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01" w:rsidRDefault="00130DA0">
      <w:pPr>
        <w:snapToGrid w:val="0"/>
      </w:pPr>
      <w:bookmarkStart w:id="0" w:name="_GoBack"/>
      <w:bookmarkEnd w:id="0"/>
      <w:r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20317</wp:posOffset>
                </wp:positionH>
                <wp:positionV relativeFrom="paragraph">
                  <wp:posOffset>-7616</wp:posOffset>
                </wp:positionV>
                <wp:extent cx="783585" cy="320040"/>
                <wp:effectExtent l="0" t="0" r="0" b="381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8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D1701" w:rsidRDefault="00130D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6pt;margin-top:-.6pt;width:61.7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" stroked="f">
                <v:textbox style="mso-fit-shape-to-text:t">
                  <w:txbxContent>
                    <w:p w:rsidR="00BD1701" w:rsidRDefault="00130DA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44"/>
          <w:szCs w:val="44"/>
        </w:rPr>
        <w:t>臺</w:t>
      </w:r>
      <w:proofErr w:type="gramEnd"/>
      <w:r>
        <w:rPr>
          <w:rFonts w:ascii="標楷體" w:eastAsia="標楷體" w:hAnsi="標楷體"/>
          <w:sz w:val="44"/>
          <w:szCs w:val="44"/>
        </w:rPr>
        <w:t>中市潭子區社區活動中心場地使用申請書</w:t>
      </w:r>
    </w:p>
    <w:p w:rsidR="00BD1701" w:rsidRDefault="00BD1701">
      <w:pPr>
        <w:snapToGrid w:val="0"/>
        <w:jc w:val="center"/>
        <w:rPr>
          <w:rFonts w:ascii="標楷體" w:eastAsia="標楷體" w:hAnsi="標楷體"/>
          <w:b/>
        </w:rPr>
      </w:pPr>
    </w:p>
    <w:p w:rsidR="00BD1701" w:rsidRDefault="00130DA0">
      <w:pPr>
        <w:overflowPunct w:val="0"/>
        <w:spacing w:line="440" w:lineRule="exact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  <w:t xml:space="preserve"> </w:t>
      </w:r>
      <w:proofErr w:type="gramStart"/>
      <w:r>
        <w:rPr>
          <w:rFonts w:ascii="標楷體" w:eastAsia="標楷體" w:hAnsi="標楷體"/>
        </w:rPr>
        <w:t>茲向貴區公所</w:t>
      </w:r>
      <w:proofErr w:type="gramEnd"/>
      <w:r>
        <w:rPr>
          <w:rFonts w:ascii="標楷體" w:eastAsia="標楷體" w:hAnsi="標楷體"/>
        </w:rPr>
        <w:t>申請使用活動中心，願遵守管理使用要點所列各項規定，自行負責使用期間之公共秩序、安全維護及意外事件之處理，請惠予同意使用並予以登記為荷。</w:t>
      </w:r>
      <w:r>
        <w:rPr>
          <w:rFonts w:ascii="標楷體" w:eastAsia="標楷體" w:hAnsi="標楷體"/>
        </w:rPr>
        <w:t xml:space="preserve"> </w:t>
      </w:r>
    </w:p>
    <w:p w:rsidR="00BD1701" w:rsidRDefault="00130DA0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283"/>
        <w:gridCol w:w="284"/>
        <w:gridCol w:w="1291"/>
        <w:gridCol w:w="494"/>
        <w:gridCol w:w="199"/>
        <w:gridCol w:w="1559"/>
        <w:gridCol w:w="222"/>
        <w:gridCol w:w="629"/>
        <w:gridCol w:w="724"/>
        <w:gridCol w:w="1827"/>
        <w:gridCol w:w="1548"/>
      </w:tblGrid>
      <w:tr w:rsidR="00BD170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ind w:firstLine="135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申請單位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負責人姓名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身分證字號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申請人姓名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ind w:firstLine="135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連絡電話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市話：</w:t>
            </w:r>
          </w:p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手機：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通訊地址</w:t>
            </w:r>
          </w:p>
        </w:tc>
        <w:tc>
          <w:tcPr>
            <w:tcW w:w="7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01" w:rsidRDefault="00130DA0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借用場所</w:t>
            </w:r>
          </w:p>
        </w:tc>
        <w:tc>
          <w:tcPr>
            <w:tcW w:w="8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 xml:space="preserve">                          (</w:t>
            </w:r>
            <w:r>
              <w:rPr>
                <w:rFonts w:ascii="標楷體" w:eastAsia="標楷體" w:hAnsi="標楷體"/>
                <w:sz w:val="27"/>
                <w:szCs w:val="27"/>
              </w:rPr>
              <w:t>使用樓層：</w:t>
            </w:r>
            <w:r>
              <w:rPr>
                <w:rFonts w:ascii="標楷體" w:eastAsia="標楷體" w:hAnsi="標楷體"/>
                <w:sz w:val="27"/>
                <w:szCs w:val="27"/>
              </w:rPr>
              <w:t>___________</w:t>
            </w:r>
            <w:r>
              <w:rPr>
                <w:rFonts w:ascii="標楷體" w:eastAsia="標楷體" w:hAnsi="標楷體"/>
                <w:sz w:val="27"/>
                <w:szCs w:val="27"/>
              </w:rPr>
              <w:t>樓</w:t>
            </w:r>
            <w:r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01" w:rsidRDefault="00130DA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使用時間</w:t>
            </w:r>
          </w:p>
        </w:tc>
        <w:tc>
          <w:tcPr>
            <w:tcW w:w="8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一般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場次性</w:t>
            </w:r>
            <w:r>
              <w:rPr>
                <w:rFonts w:ascii="標楷體" w:eastAsia="標楷體" w:hAnsi="標楷體"/>
                <w:sz w:val="26"/>
                <w:szCs w:val="26"/>
              </w:rPr>
              <w:t>)    □</w:t>
            </w:r>
            <w:r>
              <w:rPr>
                <w:rFonts w:ascii="標楷體" w:eastAsia="標楷體" w:hAnsi="標楷體"/>
                <w:sz w:val="26"/>
                <w:szCs w:val="26"/>
              </w:rPr>
              <w:t>長期性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長駐性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)     </w:t>
            </w:r>
          </w:p>
          <w:p w:rsidR="00BD1701" w:rsidRDefault="00130DA0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自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sz w:val="27"/>
                <w:szCs w:val="27"/>
              </w:rPr>
              <w:t>年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sz w:val="27"/>
                <w:szCs w:val="27"/>
              </w:rPr>
              <w:t>月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日起至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年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月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日止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(</w:t>
            </w:r>
            <w:r>
              <w:rPr>
                <w:rFonts w:ascii="標楷體" w:eastAsia="標楷體" w:hAnsi="標楷體"/>
                <w:sz w:val="27"/>
                <w:szCs w:val="27"/>
              </w:rPr>
              <w:t>星期</w:t>
            </w:r>
            <w:r>
              <w:rPr>
                <w:rFonts w:ascii="標楷體" w:eastAsia="標楷體" w:hAnsi="標楷體"/>
                <w:sz w:val="27"/>
                <w:szCs w:val="27"/>
              </w:rPr>
              <w:t>______)</w:t>
            </w:r>
          </w:p>
          <w:p w:rsidR="00BD1701" w:rsidRDefault="00130DA0">
            <w:r>
              <w:rPr>
                <w:rFonts w:ascii="標楷體" w:eastAsia="標楷體" w:hAnsi="標楷體"/>
                <w:sz w:val="27"/>
                <w:szCs w:val="27"/>
              </w:rPr>
              <w:t>上</w:t>
            </w:r>
            <w:r>
              <w:rPr>
                <w:rFonts w:ascii="標楷體" w:eastAsia="標楷體" w:hAnsi="標楷體"/>
                <w:sz w:val="27"/>
                <w:szCs w:val="27"/>
              </w:rPr>
              <w:t>(</w:t>
            </w:r>
            <w:r>
              <w:rPr>
                <w:rFonts w:ascii="標楷體" w:eastAsia="標楷體" w:hAnsi="標楷體"/>
                <w:sz w:val="27"/>
                <w:szCs w:val="27"/>
              </w:rPr>
              <w:t>下</w:t>
            </w:r>
            <w:r>
              <w:rPr>
                <w:rFonts w:ascii="標楷體" w:eastAsia="標楷體" w:hAnsi="標楷體"/>
                <w:sz w:val="27"/>
                <w:szCs w:val="27"/>
              </w:rPr>
              <w:t>)</w:t>
            </w:r>
            <w:r>
              <w:rPr>
                <w:rFonts w:ascii="標楷體" w:eastAsia="標楷體" w:hAnsi="標楷體"/>
                <w:sz w:val="27"/>
                <w:szCs w:val="27"/>
              </w:rPr>
              <w:t>午：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時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分至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時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分。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sz w:val="27"/>
                <w:szCs w:val="27"/>
              </w:rPr>
              <w:t>共計：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sz w:val="27"/>
                <w:szCs w:val="27"/>
              </w:rPr>
              <w:t>天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sz w:val="27"/>
                <w:szCs w:val="27"/>
              </w:rPr>
              <w:t>場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01" w:rsidRDefault="00130DA0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1" w:name="OLE_LINK1"/>
            <w:r>
              <w:rPr>
                <w:rFonts w:ascii="標楷體" w:eastAsia="標楷體" w:hAnsi="標楷體"/>
                <w:sz w:val="27"/>
                <w:szCs w:val="27"/>
              </w:rPr>
              <w:t>活動事由</w:t>
            </w:r>
          </w:p>
          <w:p w:rsidR="00BD1701" w:rsidRDefault="00130DA0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及內容</w:t>
            </w:r>
            <w:bookmarkEnd w:id="1"/>
          </w:p>
        </w:tc>
        <w:tc>
          <w:tcPr>
            <w:tcW w:w="8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07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701" w:rsidRDefault="00130DA0">
            <w:pPr>
              <w:widowControl/>
              <w:snapToGrid w:val="0"/>
              <w:spacing w:line="240" w:lineRule="atLeast"/>
              <w:ind w:left="480" w:hanging="48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使用說明：</w:t>
            </w:r>
          </w:p>
          <w:p w:rsidR="00BD1701" w:rsidRDefault="00130DA0">
            <w:pPr>
              <w:spacing w:line="276" w:lineRule="auto"/>
            </w:pPr>
            <w:r>
              <w:rPr>
                <w:rFonts w:ascii="標楷體" w:eastAsia="標楷體" w:hAnsi="標楷體"/>
              </w:rPr>
              <w:t>一、使用前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日向社區發展協會提出申請並繳交費用經本所備查使用。</w:t>
            </w:r>
          </w:p>
          <w:p w:rsidR="00BD1701" w:rsidRDefault="00130DA0">
            <w:pPr>
              <w:widowControl/>
              <w:snapToGrid w:val="0"/>
              <w:spacing w:line="276" w:lineRule="auto"/>
              <w:ind w:left="480" w:hanging="48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二、市政府及所屬機關或本所對場地另有他用時，得暫停或延後是日活動使用。</w:t>
            </w:r>
          </w:p>
          <w:p w:rsidR="00BD1701" w:rsidRDefault="00130DA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三、經申請使用日期，時段，除停電、停水或其他不可抗力之天然災害外，申請人不可藉故、更改、</w:t>
            </w:r>
          </w:p>
          <w:p w:rsidR="00BD1701" w:rsidRDefault="00130DA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延期、退還使用管理等經費。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BD1701" w:rsidRDefault="00130DA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四、用途如有涉及不法之虞及妨害公序良俗，不予使用。</w:t>
            </w:r>
          </w:p>
          <w:p w:rsidR="00BD1701" w:rsidRDefault="00130DA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五、使用者於活動結束後應負責清潔場地並恢復原狀，如有損壞應負責修理或損害賠償之責。</w:t>
            </w:r>
          </w:p>
          <w:p w:rsidR="00BD1701" w:rsidRDefault="00130DA0">
            <w:pPr>
              <w:spacing w:line="276" w:lineRule="auto"/>
            </w:pPr>
            <w:r>
              <w:rPr>
                <w:rFonts w:ascii="標楷體" w:eastAsia="標楷體" w:hAnsi="標楷體"/>
              </w:rPr>
              <w:t>六、請依潭子區各社區活動中心管理使用要點規定辦理。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widowControl/>
              <w:tabs>
                <w:tab w:val="left" w:pos="709"/>
              </w:tabs>
              <w:snapToGrid w:val="0"/>
              <w:spacing w:before="100" w:after="100"/>
              <w:ind w:right="-10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取消借用時間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widowControl/>
              <w:snapToGrid w:val="0"/>
              <w:spacing w:before="100" w:after="100"/>
              <w:ind w:right="56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widowControl/>
              <w:snapToGrid w:val="0"/>
              <w:spacing w:before="100" w:after="100"/>
              <w:ind w:right="255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取消借用原因</w:t>
            </w:r>
          </w:p>
        </w:tc>
        <w:tc>
          <w:tcPr>
            <w:tcW w:w="4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widowControl/>
              <w:snapToGrid w:val="0"/>
              <w:spacing w:before="100" w:after="100"/>
              <w:ind w:right="56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0728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widowControl/>
              <w:snapToGrid w:val="0"/>
              <w:spacing w:before="100" w:after="100"/>
              <w:ind w:right="56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收費金額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widowControl/>
              <w:spacing w:before="100" w:after="1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使用管理費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每場次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水電費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每場次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冷氣使用費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每場次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widowControl/>
              <w:spacing w:before="100" w:after="10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器材維護費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每次申請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130DA0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合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計</w:t>
            </w:r>
          </w:p>
        </w:tc>
      </w:tr>
      <w:tr w:rsidR="00BD170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spacing w:before="100" w:after="10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701" w:rsidRDefault="00BD1701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D1701" w:rsidRDefault="00BD1701">
      <w:pPr>
        <w:snapToGrid w:val="0"/>
        <w:rPr>
          <w:rFonts w:ascii="標楷體" w:eastAsia="標楷體" w:hAnsi="標楷體"/>
          <w:sz w:val="27"/>
          <w:szCs w:val="27"/>
        </w:rPr>
      </w:pPr>
    </w:p>
    <w:p w:rsidR="00BD1701" w:rsidRDefault="00130DA0">
      <w:pPr>
        <w:snapToGrid w:val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社區發展協會理事長：</w:t>
      </w:r>
    </w:p>
    <w:p w:rsidR="00BD1701" w:rsidRDefault="00130DA0">
      <w:pPr>
        <w:snapToGrid w:val="0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  </w:t>
      </w:r>
    </w:p>
    <w:p w:rsidR="00BD1701" w:rsidRDefault="00130DA0">
      <w:pPr>
        <w:snapToGrid w:val="0"/>
        <w:spacing w:after="1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</w:t>
      </w:r>
      <w:r>
        <w:rPr>
          <w:rFonts w:ascii="標楷體" w:eastAsia="標楷體" w:hAnsi="標楷體"/>
          <w:sz w:val="26"/>
          <w:szCs w:val="26"/>
        </w:rPr>
        <w:t>課長：</w:t>
      </w:r>
      <w:r>
        <w:rPr>
          <w:rFonts w:ascii="標楷體" w:eastAsia="標楷體" w:hAnsi="標楷體"/>
          <w:sz w:val="26"/>
          <w:szCs w:val="26"/>
        </w:rPr>
        <w:t xml:space="preserve">             </w:t>
      </w:r>
      <w:r>
        <w:rPr>
          <w:rFonts w:ascii="標楷體" w:eastAsia="標楷體" w:hAnsi="標楷體"/>
          <w:sz w:val="26"/>
          <w:szCs w:val="26"/>
        </w:rPr>
        <w:t>主任秘書：</w:t>
      </w:r>
      <w:r>
        <w:rPr>
          <w:rFonts w:ascii="標楷體" w:eastAsia="標楷體" w:hAnsi="標楷體"/>
          <w:sz w:val="26"/>
          <w:szCs w:val="26"/>
        </w:rPr>
        <w:t xml:space="preserve">             </w:t>
      </w:r>
      <w:r>
        <w:rPr>
          <w:rFonts w:ascii="標楷體" w:eastAsia="標楷體" w:hAnsi="標楷體"/>
          <w:sz w:val="26"/>
          <w:szCs w:val="26"/>
        </w:rPr>
        <w:t>區長：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:rsidR="00BD1701" w:rsidRDefault="00BD1701">
      <w:pPr>
        <w:ind w:left="720"/>
        <w:jc w:val="both"/>
        <w:rPr>
          <w:rFonts w:ascii="標楷體" w:eastAsia="標楷體" w:hAnsi="標楷體"/>
        </w:rPr>
      </w:pPr>
    </w:p>
    <w:p w:rsidR="00BD1701" w:rsidRDefault="00BD1701">
      <w:pPr>
        <w:ind w:left="481" w:hanging="48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</w:p>
    <w:p w:rsidR="00BD1701" w:rsidRDefault="00BD1701">
      <w:pPr>
        <w:spacing w:line="440" w:lineRule="exact"/>
        <w:rPr>
          <w:rFonts w:ascii="標楷體" w:eastAsia="標楷體" w:hAnsi="標楷體"/>
        </w:rPr>
      </w:pPr>
      <w:bookmarkStart w:id="2" w:name="OLE_LINK2"/>
      <w:bookmarkEnd w:id="2"/>
    </w:p>
    <w:sectPr w:rsidR="00BD1701">
      <w:pgSz w:w="11906" w:h="16838"/>
      <w:pgMar w:top="567" w:right="624" w:bottom="340" w:left="62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A0" w:rsidRDefault="00130DA0">
      <w:r>
        <w:separator/>
      </w:r>
    </w:p>
  </w:endnote>
  <w:endnote w:type="continuationSeparator" w:id="0">
    <w:p w:rsidR="00130DA0" w:rsidRDefault="001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A0" w:rsidRDefault="00130DA0">
      <w:r>
        <w:rPr>
          <w:color w:val="000000"/>
        </w:rPr>
        <w:separator/>
      </w:r>
    </w:p>
  </w:footnote>
  <w:footnote w:type="continuationSeparator" w:id="0">
    <w:p w:rsidR="00130DA0" w:rsidRDefault="00130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1701"/>
    <w:rsid w:val="00130DA0"/>
    <w:rsid w:val="0088772A"/>
    <w:rsid w:val="00B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臺中市潭子區老人文康活動中心場地使用出租管理辦法</dc:title>
  <dc:creator>user</dc:creator>
  <cp:lastModifiedBy>賴詩芸</cp:lastModifiedBy>
  <cp:revision>2</cp:revision>
  <cp:lastPrinted>2025-02-07T02:45:00Z</cp:lastPrinted>
  <dcterms:created xsi:type="dcterms:W3CDTF">2025-04-08T02:30:00Z</dcterms:created>
  <dcterms:modified xsi:type="dcterms:W3CDTF">2025-04-08T02:30:00Z</dcterms:modified>
</cp:coreProperties>
</file>