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1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1565"/>
        <w:gridCol w:w="1565"/>
        <w:gridCol w:w="1543"/>
        <w:gridCol w:w="22"/>
        <w:gridCol w:w="1565"/>
        <w:gridCol w:w="1566"/>
      </w:tblGrid>
      <w:tr w:rsidR="00110C88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9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napToGrid w:val="0"/>
              <w:ind w:right="34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6"/>
                <w:szCs w:val="36"/>
              </w:rPr>
              <w:t>臺中市潭子區公所</w:t>
            </w:r>
          </w:p>
          <w:p w:rsidR="00110C88" w:rsidRDefault="00AF1894">
            <w:pPr>
              <w:snapToGrid w:val="0"/>
              <w:ind w:right="34"/>
              <w:jc w:val="center"/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技工、工友、行政助理</w:t>
            </w:r>
            <w:r>
              <w:rPr>
                <w:rFonts w:eastAsia="標楷體"/>
                <w:b/>
                <w:sz w:val="36"/>
                <w:szCs w:val="36"/>
              </w:rPr>
              <w:t>離（調）職報告單</w:t>
            </w:r>
          </w:p>
        </w:tc>
      </w:tr>
      <w:tr w:rsidR="00110C8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110C8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pacing w:line="280" w:lineRule="exact"/>
              <w:ind w:left="1" w:hanging="8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110C88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110C88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napToGrid w:val="0"/>
              <w:ind w:left="1" w:hanging="8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身分證號碼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110C8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0C8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到職日期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110C8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pacing w:line="280" w:lineRule="exact"/>
              <w:ind w:left="1" w:hanging="8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離職日期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110C8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0C8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pacing w:line="280" w:lineRule="exact"/>
              <w:ind w:left="87" w:hanging="8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離職原因</w:t>
            </w:r>
          </w:p>
        </w:tc>
        <w:tc>
          <w:tcPr>
            <w:tcW w:w="7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110C88">
            <w:pPr>
              <w:spacing w:line="2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110C88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7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（監督移交經管事項）</w:t>
            </w:r>
          </w:p>
          <w:p w:rsidR="00110C88" w:rsidRDefault="00110C88">
            <w:pPr>
              <w:spacing w:line="280" w:lineRule="exact"/>
              <w:rPr>
                <w:rFonts w:eastAsia="標楷體"/>
              </w:rPr>
            </w:pPr>
          </w:p>
          <w:p w:rsidR="00110C88" w:rsidRDefault="00110C88">
            <w:pPr>
              <w:spacing w:line="280" w:lineRule="exact"/>
              <w:rPr>
                <w:rFonts w:eastAsia="標楷體"/>
              </w:rPr>
            </w:pPr>
          </w:p>
          <w:p w:rsidR="00110C88" w:rsidRDefault="00110C8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0C88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書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室</w:t>
            </w:r>
          </w:p>
        </w:tc>
        <w:tc>
          <w:tcPr>
            <w:tcW w:w="7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財產</w:t>
            </w:r>
          </w:p>
          <w:p w:rsidR="00110C88" w:rsidRDefault="00110C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110C88" w:rsidRDefault="00110C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110C88" w:rsidRDefault="00AF189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資訊</w:t>
            </w:r>
          </w:p>
          <w:p w:rsidR="00110C88" w:rsidRDefault="00110C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110C88" w:rsidRDefault="00110C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110C88" w:rsidRDefault="00AF189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出納</w:t>
            </w:r>
          </w:p>
          <w:p w:rsidR="00110C88" w:rsidRDefault="00110C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110C88" w:rsidRDefault="00110C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110C88" w:rsidRDefault="00AF189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秘書主任</w:t>
            </w:r>
          </w:p>
          <w:p w:rsidR="00110C88" w:rsidRDefault="00110C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110C88" w:rsidRDefault="00110C8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10C8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室</w:t>
            </w:r>
          </w:p>
        </w:tc>
        <w:tc>
          <w:tcPr>
            <w:tcW w:w="7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收回識別證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收回職名章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請領國旅卡消費補助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</w:rPr>
              <w:t>元</w:t>
            </w:r>
          </w:p>
          <w:p w:rsidR="00110C88" w:rsidRDefault="00110C8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10C88" w:rsidRDefault="00110C8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0C8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政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室</w:t>
            </w:r>
          </w:p>
        </w:tc>
        <w:tc>
          <w:tcPr>
            <w:tcW w:w="7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110C8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0C8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室</w:t>
            </w:r>
          </w:p>
        </w:tc>
        <w:tc>
          <w:tcPr>
            <w:tcW w:w="7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110C88">
            <w:pPr>
              <w:tabs>
                <w:tab w:val="left" w:pos="3043"/>
              </w:tabs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0C88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93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上開各項離職手續業已辦理完竣，擬請准予離職並發給離職證明。</w:t>
            </w:r>
          </w:p>
        </w:tc>
      </w:tr>
      <w:tr w:rsidR="00110C88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離職人員</w:t>
            </w:r>
          </w:p>
          <w:p w:rsidR="00110C88" w:rsidRDefault="00AF1894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110C8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主任秘書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110C8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110C8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0C88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  <w:tc>
          <w:tcPr>
            <w:tcW w:w="7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88" w:rsidRDefault="00AF189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一、人員離職、辭職、退休及資遣時，應將一切應行交代事</w:t>
            </w:r>
          </w:p>
          <w:p w:rsidR="00110C88" w:rsidRDefault="00AF1894">
            <w:pPr>
              <w:spacing w:line="280" w:lineRule="exact"/>
              <w:ind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項辦理清楚並填具本報告單，送有關單位核章。</w:t>
            </w:r>
          </w:p>
          <w:p w:rsidR="00110C88" w:rsidRDefault="00AF1894">
            <w:pPr>
              <w:spacing w:line="28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二、各單位就離職人員辦理業務、經管財物之交接，請詳實查核，經簽章未填註意見者，視為已認可結清，嗣後若發現錯誤，請各單位自行負責。</w:t>
            </w:r>
          </w:p>
        </w:tc>
      </w:tr>
    </w:tbl>
    <w:p w:rsidR="00110C88" w:rsidRDefault="00110C88">
      <w:pPr>
        <w:snapToGrid w:val="0"/>
        <w:ind w:right="-874"/>
        <w:jc w:val="both"/>
        <w:rPr>
          <w:rFonts w:ascii="標楷體" w:eastAsia="標楷體" w:hAnsi="標楷體"/>
          <w:b/>
          <w:sz w:val="22"/>
          <w:szCs w:val="22"/>
        </w:rPr>
      </w:pPr>
    </w:p>
    <w:sectPr w:rsidR="00110C88">
      <w:pgSz w:w="11906" w:h="16838"/>
      <w:pgMar w:top="567" w:right="1797" w:bottom="284" w:left="179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94" w:rsidRDefault="00AF1894">
      <w:r>
        <w:separator/>
      </w:r>
    </w:p>
  </w:endnote>
  <w:endnote w:type="continuationSeparator" w:id="0">
    <w:p w:rsidR="00AF1894" w:rsidRDefault="00AF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94" w:rsidRDefault="00AF1894">
      <w:r>
        <w:rPr>
          <w:color w:val="000000"/>
        </w:rPr>
        <w:separator/>
      </w:r>
    </w:p>
  </w:footnote>
  <w:footnote w:type="continuationSeparator" w:id="0">
    <w:p w:rsidR="00AF1894" w:rsidRDefault="00AF1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0C88"/>
    <w:rsid w:val="00110C88"/>
    <w:rsid w:val="00AF1894"/>
    <w:rsid w:val="00D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tLeast"/>
      <w:ind w:left="1440" w:hanging="1440"/>
      <w:jc w:val="both"/>
    </w:pPr>
    <w:rPr>
      <w:rFonts w:ascii="標楷體" w:eastAsia="標楷體" w:hAnsi="標楷體"/>
      <w:spacing w:val="24"/>
      <w:sz w:val="32"/>
      <w:szCs w:val="20"/>
    </w:rPr>
  </w:style>
  <w:style w:type="paragraph" w:styleId="a3">
    <w:name w:val="Plain Text"/>
    <w:basedOn w:val="a"/>
    <w:rPr>
      <w:rFonts w:ascii="細明體" w:eastAsia="細明體" w:hAnsi="細明體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tLeast"/>
      <w:ind w:left="1440" w:hanging="1440"/>
      <w:jc w:val="both"/>
    </w:pPr>
    <w:rPr>
      <w:rFonts w:ascii="標楷體" w:eastAsia="標楷體" w:hAnsi="標楷體"/>
      <w:spacing w:val="24"/>
      <w:sz w:val="32"/>
      <w:szCs w:val="20"/>
    </w:rPr>
  </w:style>
  <w:style w:type="paragraph" w:styleId="a3">
    <w:name w:val="Plain Text"/>
    <w:basedOn w:val="a"/>
    <w:rPr>
      <w:rFonts w:ascii="細明體" w:eastAsia="細明體" w:hAnsi="細明體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離職證明書</dc:title>
  <dc:subject>離職證明書</dc:subject>
  <dc:creator>行政院勞工委員會勞工保險局</dc:creator>
  <cp:keywords>行政院勞工委員會勞工保險局全球資訊網,就業保險,書表及範例,失業給付申請書 </cp:keywords>
  <cp:lastModifiedBy>賴詩芸</cp:lastModifiedBy>
  <cp:revision>2</cp:revision>
  <cp:lastPrinted>2013-07-09T07:04:00Z</cp:lastPrinted>
  <dcterms:created xsi:type="dcterms:W3CDTF">2024-04-15T10:31:00Z</dcterms:created>
  <dcterms:modified xsi:type="dcterms:W3CDTF">2024-04-15T10:31:00Z</dcterms:modified>
</cp:coreProperties>
</file>