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BE4" w:rsidRDefault="00BB50A0">
      <w:pPr>
        <w:ind w:firstLine="1201"/>
        <w:jc w:val="both"/>
      </w:pPr>
      <w:bookmarkStart w:id="0" w:name="_GoBack"/>
      <w:bookmarkEnd w:id="0"/>
      <w:r>
        <w:rPr>
          <w:rFonts w:ascii="標楷體" w:eastAsia="標楷體" w:hAnsi="標楷體"/>
          <w:b/>
          <w:noProof/>
          <w:sz w:val="40"/>
        </w:rPr>
        <mc:AlternateContent>
          <mc:Choice Requires="wps">
            <w:drawing>
              <wp:anchor distT="0" distB="0" distL="114300" distR="114300" simplePos="0" relativeHeight="251656192" behindDoc="0" locked="0" layoutInCell="1" allowOverlap="1">
                <wp:simplePos x="0" y="0"/>
                <wp:positionH relativeFrom="column">
                  <wp:posOffset>-457200</wp:posOffset>
                </wp:positionH>
                <wp:positionV relativeFrom="paragraph">
                  <wp:posOffset>177795</wp:posOffset>
                </wp:positionV>
                <wp:extent cx="914400" cy="586743"/>
                <wp:effectExtent l="0" t="0" r="0" b="3807"/>
                <wp:wrapNone/>
                <wp:docPr id="2" name="Rectangle 8"/>
                <wp:cNvGraphicFramePr/>
                <a:graphic xmlns:a="http://schemas.openxmlformats.org/drawingml/2006/main">
                  <a:graphicData uri="http://schemas.microsoft.com/office/word/2010/wordprocessingShape">
                    <wps:wsp>
                      <wps:cNvSpPr/>
                      <wps:spPr>
                        <a:xfrm flipV="1">
                          <a:off x="0" y="0"/>
                          <a:ext cx="914400" cy="586743"/>
                        </a:xfrm>
                        <a:prstGeom prst="rect">
                          <a:avLst/>
                        </a:prstGeom>
                        <a:noFill/>
                        <a:ln>
                          <a:noFill/>
                          <a:prstDash val="solid"/>
                        </a:ln>
                      </wps:spPr>
                      <wps:txbx>
                        <w:txbxContent>
                          <w:p w:rsidR="00407BE4" w:rsidRDefault="00BB50A0">
                            <w:pPr>
                              <w:rPr>
                                <w:rFonts w:ascii="標楷體" w:eastAsia="標楷體" w:hAnsi="標楷體"/>
                                <w:sz w:val="32"/>
                              </w:rPr>
                            </w:pPr>
                            <w:r>
                              <w:rPr>
                                <w:rFonts w:ascii="標楷體" w:eastAsia="標楷體" w:hAnsi="標楷體"/>
                                <w:sz w:val="32"/>
                              </w:rPr>
                              <w:t>附件</w:t>
                            </w:r>
                            <w:r>
                              <w:rPr>
                                <w:rFonts w:ascii="標楷體" w:eastAsia="標楷體" w:hAnsi="標楷體"/>
                                <w:sz w:val="32"/>
                              </w:rPr>
                              <w:t>1</w:t>
                            </w:r>
                          </w:p>
                          <w:p w:rsidR="00407BE4" w:rsidRDefault="00BB50A0">
                            <w:r>
                              <w:rPr>
                                <w:rFonts w:ascii="標楷體" w:eastAsia="標楷體" w:hAnsi="標楷體"/>
                                <w:sz w:val="40"/>
                              </w:rPr>
                              <w:t>一</w:t>
                            </w:r>
                          </w:p>
                        </w:txbxContent>
                      </wps:txbx>
                      <wps:bodyPr vert="horz" wrap="square" lIns="12701" tIns="12701" rIns="12701" bIns="12701" anchor="t" anchorCtr="0" compatLnSpc="0"/>
                    </wps:wsp>
                  </a:graphicData>
                </a:graphic>
              </wp:anchor>
            </w:drawing>
          </mc:Choice>
          <mc:Fallback>
            <w:pict>
              <v:rect id="Rectangle 8" o:spid="_x0000_s1026" style="position:absolute;left:0;text-align:left;margin-left:-36pt;margin-top:14pt;width:1in;height:46.2pt;flip:y;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sIyQEAAIMDAAAOAAAAZHJzL2Uyb0RvYy54bWysU02P0zAQvSPxHyzfqZNSdkvUdA9Ui5BW&#10;sNoC96ljN5b8he1tUn49YyeUarkhLtbMePQ8783z5m40mpxEiMrZltaLihJhueuUPbb029f7N2tK&#10;YgLbgXZWtPQsIr3bvn61GXwjlq53uhOBIIiNzeBb2qfkG8Yi74WBuHBeWLyULhhImIYj6wIMiG40&#10;W1bVDRtc6HxwXMSI1d10SbcFX0rB0xcpo0hEtxRnS+UM5Tzkk2030BwD+F7xeQz4hykMKIuPXqB2&#10;kIA8B/UXlFE8uOhkWnBnmJNScVE4IJu6esFm34MXhQuKE/1Fpvj/YPnn02MgqmvpkhILBlf0hKKB&#10;PWpB1lmewccGu/b+McxZxDBzHWUwRGrlv+PmC3vkQ8Yi7vkirhgT4Vh8X69WFa6A49W79c3t6m1G&#10;ZxNMhvMhpo/CGZKDlgYco4DC6SGmqfV3S2637l5pjXVotH1RyH07iD05Ae49Oq26+bHcyjKliUSO&#10;0ngYZ2YH151RDvQzDtC78JOSAb2BED+eIQhK9CeL4tfL26pGM10n4To5XCdgOUK1NFEyhR/SZEB0&#10;gIf0YPeez2qVyXDTRZfZldlK13mZ/8/f2f4CAAD//wMAUEsDBBQABgAIAAAAIQCTc5XP3QAAAAkB&#10;AAAPAAAAZHJzL2Rvd25yZXYueG1sTI89T8MwEIZ3JP6DdUhsrY2BUoU4FSKCATHQAp3d+Egi4nMU&#10;u23or+foQqfTq3v0fuSL0Xdih0NsAxm4mioQSFVwLdUGPt6fJnMQMVlytguEBn4wwqI4P8tt5sKe&#10;lrhbpVqwCcXMGmhS6jMpY9Wgt3EaeiT+fYXB28RyqKUb7J7NfSe1UjPpbUuc0NgeHxusvldbb+D6&#10;+bN+ncny8KZLlbC8XYf1izfm8mJ8uAeRcEz/MPzV5+pQcKdN2JKLojMwudO8JRnQc74MHPWGQa1u&#10;QBa5PF1Q/AIAAP//AwBQSwECLQAUAAYACAAAACEAtoM4kv4AAADhAQAAEwAAAAAAAAAAAAAAAAAA&#10;AAAAW0NvbnRlbnRfVHlwZXNdLnhtbFBLAQItABQABgAIAAAAIQA4/SH/1gAAAJQBAAALAAAAAAAA&#10;AAAAAAAAAC8BAABfcmVscy8ucmVsc1BLAQItABQABgAIAAAAIQCCvLsIyQEAAIMDAAAOAAAAAAAA&#10;AAAAAAAAAC4CAABkcnMvZTJvRG9jLnhtbFBLAQItABQABgAIAAAAIQCTc5XP3QAAAAkBAAAPAAAA&#10;AAAAAAAAAAAAACMEAABkcnMvZG93bnJldi54bWxQSwUGAAAAAAQABADzAAAALQUAAAAA&#10;" filled="f" stroked="f">
                <v:textbox inset=".35281mm,.35281mm,.35281mm,.35281mm">
                  <w:txbxContent>
                    <w:p w:rsidR="00407BE4" w:rsidRDefault="00BB50A0">
                      <w:pPr>
                        <w:rPr>
                          <w:rFonts w:ascii="標楷體" w:eastAsia="標楷體" w:hAnsi="標楷體"/>
                          <w:sz w:val="32"/>
                        </w:rPr>
                      </w:pPr>
                      <w:r>
                        <w:rPr>
                          <w:rFonts w:ascii="標楷體" w:eastAsia="標楷體" w:hAnsi="標楷體"/>
                          <w:sz w:val="32"/>
                        </w:rPr>
                        <w:t>附件</w:t>
                      </w:r>
                      <w:r>
                        <w:rPr>
                          <w:rFonts w:ascii="標楷體" w:eastAsia="標楷體" w:hAnsi="標楷體"/>
                          <w:sz w:val="32"/>
                        </w:rPr>
                        <w:t>1</w:t>
                      </w:r>
                    </w:p>
                    <w:p w:rsidR="00407BE4" w:rsidRDefault="00BB50A0">
                      <w:r>
                        <w:rPr>
                          <w:rFonts w:ascii="標楷體" w:eastAsia="標楷體" w:hAnsi="標楷體"/>
                          <w:sz w:val="40"/>
                        </w:rPr>
                        <w:t>一</w:t>
                      </w:r>
                    </w:p>
                  </w:txbxContent>
                </v:textbox>
              </v:rect>
            </w:pict>
          </mc:Fallback>
        </mc:AlternateContent>
      </w:r>
    </w:p>
    <w:p w:rsidR="00407BE4" w:rsidRDefault="00BB50A0">
      <w:pPr>
        <w:ind w:firstLine="1201"/>
        <w:jc w:val="both"/>
      </w:pPr>
      <w:r>
        <w:rPr>
          <w:rFonts w:ascii="標楷體" w:eastAsia="標楷體" w:hAnsi="標楷體"/>
          <w:b/>
          <w:sz w:val="40"/>
        </w:rPr>
        <w:t>主辦機關工程管理自主評量表</w:t>
      </w:r>
      <w:r>
        <w:rPr>
          <w:rFonts w:ascii="標楷體" w:eastAsia="標楷體" w:hAnsi="標楷體"/>
          <w:b/>
        </w:rPr>
        <w:t xml:space="preserve">     1000502</w:t>
      </w:r>
      <w:r>
        <w:rPr>
          <w:rFonts w:ascii="標楷體" w:eastAsia="標楷體" w:hAnsi="標楷體"/>
          <w:b/>
        </w:rPr>
        <w:t>版</w:t>
      </w:r>
    </w:p>
    <w:tbl>
      <w:tblPr>
        <w:tblW w:w="10320" w:type="dxa"/>
        <w:tblInd w:w="-932" w:type="dxa"/>
        <w:tblLayout w:type="fixed"/>
        <w:tblCellMar>
          <w:left w:w="10" w:type="dxa"/>
          <w:right w:w="10" w:type="dxa"/>
        </w:tblCellMar>
        <w:tblLook w:val="0000" w:firstRow="0" w:lastRow="0" w:firstColumn="0" w:lastColumn="0" w:noHBand="0" w:noVBand="0"/>
      </w:tblPr>
      <w:tblGrid>
        <w:gridCol w:w="2418"/>
        <w:gridCol w:w="3492"/>
        <w:gridCol w:w="1470"/>
        <w:gridCol w:w="2940"/>
      </w:tblGrid>
      <w:tr w:rsidR="00407BE4">
        <w:tblPrEx>
          <w:tblCellMar>
            <w:top w:w="0" w:type="dxa"/>
            <w:bottom w:w="0" w:type="dxa"/>
          </w:tblCellMar>
        </w:tblPrEx>
        <w:tc>
          <w:tcPr>
            <w:tcW w:w="103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7BE4" w:rsidRDefault="00BB50A0">
            <w:bookmarkStart w:id="1" w:name="OLE_LINK2"/>
            <w:bookmarkStart w:id="2" w:name="OLE_LINK3"/>
            <w:r>
              <w:rPr>
                <w:rFonts w:ascii="標楷體" w:eastAsia="標楷體" w:hAnsi="標楷體"/>
                <w:b/>
                <w:sz w:val="36"/>
              </w:rPr>
              <w:t>一、基本資料</w:t>
            </w:r>
          </w:p>
        </w:tc>
      </w:tr>
      <w:tr w:rsidR="00407BE4">
        <w:tblPrEx>
          <w:tblCellMar>
            <w:top w:w="0" w:type="dxa"/>
            <w:bottom w:w="0" w:type="dxa"/>
          </w:tblCellMar>
        </w:tblPrEx>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spacing w:line="300" w:lineRule="auto"/>
              <w:ind w:left="-2"/>
              <w:jc w:val="center"/>
            </w:pPr>
            <w:r>
              <w:rPr>
                <w:rFonts w:ascii="標楷體" w:eastAsia="標楷體" w:hAnsi="標楷體"/>
                <w:sz w:val="22"/>
              </w:rPr>
              <w:t>計畫名稱</w:t>
            </w:r>
          </w:p>
        </w:tc>
        <w:tc>
          <w:tcPr>
            <w:tcW w:w="79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7BE4" w:rsidRDefault="00407BE4">
            <w:pPr>
              <w:rPr>
                <w:rFonts w:ascii="標楷體" w:eastAsia="標楷體" w:hAnsi="標楷體"/>
                <w:sz w:val="22"/>
              </w:rPr>
            </w:pPr>
          </w:p>
        </w:tc>
      </w:tr>
      <w:tr w:rsidR="00407BE4">
        <w:tblPrEx>
          <w:tblCellMar>
            <w:top w:w="0" w:type="dxa"/>
            <w:bottom w:w="0" w:type="dxa"/>
          </w:tblCellMar>
        </w:tblPrEx>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spacing w:line="300" w:lineRule="auto"/>
              <w:jc w:val="center"/>
              <w:rPr>
                <w:rFonts w:ascii="標楷體" w:eastAsia="標楷體" w:hAnsi="標楷體"/>
                <w:sz w:val="22"/>
              </w:rPr>
            </w:pPr>
            <w:r>
              <w:rPr>
                <w:rFonts w:ascii="標楷體" w:eastAsia="標楷體" w:hAnsi="標楷體"/>
                <w:sz w:val="22"/>
              </w:rPr>
              <w:t>工程名稱</w:t>
            </w:r>
          </w:p>
        </w:tc>
        <w:tc>
          <w:tcPr>
            <w:tcW w:w="79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7BE4" w:rsidRDefault="00407BE4">
            <w:pPr>
              <w:rPr>
                <w:rFonts w:ascii="標楷體" w:eastAsia="標楷體" w:hAnsi="標楷體"/>
                <w:sz w:val="22"/>
              </w:rPr>
            </w:pPr>
          </w:p>
        </w:tc>
      </w:tr>
      <w:tr w:rsidR="00407BE4">
        <w:tblPrEx>
          <w:tblCellMar>
            <w:top w:w="0" w:type="dxa"/>
            <w:bottom w:w="0" w:type="dxa"/>
          </w:tblCellMar>
        </w:tblPrEx>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spacing w:line="300" w:lineRule="auto"/>
              <w:jc w:val="center"/>
              <w:rPr>
                <w:rFonts w:ascii="標楷體" w:eastAsia="標楷體" w:hAnsi="標楷體"/>
                <w:sz w:val="22"/>
              </w:rPr>
            </w:pPr>
            <w:r>
              <w:rPr>
                <w:rFonts w:ascii="標楷體" w:eastAsia="標楷體" w:hAnsi="標楷體"/>
                <w:sz w:val="22"/>
              </w:rPr>
              <w:t>發包預算</w:t>
            </w:r>
            <w:r>
              <w:rPr>
                <w:rFonts w:ascii="標楷體" w:eastAsia="標楷體" w:hAnsi="標楷體"/>
                <w:sz w:val="22"/>
              </w:rPr>
              <w:t>(</w:t>
            </w:r>
            <w:r>
              <w:rPr>
                <w:rFonts w:ascii="標楷體" w:eastAsia="標楷體" w:hAnsi="標楷體"/>
                <w:sz w:val="22"/>
              </w:rPr>
              <w:t>千元</w:t>
            </w:r>
            <w:r>
              <w:rPr>
                <w:rFonts w:ascii="標楷體" w:eastAsia="標楷體" w:hAnsi="標楷體"/>
                <w:sz w:val="22"/>
              </w:rPr>
              <w:t>)</w:t>
            </w:r>
          </w:p>
        </w:tc>
        <w:tc>
          <w:tcPr>
            <w:tcW w:w="79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7BE4" w:rsidRDefault="00407BE4">
            <w:pPr>
              <w:rPr>
                <w:rFonts w:ascii="新細明體" w:hAnsi="新細明體"/>
                <w:sz w:val="22"/>
              </w:rPr>
            </w:pPr>
          </w:p>
        </w:tc>
      </w:tr>
      <w:tr w:rsidR="00407BE4">
        <w:tblPrEx>
          <w:tblCellMar>
            <w:top w:w="0" w:type="dxa"/>
            <w:bottom w:w="0" w:type="dxa"/>
          </w:tblCellMar>
        </w:tblPrEx>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spacing w:line="300" w:lineRule="auto"/>
              <w:jc w:val="center"/>
              <w:rPr>
                <w:rFonts w:ascii="標楷體" w:eastAsia="標楷體" w:hAnsi="標楷體"/>
                <w:sz w:val="22"/>
              </w:rPr>
            </w:pPr>
            <w:r>
              <w:rPr>
                <w:rFonts w:ascii="標楷體" w:eastAsia="標楷體" w:hAnsi="標楷體"/>
                <w:sz w:val="22"/>
              </w:rPr>
              <w:t>工程底價</w:t>
            </w:r>
            <w:r>
              <w:rPr>
                <w:rFonts w:ascii="標楷體" w:eastAsia="標楷體" w:hAnsi="標楷體"/>
                <w:sz w:val="22"/>
              </w:rPr>
              <w:t>(</w:t>
            </w:r>
            <w:r>
              <w:rPr>
                <w:rFonts w:ascii="標楷體" w:eastAsia="標楷體" w:hAnsi="標楷體"/>
                <w:sz w:val="22"/>
              </w:rPr>
              <w:t>千元</w:t>
            </w:r>
            <w:r>
              <w:rPr>
                <w:rFonts w:ascii="標楷體" w:eastAsia="標楷體" w:hAnsi="標楷體"/>
                <w:sz w:val="22"/>
              </w:rPr>
              <w:t>)</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407BE4">
            <w:pPr>
              <w:jc w:val="center"/>
              <w:rPr>
                <w:rFonts w:ascii="標楷體" w:eastAsia="標楷體" w:hAnsi="標楷體"/>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spacing w:line="140" w:lineRule="atLeast"/>
              <w:jc w:val="center"/>
              <w:rPr>
                <w:rFonts w:ascii="標楷體" w:eastAsia="標楷體" w:hAnsi="標楷體"/>
                <w:sz w:val="22"/>
              </w:rPr>
            </w:pPr>
            <w:r>
              <w:rPr>
                <w:rFonts w:ascii="標楷體" w:eastAsia="標楷體" w:hAnsi="標楷體"/>
                <w:sz w:val="22"/>
              </w:rPr>
              <w:t>契約金額</w:t>
            </w:r>
          </w:p>
          <w:p w:rsidR="00407BE4" w:rsidRDefault="00BB50A0">
            <w:pPr>
              <w:spacing w:line="140" w:lineRule="atLeast"/>
              <w:jc w:val="center"/>
              <w:rPr>
                <w:rFonts w:ascii="標楷體" w:eastAsia="標楷體" w:hAnsi="標楷體"/>
                <w:sz w:val="22"/>
              </w:rPr>
            </w:pPr>
            <w:r>
              <w:rPr>
                <w:rFonts w:ascii="標楷體" w:eastAsia="標楷體" w:hAnsi="標楷體"/>
                <w:sz w:val="22"/>
              </w:rPr>
              <w:t>(</w:t>
            </w:r>
            <w:r>
              <w:rPr>
                <w:rFonts w:ascii="標楷體" w:eastAsia="標楷體" w:hAnsi="標楷體"/>
                <w:sz w:val="22"/>
              </w:rPr>
              <w:t>千元</w:t>
            </w:r>
            <w:r>
              <w:rPr>
                <w:rFonts w:ascii="標楷體" w:eastAsia="標楷體" w:hAnsi="標楷體"/>
                <w:sz w:val="22"/>
              </w:rPr>
              <w:t>)</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407BE4">
            <w:pPr>
              <w:jc w:val="center"/>
              <w:rPr>
                <w:rFonts w:ascii="標楷體" w:eastAsia="標楷體" w:hAnsi="標楷體"/>
                <w:sz w:val="22"/>
              </w:rPr>
            </w:pPr>
          </w:p>
        </w:tc>
      </w:tr>
      <w:tr w:rsidR="00407BE4">
        <w:tblPrEx>
          <w:tblCellMar>
            <w:top w:w="0" w:type="dxa"/>
            <w:bottom w:w="0" w:type="dxa"/>
          </w:tblCellMar>
        </w:tblPrEx>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spacing w:line="300" w:lineRule="auto"/>
              <w:jc w:val="center"/>
              <w:rPr>
                <w:rFonts w:ascii="標楷體" w:eastAsia="標楷體" w:hAnsi="標楷體"/>
                <w:sz w:val="22"/>
              </w:rPr>
            </w:pPr>
            <w:r>
              <w:rPr>
                <w:rFonts w:ascii="標楷體" w:eastAsia="標楷體" w:hAnsi="標楷體"/>
                <w:sz w:val="22"/>
              </w:rPr>
              <w:t>工程類別</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407BE4">
            <w:pPr>
              <w:jc w:val="center"/>
              <w:rPr>
                <w:rFonts w:ascii="標楷體" w:eastAsia="標楷體" w:hAnsi="標楷體"/>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jc w:val="center"/>
              <w:rPr>
                <w:rFonts w:ascii="標楷體" w:eastAsia="標楷體" w:hAnsi="標楷體"/>
                <w:sz w:val="22"/>
              </w:rPr>
            </w:pPr>
            <w:r>
              <w:rPr>
                <w:rFonts w:ascii="標楷體" w:eastAsia="標楷體" w:hAnsi="標楷體"/>
                <w:sz w:val="22"/>
              </w:rPr>
              <w:t>查核日期</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jc w:val="center"/>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p>
        </w:tc>
      </w:tr>
      <w:tr w:rsidR="00407BE4">
        <w:tblPrEx>
          <w:tblCellMar>
            <w:top w:w="0" w:type="dxa"/>
            <w:bottom w:w="0" w:type="dxa"/>
          </w:tblCellMar>
        </w:tblPrEx>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spacing w:line="300" w:lineRule="auto"/>
              <w:jc w:val="center"/>
              <w:rPr>
                <w:rFonts w:ascii="標楷體" w:eastAsia="標楷體" w:hAnsi="標楷體"/>
                <w:sz w:val="22"/>
              </w:rPr>
            </w:pPr>
            <w:r>
              <w:rPr>
                <w:rFonts w:ascii="標楷體" w:eastAsia="標楷體" w:hAnsi="標楷體"/>
                <w:sz w:val="22"/>
              </w:rPr>
              <w:t>開工日期</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jc w:val="both"/>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jc w:val="center"/>
              <w:rPr>
                <w:rFonts w:ascii="標楷體" w:eastAsia="標楷體" w:hAnsi="標楷體"/>
                <w:sz w:val="22"/>
              </w:rPr>
            </w:pPr>
            <w:r>
              <w:rPr>
                <w:rFonts w:ascii="標楷體" w:eastAsia="標楷體" w:hAnsi="標楷體"/>
                <w:sz w:val="22"/>
              </w:rPr>
              <w:t>(</w:t>
            </w:r>
            <w:r>
              <w:rPr>
                <w:rFonts w:ascii="標楷體" w:eastAsia="標楷體" w:hAnsi="標楷體"/>
                <w:sz w:val="22"/>
              </w:rPr>
              <w:t>預定</w:t>
            </w:r>
            <w:r>
              <w:rPr>
                <w:rFonts w:ascii="標楷體" w:eastAsia="標楷體" w:hAnsi="標楷體"/>
                <w:sz w:val="22"/>
              </w:rPr>
              <w:t>)</w:t>
            </w:r>
          </w:p>
          <w:p w:rsidR="00407BE4" w:rsidRDefault="00BB50A0">
            <w:pPr>
              <w:jc w:val="center"/>
              <w:rPr>
                <w:rFonts w:ascii="標楷體" w:eastAsia="標楷體" w:hAnsi="標楷體"/>
                <w:sz w:val="22"/>
              </w:rPr>
            </w:pPr>
            <w:r>
              <w:rPr>
                <w:rFonts w:ascii="標楷體" w:eastAsia="標楷體" w:hAnsi="標楷體"/>
                <w:sz w:val="22"/>
              </w:rPr>
              <w:t>完工日期</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jc w:val="both"/>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 xml:space="preserve">  </w:t>
            </w:r>
            <w:r>
              <w:rPr>
                <w:rFonts w:ascii="標楷體" w:eastAsia="標楷體" w:hAnsi="標楷體"/>
                <w:sz w:val="22"/>
              </w:rPr>
              <w:t>日</w:t>
            </w:r>
          </w:p>
        </w:tc>
      </w:tr>
      <w:tr w:rsidR="00407BE4">
        <w:tblPrEx>
          <w:tblCellMar>
            <w:top w:w="0" w:type="dxa"/>
            <w:bottom w:w="0" w:type="dxa"/>
          </w:tblCellMar>
        </w:tblPrEx>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spacing w:line="300" w:lineRule="auto"/>
              <w:jc w:val="center"/>
              <w:rPr>
                <w:rFonts w:ascii="標楷體" w:eastAsia="標楷體" w:hAnsi="標楷體"/>
                <w:sz w:val="22"/>
              </w:rPr>
            </w:pPr>
            <w:r>
              <w:rPr>
                <w:rFonts w:ascii="標楷體" w:eastAsia="標楷體" w:hAnsi="標楷體"/>
                <w:sz w:val="22"/>
              </w:rPr>
              <w:t>工</w:t>
            </w:r>
            <w:r>
              <w:rPr>
                <w:rFonts w:ascii="標楷體" w:eastAsia="標楷體" w:hAnsi="標楷體"/>
                <w:sz w:val="22"/>
              </w:rPr>
              <w:t xml:space="preserve">    </w:t>
            </w:r>
            <w:r>
              <w:rPr>
                <w:rFonts w:ascii="標楷體" w:eastAsia="標楷體" w:hAnsi="標楷體"/>
                <w:sz w:val="22"/>
              </w:rPr>
              <w:t>期</w:t>
            </w:r>
          </w:p>
        </w:tc>
        <w:tc>
          <w:tcPr>
            <w:tcW w:w="79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7BE4" w:rsidRDefault="00BB50A0">
            <w:pPr>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r>
              <w:rPr>
                <w:rFonts w:ascii="標楷體" w:eastAsia="標楷體" w:hAnsi="標楷體"/>
                <w:sz w:val="22"/>
              </w:rPr>
              <w:t xml:space="preserve"> (</w:t>
            </w:r>
            <w:r>
              <w:rPr>
                <w:rFonts w:ascii="標楷體" w:eastAsia="標楷體" w:hAnsi="標楷體"/>
                <w:sz w:val="22"/>
              </w:rPr>
              <w:t>工期</w:t>
            </w:r>
            <w:r>
              <w:rPr>
                <w:rFonts w:ascii="標楷體" w:eastAsia="標楷體" w:hAnsi="標楷體"/>
                <w:sz w:val="22"/>
              </w:rPr>
              <w:t xml:space="preserve">        </w:t>
            </w:r>
            <w:r>
              <w:rPr>
                <w:rFonts w:ascii="標楷體" w:eastAsia="標楷體" w:hAnsi="標楷體"/>
                <w:sz w:val="22"/>
              </w:rPr>
              <w:t>工作</w:t>
            </w:r>
            <w:r>
              <w:rPr>
                <w:rFonts w:ascii="標楷體" w:eastAsia="標楷體" w:hAnsi="標楷體"/>
                <w:sz w:val="22"/>
              </w:rPr>
              <w:t>\</w:t>
            </w:r>
            <w:r>
              <w:rPr>
                <w:rFonts w:ascii="標楷體" w:eastAsia="標楷體" w:hAnsi="標楷體"/>
                <w:sz w:val="22"/>
              </w:rPr>
              <w:t>日曆天</w:t>
            </w:r>
            <w:r>
              <w:rPr>
                <w:rFonts w:ascii="標楷體" w:eastAsia="標楷體" w:hAnsi="標楷體"/>
                <w:sz w:val="22"/>
              </w:rPr>
              <w:t>)</w:t>
            </w:r>
          </w:p>
        </w:tc>
      </w:tr>
      <w:tr w:rsidR="00407BE4">
        <w:tblPrEx>
          <w:tblCellMar>
            <w:top w:w="0" w:type="dxa"/>
            <w:bottom w:w="0" w:type="dxa"/>
          </w:tblCellMar>
        </w:tblPrEx>
        <w:trPr>
          <w:cantSplit/>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spacing w:line="300" w:lineRule="auto"/>
              <w:jc w:val="center"/>
              <w:rPr>
                <w:rFonts w:ascii="標楷體" w:eastAsia="標楷體" w:hAnsi="標楷體"/>
                <w:sz w:val="22"/>
              </w:rPr>
            </w:pPr>
            <w:r>
              <w:rPr>
                <w:rFonts w:ascii="標楷體" w:eastAsia="標楷體" w:hAnsi="標楷體"/>
                <w:sz w:val="22"/>
              </w:rPr>
              <w:t>工程進度</w:t>
            </w:r>
            <w:r>
              <w:rPr>
                <w:rFonts w:ascii="標楷體" w:eastAsia="標楷體" w:hAnsi="標楷體"/>
                <w:sz w:val="22"/>
              </w:rPr>
              <w:t>(</w:t>
            </w:r>
            <w:r>
              <w:rPr>
                <w:rFonts w:ascii="標楷體" w:eastAsia="標楷體" w:hAnsi="標楷體"/>
                <w:sz w:val="22"/>
              </w:rPr>
              <w:t>％</w:t>
            </w:r>
            <w:r>
              <w:rPr>
                <w:rFonts w:ascii="標楷體" w:eastAsia="標楷體" w:hAnsi="標楷體"/>
                <w:sz w:val="22"/>
              </w:rPr>
              <w:t>)</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jc w:val="both"/>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預定進度</w:t>
            </w:r>
            <w:r>
              <w:rPr>
                <w:rFonts w:ascii="標楷體" w:eastAsia="標楷體" w:hAnsi="標楷體"/>
                <w:sz w:val="22"/>
              </w:rPr>
              <w:t xml:space="preserve">       </w:t>
            </w:r>
            <w:r>
              <w:rPr>
                <w:rFonts w:ascii="標楷體" w:eastAsia="標楷體" w:hAnsi="標楷體"/>
                <w:sz w:val="22"/>
              </w:rPr>
              <w:t xml:space="preserve">　</w:t>
            </w:r>
            <w:r>
              <w:rPr>
                <w:rFonts w:ascii="標楷體" w:eastAsia="標楷體" w:hAnsi="標楷體"/>
                <w:sz w:val="22"/>
              </w:rPr>
              <w:t xml:space="preserve">   </w:t>
            </w:r>
            <w:r>
              <w:rPr>
                <w:rFonts w:ascii="標楷體" w:eastAsia="標楷體" w:hAnsi="標楷體"/>
                <w:sz w:val="22"/>
              </w:rPr>
              <w:t>％</w:t>
            </w:r>
          </w:p>
        </w:tc>
        <w:tc>
          <w:tcPr>
            <w:tcW w:w="4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實際進度</w:t>
            </w:r>
            <w:r>
              <w:rPr>
                <w:rFonts w:ascii="標楷體" w:eastAsia="標楷體" w:hAnsi="標楷體"/>
                <w:sz w:val="22"/>
              </w:rPr>
              <w:t xml:space="preserve">    </w:t>
            </w:r>
            <w:r>
              <w:rPr>
                <w:rFonts w:ascii="標楷體" w:eastAsia="標楷體" w:hAnsi="標楷體"/>
                <w:sz w:val="22"/>
              </w:rPr>
              <w:t xml:space="preserve">　</w:t>
            </w:r>
            <w:r>
              <w:rPr>
                <w:rFonts w:ascii="標楷體" w:eastAsia="標楷體" w:hAnsi="標楷體"/>
                <w:sz w:val="22"/>
              </w:rPr>
              <w:t xml:space="preserve">             </w:t>
            </w:r>
            <w:r>
              <w:rPr>
                <w:rFonts w:ascii="標楷體" w:eastAsia="標楷體" w:hAnsi="標楷體"/>
                <w:sz w:val="22"/>
              </w:rPr>
              <w:t xml:space="preserve">　％</w:t>
            </w:r>
          </w:p>
        </w:tc>
      </w:tr>
      <w:tr w:rsidR="00407BE4">
        <w:tblPrEx>
          <w:tblCellMar>
            <w:top w:w="0" w:type="dxa"/>
            <w:bottom w:w="0" w:type="dxa"/>
          </w:tblCellMar>
        </w:tblPrEx>
        <w:trPr>
          <w:cantSplit/>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spacing w:line="300" w:lineRule="auto"/>
              <w:jc w:val="center"/>
              <w:rPr>
                <w:rFonts w:ascii="標楷體" w:eastAsia="標楷體" w:hAnsi="標楷體"/>
                <w:sz w:val="22"/>
              </w:rPr>
            </w:pPr>
            <w:r>
              <w:rPr>
                <w:rFonts w:ascii="標楷體" w:eastAsia="標楷體" w:hAnsi="標楷體"/>
                <w:sz w:val="22"/>
              </w:rPr>
              <w:t>經費支用</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jc w:val="both"/>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預定支出</w:t>
            </w:r>
            <w:r>
              <w:rPr>
                <w:rFonts w:ascii="標楷體" w:eastAsia="標楷體" w:hAnsi="標楷體"/>
                <w:sz w:val="22"/>
              </w:rPr>
              <w:t xml:space="preserve">    </w:t>
            </w:r>
            <w:r>
              <w:rPr>
                <w:rFonts w:ascii="標楷體" w:eastAsia="標楷體" w:hAnsi="標楷體"/>
                <w:sz w:val="22"/>
              </w:rPr>
              <w:t xml:space="preserve">　　</w:t>
            </w:r>
            <w:r>
              <w:rPr>
                <w:rFonts w:ascii="標楷體" w:eastAsia="標楷體" w:hAnsi="標楷體"/>
                <w:sz w:val="22"/>
              </w:rPr>
              <w:t xml:space="preserve">       </w:t>
            </w:r>
            <w:r>
              <w:rPr>
                <w:rFonts w:ascii="標楷體" w:eastAsia="標楷體" w:hAnsi="標楷體"/>
                <w:sz w:val="22"/>
              </w:rPr>
              <w:t>千元</w:t>
            </w:r>
          </w:p>
        </w:tc>
        <w:tc>
          <w:tcPr>
            <w:tcW w:w="4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實際支出</w:t>
            </w:r>
            <w:r>
              <w:rPr>
                <w:rFonts w:ascii="標楷體" w:eastAsia="標楷體" w:hAnsi="標楷體"/>
                <w:sz w:val="22"/>
              </w:rPr>
              <w:t xml:space="preserve">  </w:t>
            </w:r>
            <w:r>
              <w:rPr>
                <w:rFonts w:ascii="標楷體" w:eastAsia="標楷體" w:hAnsi="標楷體"/>
                <w:sz w:val="22"/>
              </w:rPr>
              <w:t xml:space="preserve">　　</w:t>
            </w:r>
            <w:r>
              <w:rPr>
                <w:rFonts w:ascii="標楷體" w:eastAsia="標楷體" w:hAnsi="標楷體"/>
                <w:sz w:val="22"/>
              </w:rPr>
              <w:t xml:space="preserve">              </w:t>
            </w:r>
            <w:r>
              <w:rPr>
                <w:rFonts w:ascii="標楷體" w:eastAsia="標楷體" w:hAnsi="標楷體"/>
                <w:sz w:val="22"/>
              </w:rPr>
              <w:t>千元</w:t>
            </w:r>
          </w:p>
        </w:tc>
      </w:tr>
      <w:tr w:rsidR="00407BE4">
        <w:tblPrEx>
          <w:tblCellMar>
            <w:top w:w="0" w:type="dxa"/>
            <w:bottom w:w="0" w:type="dxa"/>
          </w:tblCellMar>
        </w:tblPrEx>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spacing w:line="300" w:lineRule="auto"/>
              <w:jc w:val="center"/>
              <w:rPr>
                <w:rFonts w:ascii="標楷體" w:eastAsia="標楷體" w:hAnsi="標楷體"/>
                <w:sz w:val="22"/>
              </w:rPr>
            </w:pPr>
            <w:r>
              <w:rPr>
                <w:rFonts w:ascii="標楷體" w:eastAsia="標楷體" w:hAnsi="標楷體"/>
                <w:sz w:val="22"/>
              </w:rPr>
              <w:t>主管機關</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407BE4">
            <w:pPr>
              <w:jc w:val="center"/>
              <w:rPr>
                <w:rFonts w:ascii="標楷體" w:eastAsia="標楷體" w:hAnsi="標楷體"/>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jc w:val="center"/>
              <w:rPr>
                <w:rFonts w:ascii="標楷體" w:eastAsia="標楷體" w:hAnsi="標楷體"/>
                <w:sz w:val="22"/>
              </w:rPr>
            </w:pPr>
            <w:r>
              <w:rPr>
                <w:rFonts w:ascii="標楷體" w:eastAsia="標楷體" w:hAnsi="標楷體"/>
                <w:sz w:val="22"/>
              </w:rPr>
              <w:t>機關代號</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407BE4">
            <w:pPr>
              <w:jc w:val="center"/>
              <w:rPr>
                <w:rFonts w:ascii="標楷體" w:eastAsia="標楷體" w:hAnsi="標楷體"/>
                <w:sz w:val="22"/>
              </w:rPr>
            </w:pPr>
          </w:p>
        </w:tc>
      </w:tr>
      <w:tr w:rsidR="00407BE4">
        <w:tblPrEx>
          <w:tblCellMar>
            <w:top w:w="0" w:type="dxa"/>
            <w:bottom w:w="0" w:type="dxa"/>
          </w:tblCellMar>
        </w:tblPrEx>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spacing w:line="300" w:lineRule="auto"/>
              <w:jc w:val="center"/>
              <w:rPr>
                <w:rFonts w:ascii="標楷體" w:eastAsia="標楷體" w:hAnsi="標楷體"/>
                <w:sz w:val="22"/>
              </w:rPr>
            </w:pPr>
            <w:r>
              <w:rPr>
                <w:rFonts w:ascii="標楷體" w:eastAsia="標楷體" w:hAnsi="標楷體"/>
                <w:sz w:val="22"/>
              </w:rPr>
              <w:t>主辦機關</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407BE4">
            <w:pPr>
              <w:jc w:val="center"/>
              <w:rPr>
                <w:rFonts w:ascii="標楷體" w:eastAsia="標楷體" w:hAnsi="標楷體"/>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jc w:val="center"/>
              <w:rPr>
                <w:rFonts w:ascii="標楷體" w:eastAsia="標楷體" w:hAnsi="標楷體"/>
                <w:sz w:val="22"/>
              </w:rPr>
            </w:pPr>
            <w:r>
              <w:rPr>
                <w:rFonts w:ascii="標楷體" w:eastAsia="標楷體" w:hAnsi="標楷體"/>
                <w:sz w:val="22"/>
              </w:rPr>
              <w:t>機關代號</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407BE4">
            <w:pPr>
              <w:jc w:val="center"/>
              <w:rPr>
                <w:rFonts w:ascii="標楷體" w:eastAsia="標楷體" w:hAnsi="標楷體"/>
                <w:sz w:val="22"/>
              </w:rPr>
            </w:pPr>
          </w:p>
        </w:tc>
      </w:tr>
      <w:tr w:rsidR="00407BE4">
        <w:tblPrEx>
          <w:tblCellMar>
            <w:top w:w="0" w:type="dxa"/>
            <w:bottom w:w="0" w:type="dxa"/>
          </w:tblCellMar>
        </w:tblPrEx>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spacing w:line="300" w:lineRule="auto"/>
              <w:jc w:val="center"/>
              <w:rPr>
                <w:rFonts w:ascii="標楷體" w:eastAsia="標楷體" w:hAnsi="標楷體"/>
                <w:sz w:val="22"/>
              </w:rPr>
            </w:pPr>
            <w:r>
              <w:rPr>
                <w:rFonts w:ascii="標楷體" w:eastAsia="標楷體" w:hAnsi="標楷體"/>
                <w:sz w:val="22"/>
              </w:rPr>
              <w:t>專案管理單位</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407BE4">
            <w:pPr>
              <w:jc w:val="center"/>
              <w:rPr>
                <w:rFonts w:ascii="標楷體" w:eastAsia="標楷體" w:hAnsi="標楷體"/>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jc w:val="center"/>
              <w:rPr>
                <w:rFonts w:ascii="標楷體" w:eastAsia="標楷體" w:hAnsi="標楷體"/>
                <w:sz w:val="22"/>
              </w:rPr>
            </w:pPr>
            <w:r>
              <w:rPr>
                <w:rFonts w:ascii="標楷體" w:eastAsia="標楷體" w:hAnsi="標楷體"/>
                <w:sz w:val="22"/>
              </w:rPr>
              <w:t>代</w:t>
            </w:r>
            <w:r>
              <w:rPr>
                <w:rFonts w:ascii="標楷體" w:eastAsia="標楷體" w:hAnsi="標楷體"/>
                <w:sz w:val="22"/>
              </w:rPr>
              <w:t>(</w:t>
            </w:r>
            <w:r>
              <w:rPr>
                <w:rFonts w:ascii="標楷體" w:eastAsia="標楷體" w:hAnsi="標楷體"/>
                <w:sz w:val="22"/>
              </w:rPr>
              <w:t>編</w:t>
            </w:r>
            <w:r>
              <w:rPr>
                <w:rFonts w:ascii="標楷體" w:eastAsia="標楷體" w:hAnsi="標楷體"/>
                <w:sz w:val="22"/>
              </w:rPr>
              <w:t>)</w:t>
            </w:r>
            <w:r>
              <w:rPr>
                <w:rFonts w:ascii="標楷體" w:eastAsia="標楷體" w:hAnsi="標楷體"/>
                <w:sz w:val="22"/>
              </w:rPr>
              <w:t>號</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407BE4">
            <w:pPr>
              <w:jc w:val="center"/>
              <w:rPr>
                <w:rFonts w:ascii="標楷體" w:eastAsia="標楷體" w:hAnsi="標楷體"/>
                <w:sz w:val="22"/>
              </w:rPr>
            </w:pPr>
          </w:p>
        </w:tc>
      </w:tr>
      <w:tr w:rsidR="00407BE4">
        <w:tblPrEx>
          <w:tblCellMar>
            <w:top w:w="0" w:type="dxa"/>
            <w:bottom w:w="0" w:type="dxa"/>
          </w:tblCellMar>
        </w:tblPrEx>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spacing w:line="300" w:lineRule="auto"/>
              <w:jc w:val="center"/>
              <w:rPr>
                <w:rFonts w:ascii="標楷體" w:eastAsia="標楷體" w:hAnsi="標楷體"/>
                <w:sz w:val="22"/>
              </w:rPr>
            </w:pPr>
            <w:r>
              <w:rPr>
                <w:rFonts w:ascii="標楷體" w:eastAsia="標楷體" w:hAnsi="標楷體"/>
                <w:sz w:val="22"/>
              </w:rPr>
              <w:t>設計單位</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407BE4">
            <w:pPr>
              <w:jc w:val="center"/>
              <w:rPr>
                <w:rFonts w:ascii="標楷體" w:eastAsia="標楷體" w:hAnsi="標楷體"/>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jc w:val="center"/>
              <w:rPr>
                <w:rFonts w:ascii="標楷體" w:eastAsia="標楷體" w:hAnsi="標楷體"/>
                <w:sz w:val="22"/>
              </w:rPr>
            </w:pPr>
            <w:r>
              <w:rPr>
                <w:rFonts w:ascii="標楷體" w:eastAsia="標楷體" w:hAnsi="標楷體"/>
                <w:sz w:val="22"/>
              </w:rPr>
              <w:t>代</w:t>
            </w:r>
            <w:r>
              <w:rPr>
                <w:rFonts w:ascii="標楷體" w:eastAsia="標楷體" w:hAnsi="標楷體"/>
                <w:sz w:val="22"/>
              </w:rPr>
              <w:t>(</w:t>
            </w:r>
            <w:r>
              <w:rPr>
                <w:rFonts w:ascii="標楷體" w:eastAsia="標楷體" w:hAnsi="標楷體"/>
                <w:sz w:val="22"/>
              </w:rPr>
              <w:t>編</w:t>
            </w:r>
            <w:r>
              <w:rPr>
                <w:rFonts w:ascii="標楷體" w:eastAsia="標楷體" w:hAnsi="標楷體"/>
                <w:sz w:val="22"/>
              </w:rPr>
              <w:t>)</w:t>
            </w:r>
            <w:r>
              <w:rPr>
                <w:rFonts w:ascii="標楷體" w:eastAsia="標楷體" w:hAnsi="標楷體"/>
                <w:sz w:val="22"/>
              </w:rPr>
              <w:t>號</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407BE4">
            <w:pPr>
              <w:jc w:val="center"/>
              <w:rPr>
                <w:rFonts w:ascii="標楷體" w:eastAsia="標楷體" w:hAnsi="標楷體"/>
                <w:sz w:val="22"/>
              </w:rPr>
            </w:pPr>
          </w:p>
        </w:tc>
      </w:tr>
      <w:tr w:rsidR="00407BE4">
        <w:tblPrEx>
          <w:tblCellMar>
            <w:top w:w="0" w:type="dxa"/>
            <w:bottom w:w="0" w:type="dxa"/>
          </w:tblCellMar>
        </w:tblPrEx>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spacing w:line="300" w:lineRule="auto"/>
              <w:jc w:val="center"/>
              <w:rPr>
                <w:rFonts w:ascii="標楷體" w:eastAsia="標楷體" w:hAnsi="標楷體"/>
                <w:sz w:val="22"/>
              </w:rPr>
            </w:pPr>
            <w:r>
              <w:rPr>
                <w:rFonts w:ascii="標楷體" w:eastAsia="標楷體" w:hAnsi="標楷體"/>
                <w:sz w:val="22"/>
              </w:rPr>
              <w:t>監造單位</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407BE4">
            <w:pPr>
              <w:jc w:val="center"/>
              <w:rPr>
                <w:rFonts w:ascii="標楷體" w:eastAsia="標楷體" w:hAnsi="標楷體"/>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jc w:val="center"/>
              <w:rPr>
                <w:rFonts w:ascii="標楷體" w:eastAsia="標楷體" w:hAnsi="標楷體"/>
                <w:sz w:val="22"/>
              </w:rPr>
            </w:pPr>
            <w:r>
              <w:rPr>
                <w:rFonts w:ascii="標楷體" w:eastAsia="標楷體" w:hAnsi="標楷體"/>
                <w:sz w:val="22"/>
              </w:rPr>
              <w:t>代</w:t>
            </w:r>
            <w:r>
              <w:rPr>
                <w:rFonts w:ascii="標楷體" w:eastAsia="標楷體" w:hAnsi="標楷體"/>
                <w:sz w:val="22"/>
              </w:rPr>
              <w:t>(</w:t>
            </w:r>
            <w:r>
              <w:rPr>
                <w:rFonts w:ascii="標楷體" w:eastAsia="標楷體" w:hAnsi="標楷體"/>
                <w:sz w:val="22"/>
              </w:rPr>
              <w:t>編</w:t>
            </w:r>
            <w:r>
              <w:rPr>
                <w:rFonts w:ascii="標楷體" w:eastAsia="標楷體" w:hAnsi="標楷體"/>
                <w:sz w:val="22"/>
              </w:rPr>
              <w:t>)</w:t>
            </w:r>
            <w:r>
              <w:rPr>
                <w:rFonts w:ascii="標楷體" w:eastAsia="標楷體" w:hAnsi="標楷體"/>
                <w:sz w:val="22"/>
              </w:rPr>
              <w:t>號</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407BE4">
            <w:pPr>
              <w:jc w:val="center"/>
              <w:rPr>
                <w:rFonts w:ascii="標楷體" w:eastAsia="標楷體" w:hAnsi="標楷體"/>
                <w:sz w:val="22"/>
              </w:rPr>
            </w:pPr>
          </w:p>
        </w:tc>
      </w:tr>
      <w:tr w:rsidR="00407BE4">
        <w:tblPrEx>
          <w:tblCellMar>
            <w:top w:w="0" w:type="dxa"/>
            <w:bottom w:w="0" w:type="dxa"/>
          </w:tblCellMar>
        </w:tblPrEx>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spacing w:line="300" w:lineRule="auto"/>
              <w:jc w:val="center"/>
              <w:rPr>
                <w:rFonts w:ascii="標楷體" w:eastAsia="標楷體" w:hAnsi="標楷體"/>
                <w:sz w:val="22"/>
              </w:rPr>
            </w:pPr>
            <w:r>
              <w:rPr>
                <w:rFonts w:ascii="標楷體" w:eastAsia="標楷體" w:hAnsi="標楷體"/>
                <w:sz w:val="22"/>
              </w:rPr>
              <w:t>承攬廠商</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407BE4">
            <w:pPr>
              <w:jc w:val="center"/>
              <w:rPr>
                <w:rFonts w:ascii="標楷體" w:eastAsia="標楷體" w:hAnsi="標楷體"/>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jc w:val="center"/>
              <w:rPr>
                <w:rFonts w:ascii="標楷體" w:eastAsia="標楷體" w:hAnsi="標楷體"/>
                <w:sz w:val="22"/>
              </w:rPr>
            </w:pPr>
            <w:r>
              <w:rPr>
                <w:rFonts w:ascii="標楷體" w:eastAsia="標楷體" w:hAnsi="標楷體"/>
                <w:sz w:val="22"/>
              </w:rPr>
              <w:t>統一編號</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407BE4">
            <w:pPr>
              <w:jc w:val="center"/>
              <w:rPr>
                <w:rFonts w:ascii="標楷體" w:eastAsia="標楷體" w:hAnsi="標楷體"/>
                <w:sz w:val="22"/>
              </w:rPr>
            </w:pPr>
          </w:p>
        </w:tc>
      </w:tr>
      <w:tr w:rsidR="00407BE4">
        <w:tblPrEx>
          <w:tblCellMar>
            <w:top w:w="0" w:type="dxa"/>
            <w:bottom w:w="0" w:type="dxa"/>
          </w:tblCellMar>
        </w:tblPrEx>
        <w:trPr>
          <w:trHeight w:val="688"/>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jc w:val="center"/>
              <w:rPr>
                <w:rFonts w:ascii="標楷體" w:eastAsia="標楷體" w:hAnsi="標楷體"/>
                <w:sz w:val="22"/>
              </w:rPr>
            </w:pPr>
            <w:r>
              <w:rPr>
                <w:rFonts w:ascii="標楷體" w:eastAsia="標楷體" w:hAnsi="標楷體"/>
                <w:sz w:val="22"/>
              </w:rPr>
              <w:t>品管人員</w:t>
            </w:r>
            <w:r>
              <w:rPr>
                <w:rFonts w:ascii="標楷體" w:eastAsia="標楷體" w:hAnsi="標楷體"/>
                <w:sz w:val="22"/>
              </w:rPr>
              <w:t>*</w:t>
            </w:r>
          </w:p>
          <w:p w:rsidR="00407BE4" w:rsidRDefault="00BB50A0">
            <w:pPr>
              <w:jc w:val="center"/>
              <w:rPr>
                <w:rFonts w:ascii="標楷體" w:eastAsia="標楷體" w:hAnsi="標楷體"/>
                <w:sz w:val="22"/>
              </w:rPr>
            </w:pPr>
            <w:r>
              <w:rPr>
                <w:rFonts w:ascii="標楷體" w:eastAsia="標楷體" w:hAnsi="標楷體"/>
                <w:sz w:val="22"/>
              </w:rPr>
              <w:t>(*</w:t>
            </w:r>
            <w:r>
              <w:rPr>
                <w:rFonts w:ascii="標楷體" w:eastAsia="標楷體" w:hAnsi="標楷體"/>
                <w:sz w:val="22"/>
              </w:rPr>
              <w:t>表示需受訓合格</w:t>
            </w:r>
            <w:r>
              <w:rPr>
                <w:rFonts w:ascii="標楷體" w:eastAsia="標楷體" w:hAnsi="標楷體"/>
                <w:sz w:val="22"/>
              </w:rPr>
              <w:t>)</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407BE4">
            <w:pPr>
              <w:spacing w:line="60" w:lineRule="auto"/>
              <w:rPr>
                <w:rFonts w:ascii="標楷體" w:eastAsia="標楷體" w:hAnsi="標楷體"/>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jc w:val="center"/>
              <w:rPr>
                <w:rFonts w:ascii="標楷體" w:eastAsia="標楷體" w:hAnsi="標楷體"/>
                <w:sz w:val="22"/>
              </w:rPr>
            </w:pPr>
            <w:r>
              <w:rPr>
                <w:rFonts w:ascii="標楷體" w:eastAsia="標楷體" w:hAnsi="標楷體"/>
                <w:sz w:val="22"/>
              </w:rPr>
              <w:t>證書編號</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407BE4">
            <w:pPr>
              <w:jc w:val="center"/>
              <w:rPr>
                <w:rFonts w:ascii="標楷體" w:eastAsia="標楷體" w:hAnsi="標楷體"/>
                <w:sz w:val="22"/>
              </w:rPr>
            </w:pPr>
          </w:p>
        </w:tc>
      </w:tr>
      <w:tr w:rsidR="00407BE4">
        <w:tblPrEx>
          <w:tblCellMar>
            <w:top w:w="0" w:type="dxa"/>
            <w:bottom w:w="0" w:type="dxa"/>
          </w:tblCellMar>
        </w:tblPrEx>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spacing w:line="300" w:lineRule="auto"/>
              <w:jc w:val="center"/>
              <w:rPr>
                <w:rFonts w:ascii="標楷體" w:eastAsia="標楷體" w:hAnsi="標楷體"/>
                <w:sz w:val="22"/>
              </w:rPr>
            </w:pPr>
            <w:r>
              <w:rPr>
                <w:rFonts w:ascii="標楷體" w:eastAsia="標楷體" w:hAnsi="標楷體"/>
                <w:sz w:val="22"/>
              </w:rPr>
              <w:t>監造單位監工人員</w:t>
            </w:r>
            <w:r>
              <w:rPr>
                <w:rFonts w:ascii="標楷體" w:eastAsia="標楷體" w:hAnsi="標楷體"/>
                <w:sz w:val="22"/>
              </w:rPr>
              <w:t>*</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407BE4">
            <w:pPr>
              <w:jc w:val="center"/>
              <w:rPr>
                <w:rFonts w:ascii="標楷體" w:eastAsia="標楷體" w:hAnsi="標楷體"/>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jc w:val="center"/>
              <w:rPr>
                <w:rFonts w:ascii="標楷體" w:eastAsia="標楷體" w:hAnsi="標楷體"/>
                <w:sz w:val="22"/>
              </w:rPr>
            </w:pPr>
            <w:r>
              <w:rPr>
                <w:rFonts w:ascii="標楷體" w:eastAsia="標楷體" w:hAnsi="標楷體"/>
                <w:sz w:val="22"/>
              </w:rPr>
              <w:t>證書編號</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407BE4">
            <w:pPr>
              <w:jc w:val="center"/>
              <w:rPr>
                <w:rFonts w:ascii="標楷體" w:eastAsia="標楷體" w:hAnsi="標楷體"/>
                <w:sz w:val="22"/>
              </w:rPr>
            </w:pPr>
          </w:p>
        </w:tc>
      </w:tr>
      <w:tr w:rsidR="00407BE4">
        <w:tblPrEx>
          <w:tblCellMar>
            <w:top w:w="0" w:type="dxa"/>
            <w:bottom w:w="0" w:type="dxa"/>
          </w:tblCellMar>
        </w:tblPrEx>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spacing w:line="300" w:lineRule="auto"/>
              <w:jc w:val="center"/>
              <w:rPr>
                <w:rFonts w:ascii="標楷體" w:eastAsia="標楷體" w:hAnsi="標楷體"/>
                <w:sz w:val="22"/>
              </w:rPr>
            </w:pPr>
            <w:r>
              <w:rPr>
                <w:rFonts w:ascii="標楷體" w:eastAsia="標楷體" w:hAnsi="標楷體"/>
                <w:sz w:val="22"/>
              </w:rPr>
              <w:t>專任工程人員</w:t>
            </w:r>
            <w:r>
              <w:rPr>
                <w:rFonts w:ascii="標楷體" w:eastAsia="標楷體" w:hAnsi="標楷體"/>
                <w:sz w:val="22"/>
              </w:rPr>
              <w:t>(</w:t>
            </w:r>
            <w:r>
              <w:rPr>
                <w:rFonts w:ascii="標楷體" w:eastAsia="標楷體" w:hAnsi="標楷體"/>
                <w:sz w:val="22"/>
              </w:rPr>
              <w:t>營造業</w:t>
            </w:r>
            <w:r>
              <w:rPr>
                <w:rFonts w:ascii="標楷體" w:eastAsia="標楷體" w:hAnsi="標楷體"/>
                <w:sz w:val="22"/>
              </w:rPr>
              <w:t>)</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407BE4">
            <w:pPr>
              <w:jc w:val="center"/>
              <w:rPr>
                <w:rFonts w:ascii="標楷體" w:eastAsia="標楷體" w:hAnsi="標楷體"/>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jc w:val="center"/>
              <w:rPr>
                <w:rFonts w:ascii="標楷體" w:eastAsia="標楷體" w:hAnsi="標楷體"/>
                <w:sz w:val="22"/>
              </w:rPr>
            </w:pPr>
            <w:r>
              <w:rPr>
                <w:rFonts w:ascii="標楷體" w:eastAsia="標楷體" w:hAnsi="標楷體"/>
                <w:sz w:val="22"/>
              </w:rPr>
              <w:t>證照編號</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407BE4">
            <w:pPr>
              <w:jc w:val="center"/>
              <w:rPr>
                <w:rFonts w:ascii="標楷體" w:eastAsia="標楷體" w:hAnsi="標楷體"/>
                <w:sz w:val="22"/>
              </w:rPr>
            </w:pPr>
          </w:p>
        </w:tc>
      </w:tr>
      <w:tr w:rsidR="00407BE4">
        <w:tblPrEx>
          <w:tblCellMar>
            <w:top w:w="0" w:type="dxa"/>
            <w:bottom w:w="0" w:type="dxa"/>
          </w:tblCellMar>
        </w:tblPrEx>
        <w:tc>
          <w:tcPr>
            <w:tcW w:w="241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spacing w:line="300" w:lineRule="auto"/>
              <w:jc w:val="center"/>
              <w:rPr>
                <w:rFonts w:ascii="標楷體" w:eastAsia="標楷體" w:hAnsi="標楷體"/>
                <w:sz w:val="22"/>
              </w:rPr>
            </w:pPr>
            <w:r>
              <w:rPr>
                <w:rFonts w:ascii="標楷體" w:eastAsia="標楷體" w:hAnsi="標楷體"/>
                <w:sz w:val="22"/>
              </w:rPr>
              <w:t>工地主任</w:t>
            </w:r>
            <w:r>
              <w:rPr>
                <w:rFonts w:ascii="標楷體" w:eastAsia="標楷體" w:hAnsi="標楷體"/>
                <w:sz w:val="22"/>
              </w:rPr>
              <w:t>(</w:t>
            </w:r>
            <w:r>
              <w:rPr>
                <w:rFonts w:ascii="標楷體" w:eastAsia="標楷體" w:hAnsi="標楷體"/>
                <w:sz w:val="22"/>
              </w:rPr>
              <w:t>營造業</w:t>
            </w:r>
            <w:r>
              <w:rPr>
                <w:rFonts w:ascii="標楷體" w:eastAsia="標楷體" w:hAnsi="標楷體"/>
                <w:sz w:val="22"/>
              </w:rPr>
              <w:t>)</w:t>
            </w:r>
          </w:p>
        </w:tc>
        <w:tc>
          <w:tcPr>
            <w:tcW w:w="3492"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07BE4" w:rsidRDefault="00407BE4">
            <w:pPr>
              <w:jc w:val="center"/>
              <w:rPr>
                <w:rFonts w:ascii="標楷體" w:eastAsia="標楷體" w:hAnsi="標楷體"/>
                <w:sz w:val="22"/>
              </w:rPr>
            </w:pPr>
          </w:p>
        </w:tc>
        <w:tc>
          <w:tcPr>
            <w:tcW w:w="147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jc w:val="center"/>
              <w:rPr>
                <w:rFonts w:ascii="標楷體" w:eastAsia="標楷體" w:hAnsi="標楷體"/>
                <w:sz w:val="22"/>
              </w:rPr>
            </w:pPr>
            <w:r>
              <w:rPr>
                <w:rFonts w:ascii="標楷體" w:eastAsia="標楷體" w:hAnsi="標楷體"/>
                <w:sz w:val="22"/>
              </w:rPr>
              <w:t>證照編號</w:t>
            </w:r>
          </w:p>
        </w:tc>
        <w:tc>
          <w:tcPr>
            <w:tcW w:w="294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07BE4" w:rsidRDefault="00407BE4">
            <w:pPr>
              <w:jc w:val="center"/>
              <w:rPr>
                <w:rFonts w:ascii="標楷體" w:eastAsia="標楷體" w:hAnsi="標楷體"/>
                <w:sz w:val="22"/>
              </w:rPr>
            </w:pPr>
          </w:p>
        </w:tc>
      </w:tr>
      <w:bookmarkEnd w:id="1"/>
      <w:bookmarkEnd w:id="2"/>
      <w:tr w:rsidR="00407BE4">
        <w:tblPrEx>
          <w:tblCellMar>
            <w:top w:w="0" w:type="dxa"/>
            <w:bottom w:w="0" w:type="dxa"/>
          </w:tblCellMar>
        </w:tblPrEx>
        <w:trPr>
          <w:trHeight w:val="456"/>
        </w:trPr>
        <w:tc>
          <w:tcPr>
            <w:tcW w:w="10320" w:type="dxa"/>
            <w:gridSpan w:val="4"/>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407BE4" w:rsidRDefault="00BB50A0">
            <w:r>
              <w:rPr>
                <w:rFonts w:ascii="標楷體" w:eastAsia="標楷體" w:hAnsi="標楷體"/>
                <w:b/>
                <w:sz w:val="28"/>
              </w:rPr>
              <w:t>工程概要：</w:t>
            </w:r>
          </w:p>
        </w:tc>
      </w:tr>
      <w:tr w:rsidR="00407BE4">
        <w:tblPrEx>
          <w:tblCellMar>
            <w:top w:w="0" w:type="dxa"/>
            <w:bottom w:w="0" w:type="dxa"/>
          </w:tblCellMar>
        </w:tblPrEx>
        <w:trPr>
          <w:trHeight w:val="2671"/>
        </w:trPr>
        <w:tc>
          <w:tcPr>
            <w:tcW w:w="10320"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7BE4" w:rsidRDefault="00407BE4">
            <w:pPr>
              <w:spacing w:line="120" w:lineRule="atLeast"/>
              <w:rPr>
                <w:rFonts w:ascii="標楷體" w:eastAsia="標楷體" w:hAnsi="標楷體"/>
                <w:b/>
                <w:sz w:val="28"/>
              </w:rPr>
            </w:pPr>
          </w:p>
          <w:p w:rsidR="00407BE4" w:rsidRDefault="00407BE4">
            <w:pPr>
              <w:rPr>
                <w:rFonts w:ascii="標楷體" w:eastAsia="標楷體" w:hAnsi="標楷體"/>
                <w:b/>
                <w:sz w:val="28"/>
              </w:rPr>
            </w:pPr>
          </w:p>
          <w:p w:rsidR="00407BE4" w:rsidRDefault="00407BE4">
            <w:pPr>
              <w:rPr>
                <w:rFonts w:ascii="標楷體" w:eastAsia="標楷體" w:hAnsi="標楷體"/>
                <w:b/>
                <w:sz w:val="28"/>
              </w:rPr>
            </w:pPr>
          </w:p>
          <w:p w:rsidR="00407BE4" w:rsidRDefault="00407BE4">
            <w:pPr>
              <w:rPr>
                <w:rFonts w:ascii="標楷體" w:eastAsia="標楷體" w:hAnsi="標楷體"/>
                <w:b/>
                <w:sz w:val="28"/>
              </w:rPr>
            </w:pPr>
          </w:p>
          <w:p w:rsidR="00407BE4" w:rsidRDefault="00407BE4">
            <w:pPr>
              <w:rPr>
                <w:rFonts w:ascii="標楷體" w:eastAsia="標楷體" w:hAnsi="標楷體"/>
                <w:b/>
                <w:sz w:val="28"/>
              </w:rPr>
            </w:pPr>
          </w:p>
          <w:p w:rsidR="00407BE4" w:rsidRDefault="00407BE4">
            <w:pPr>
              <w:rPr>
                <w:rFonts w:ascii="標楷體" w:eastAsia="標楷體" w:hAnsi="標楷體"/>
                <w:b/>
                <w:sz w:val="28"/>
              </w:rPr>
            </w:pPr>
          </w:p>
          <w:p w:rsidR="00407BE4" w:rsidRDefault="00407BE4">
            <w:pPr>
              <w:rPr>
                <w:rFonts w:ascii="標楷體" w:eastAsia="標楷體" w:hAnsi="標楷體"/>
                <w:b/>
                <w:sz w:val="28"/>
              </w:rPr>
            </w:pPr>
          </w:p>
          <w:p w:rsidR="00407BE4" w:rsidRDefault="00407BE4">
            <w:pPr>
              <w:rPr>
                <w:rFonts w:ascii="標楷體" w:eastAsia="標楷體" w:hAnsi="標楷體"/>
                <w:b/>
                <w:sz w:val="28"/>
              </w:rPr>
            </w:pPr>
          </w:p>
          <w:p w:rsidR="00407BE4" w:rsidRDefault="00407BE4">
            <w:pPr>
              <w:rPr>
                <w:rFonts w:ascii="標楷體" w:eastAsia="標楷體" w:hAnsi="標楷體"/>
                <w:b/>
                <w:sz w:val="28"/>
              </w:rPr>
            </w:pPr>
          </w:p>
        </w:tc>
      </w:tr>
      <w:tr w:rsidR="00407BE4">
        <w:tblPrEx>
          <w:tblCellMar>
            <w:top w:w="0" w:type="dxa"/>
            <w:bottom w:w="0" w:type="dxa"/>
          </w:tblCellMar>
        </w:tblPrEx>
        <w:trPr>
          <w:trHeight w:val="2250"/>
        </w:trPr>
        <w:tc>
          <w:tcPr>
            <w:tcW w:w="10320" w:type="dxa"/>
            <w:gridSpan w:val="4"/>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7BE4" w:rsidRDefault="00BB50A0">
            <w:pPr>
              <w:pBdr>
                <w:top w:val="single" w:sz="4" w:space="1" w:color="000000"/>
                <w:left w:val="single" w:sz="4" w:space="4" w:color="000000"/>
                <w:bottom w:val="single" w:sz="4" w:space="1" w:color="000000"/>
                <w:right w:val="single" w:sz="4" w:space="4" w:color="000000"/>
              </w:pBdr>
              <w:spacing w:before="36"/>
              <w:rPr>
                <w:rFonts w:ascii="標楷體" w:eastAsia="標楷體" w:hAnsi="標楷體"/>
                <w:b/>
              </w:rPr>
            </w:pPr>
            <w:r>
              <w:rPr>
                <w:rFonts w:ascii="標楷體" w:eastAsia="標楷體" w:hAnsi="標楷體"/>
                <w:b/>
              </w:rPr>
              <w:t>填表說明：</w:t>
            </w:r>
          </w:p>
          <w:p w:rsidR="00407BE4" w:rsidRDefault="00BB50A0">
            <w:pPr>
              <w:pBdr>
                <w:top w:val="single" w:sz="4" w:space="1" w:color="000000"/>
                <w:left w:val="single" w:sz="4" w:space="4" w:color="000000"/>
                <w:bottom w:val="single" w:sz="4" w:space="1" w:color="000000"/>
                <w:right w:val="single" w:sz="4" w:space="4" w:color="000000"/>
              </w:pBdr>
              <w:ind w:left="211" w:hanging="211"/>
              <w:rPr>
                <w:rFonts w:ascii="標楷體" w:eastAsia="標楷體" w:hAnsi="標楷體"/>
                <w:bCs/>
              </w:rPr>
            </w:pPr>
            <w:bookmarkStart w:id="3" w:name="OLE_LINK1"/>
            <w:r>
              <w:rPr>
                <w:rFonts w:ascii="標楷體" w:eastAsia="標楷體" w:hAnsi="標楷體"/>
                <w:bCs/>
              </w:rPr>
              <w:t>1.</w:t>
            </w:r>
            <w:r>
              <w:rPr>
                <w:rFonts w:ascii="標楷體" w:eastAsia="標楷體" w:hAnsi="標楷體"/>
                <w:bCs/>
              </w:rPr>
              <w:t>主辦機關應於接受查核時，將填寫後之自主評量表於查核前或查核時，提送工程施工查核小組參考；非屬工程專責機關者，可請專案管理廠商或監造廠商填寫初稿。另主辦機關得依本表辦理督導。</w:t>
            </w:r>
          </w:p>
          <w:p w:rsidR="00407BE4" w:rsidRDefault="00BB50A0">
            <w:pPr>
              <w:pBdr>
                <w:top w:val="single" w:sz="4" w:space="1" w:color="000000"/>
                <w:left w:val="single" w:sz="4" w:space="4" w:color="000000"/>
                <w:bottom w:val="single" w:sz="4" w:space="1" w:color="000000"/>
                <w:right w:val="single" w:sz="4" w:space="4" w:color="000000"/>
              </w:pBdr>
              <w:ind w:left="211" w:hanging="211"/>
              <w:rPr>
                <w:rFonts w:ascii="標楷體" w:eastAsia="標楷體" w:hAnsi="標楷體"/>
                <w:bCs/>
              </w:rPr>
            </w:pPr>
            <w:r>
              <w:rPr>
                <w:rFonts w:ascii="標楷體" w:eastAsia="標楷體" w:hAnsi="標楷體"/>
                <w:bCs/>
              </w:rPr>
              <w:t>2.</w:t>
            </w:r>
            <w:r>
              <w:rPr>
                <w:rFonts w:ascii="標楷體" w:eastAsia="標楷體" w:hAnsi="標楷體"/>
                <w:bCs/>
              </w:rPr>
              <w:t>缺失項目請於</w:t>
            </w:r>
            <w:r>
              <w:rPr>
                <w:rFonts w:ascii="標楷體" w:eastAsia="標楷體" w:hAnsi="標楷體"/>
                <w:bCs/>
              </w:rPr>
              <w:t>□</w:t>
            </w:r>
            <w:r>
              <w:rPr>
                <w:rFonts w:ascii="標楷體" w:eastAsia="標楷體" w:hAnsi="標楷體"/>
                <w:bCs/>
              </w:rPr>
              <w:t>打勾，位置或缺失情形可於該項最後空白處註明。</w:t>
            </w:r>
          </w:p>
          <w:p w:rsidR="00407BE4" w:rsidRDefault="00BB50A0">
            <w:pPr>
              <w:pBdr>
                <w:top w:val="single" w:sz="4" w:space="1" w:color="000000"/>
                <w:left w:val="single" w:sz="4" w:space="4" w:color="000000"/>
                <w:bottom w:val="single" w:sz="4" w:space="1" w:color="000000"/>
                <w:right w:val="single" w:sz="4" w:space="4" w:color="000000"/>
              </w:pBdr>
              <w:rPr>
                <w:rFonts w:ascii="標楷體" w:eastAsia="標楷體" w:hAnsi="標楷體"/>
                <w:b/>
              </w:rPr>
            </w:pPr>
            <w:r>
              <w:rPr>
                <w:rFonts w:ascii="標楷體" w:eastAsia="標楷體" w:hAnsi="標楷體"/>
                <w:b/>
              </w:rPr>
              <w:t>3.</w:t>
            </w:r>
            <w:r>
              <w:rPr>
                <w:rFonts w:ascii="標楷體" w:eastAsia="標楷體" w:hAnsi="標楷體"/>
                <w:b/>
              </w:rPr>
              <w:t>表每項依缺失嚴重度</w:t>
            </w:r>
            <w:r>
              <w:rPr>
                <w:rFonts w:ascii="標楷體" w:eastAsia="標楷體" w:hAnsi="標楷體"/>
                <w:b/>
              </w:rPr>
              <w:t>[</w:t>
            </w:r>
            <w:r>
              <w:rPr>
                <w:rFonts w:ascii="標楷體" w:eastAsia="標楷體" w:hAnsi="標楷體"/>
                <w:b/>
              </w:rPr>
              <w:t>中等</w:t>
            </w:r>
            <w:r>
              <w:rPr>
                <w:rFonts w:ascii="標楷體" w:eastAsia="標楷體" w:hAnsi="標楷體"/>
                <w:b/>
              </w:rPr>
              <w:t>M,</w:t>
            </w:r>
            <w:r>
              <w:rPr>
                <w:rFonts w:ascii="標楷體" w:eastAsia="標楷體" w:hAnsi="標楷體"/>
                <w:b/>
              </w:rPr>
              <w:t>嚴重</w:t>
            </w:r>
            <w:r>
              <w:rPr>
                <w:rFonts w:ascii="標楷體" w:eastAsia="標楷體" w:hAnsi="標楷體"/>
                <w:b/>
              </w:rPr>
              <w:t>S]</w:t>
            </w:r>
            <w:r>
              <w:rPr>
                <w:rFonts w:ascii="標楷體" w:eastAsia="標楷體" w:hAnsi="標楷體"/>
                <w:b/>
              </w:rPr>
              <w:t>之扣點數</w:t>
            </w:r>
            <w:r>
              <w:rPr>
                <w:rFonts w:ascii="標楷體" w:eastAsia="標楷體" w:hAnsi="標楷體"/>
                <w:b/>
              </w:rPr>
              <w:t>(</w:t>
            </w:r>
            <w:r>
              <w:rPr>
                <w:rFonts w:ascii="標楷體" w:eastAsia="標楷體" w:hAnsi="標楷體"/>
                <w:b/>
              </w:rPr>
              <w:t>輕微</w:t>
            </w:r>
            <w:r>
              <w:rPr>
                <w:rFonts w:ascii="標楷體" w:eastAsia="標楷體" w:hAnsi="標楷體"/>
                <w:b/>
              </w:rPr>
              <w:t>L</w:t>
            </w:r>
            <w:r>
              <w:rPr>
                <w:rFonts w:ascii="標楷體" w:eastAsia="標楷體" w:hAnsi="標楷體"/>
                <w:b/>
              </w:rPr>
              <w:t>不扣點</w:t>
            </w:r>
            <w:r>
              <w:rPr>
                <w:rFonts w:ascii="標楷體" w:eastAsia="標楷體" w:hAnsi="標楷體"/>
                <w:b/>
              </w:rPr>
              <w:t>)</w:t>
            </w:r>
            <w:r>
              <w:rPr>
                <w:rFonts w:ascii="標楷體" w:eastAsia="標楷體" w:hAnsi="標楷體"/>
                <w:b/>
              </w:rPr>
              <w:t>，係提供查核委員參考。</w:t>
            </w:r>
          </w:p>
          <w:p w:rsidR="00407BE4" w:rsidRDefault="00BB50A0">
            <w:pPr>
              <w:pBdr>
                <w:top w:val="single" w:sz="4" w:space="1" w:color="000000"/>
                <w:left w:val="single" w:sz="4" w:space="4" w:color="000000"/>
                <w:bottom w:val="single" w:sz="4" w:space="1" w:color="000000"/>
                <w:right w:val="single" w:sz="4" w:space="4" w:color="000000"/>
              </w:pBdr>
            </w:pPr>
            <w:r>
              <w:rPr>
                <w:rFonts w:ascii="標楷體" w:eastAsia="標楷體" w:hAnsi="標楷體"/>
                <w:b/>
              </w:rPr>
              <w:t>4.</w:t>
            </w:r>
            <w:r>
              <w:rPr>
                <w:rFonts w:ascii="標楷體" w:eastAsia="標楷體" w:hAnsi="標楷體"/>
                <w:b/>
              </w:rPr>
              <w:t>主辦機關應擇與受查標案工程項目相關之本表內容，組合使用，以減少文件篇幅。</w:t>
            </w:r>
            <w:bookmarkEnd w:id="3"/>
          </w:p>
        </w:tc>
      </w:tr>
      <w:tr w:rsidR="00407BE4">
        <w:tblPrEx>
          <w:tblCellMar>
            <w:top w:w="0" w:type="dxa"/>
            <w:bottom w:w="0" w:type="dxa"/>
          </w:tblCellMar>
        </w:tblPrEx>
        <w:trPr>
          <w:trHeight w:val="360"/>
        </w:trPr>
        <w:tc>
          <w:tcPr>
            <w:tcW w:w="103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7BE4" w:rsidRDefault="00BB50A0">
            <w:pPr>
              <w:numPr>
                <w:ilvl w:val="0"/>
                <w:numId w:val="1"/>
              </w:numPr>
            </w:pPr>
            <w:r>
              <w:rPr>
                <w:rFonts w:ascii="標楷體" w:eastAsia="標楷體" w:hAnsi="標楷體"/>
                <w:b/>
                <w:sz w:val="32"/>
              </w:rPr>
              <w:lastRenderedPageBreak/>
              <w:t>品質管理制度</w:t>
            </w:r>
            <w:r>
              <w:rPr>
                <w:rFonts w:ascii="標楷體" w:eastAsia="標楷體" w:hAnsi="標楷體"/>
                <w:b/>
                <w:sz w:val="32"/>
              </w:rPr>
              <w:t>Q</w:t>
            </w:r>
            <w:r>
              <w:rPr>
                <w:rFonts w:ascii="標楷體" w:eastAsia="標楷體" w:hAnsi="標楷體"/>
                <w:b/>
                <w:sz w:val="32"/>
              </w:rPr>
              <w:t>：</w:t>
            </w:r>
          </w:p>
        </w:tc>
      </w:tr>
      <w:tr w:rsidR="00407BE4">
        <w:tblPrEx>
          <w:tblCellMar>
            <w:top w:w="0" w:type="dxa"/>
            <w:bottom w:w="0" w:type="dxa"/>
          </w:tblCellMar>
        </w:tblPrEx>
        <w:trPr>
          <w:trHeight w:val="5940"/>
        </w:trPr>
        <w:tc>
          <w:tcPr>
            <w:tcW w:w="10320"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407BE4" w:rsidRDefault="00BB50A0">
            <w:pPr>
              <w:spacing w:before="60" w:line="240" w:lineRule="atLeast"/>
              <w:ind w:left="153"/>
              <w:jc w:val="both"/>
            </w:pPr>
            <w:r>
              <w:rPr>
                <w:rFonts w:ascii="標楷體" w:eastAsia="標楷體" w:hAnsi="標楷體"/>
                <w:b/>
                <w:sz w:val="32"/>
              </w:rPr>
              <w:t>Ａ、主辦機關、專案管理廠商、監造單位：</w:t>
            </w:r>
          </w:p>
          <w:p w:rsidR="00407BE4" w:rsidRDefault="00BB50A0">
            <w:pPr>
              <w:pStyle w:val="2"/>
              <w:ind w:left="151" w:firstLine="0"/>
              <w:rPr>
                <w:b/>
                <w:bCs/>
                <w:sz w:val="32"/>
              </w:rPr>
            </w:pPr>
            <w:r>
              <w:rPr>
                <w:b/>
                <w:bCs/>
                <w:sz w:val="32"/>
              </w:rPr>
              <w:t>１、工程主辦機關</w:t>
            </w:r>
            <w:r>
              <w:rPr>
                <w:b/>
                <w:bCs/>
                <w:sz w:val="32"/>
              </w:rPr>
              <w:t>(</w:t>
            </w:r>
            <w:r>
              <w:rPr>
                <w:b/>
                <w:bCs/>
                <w:sz w:val="32"/>
              </w:rPr>
              <w:t>專案管理廠商</w:t>
            </w:r>
            <w:r>
              <w:rPr>
                <w:b/>
                <w:bCs/>
                <w:sz w:val="32"/>
              </w:rPr>
              <w:t>)</w:t>
            </w:r>
            <w:r>
              <w:rPr>
                <w:b/>
                <w:bCs/>
                <w:sz w:val="32"/>
              </w:rPr>
              <w:t>：</w:t>
            </w:r>
            <w:r>
              <w:rPr>
                <w:b/>
                <w:bCs/>
                <w:sz w:val="32"/>
              </w:rPr>
              <w:t>(QA1)</w:t>
            </w:r>
          </w:p>
          <w:p w:rsidR="00407BE4" w:rsidRDefault="00BB50A0">
            <w:pPr>
              <w:spacing w:line="280" w:lineRule="exact"/>
              <w:ind w:left="2312" w:hanging="1980"/>
              <w:jc w:val="both"/>
            </w:pPr>
            <w:r>
              <w:rPr>
                <w:rFonts w:ascii="標楷體" w:eastAsia="標楷體" w:hAnsi="標楷體"/>
              </w:rPr>
              <w:t>□4.01.01</w:t>
            </w:r>
            <w:r>
              <w:rPr>
                <w:rFonts w:ascii="標楷體" w:eastAsia="標楷體" w:hAnsi="標楷體"/>
                <w:b/>
              </w:rPr>
              <w:t>[-1,-2]□</w:t>
            </w:r>
            <w:r>
              <w:rPr>
                <w:rFonts w:ascii="標楷體" w:eastAsia="標楷體" w:hAnsi="標楷體"/>
              </w:rPr>
              <w:t>契約內未編列品管費用或比率不符規定，或</w:t>
            </w:r>
            <w:r>
              <w:rPr>
                <w:rFonts w:ascii="標楷體" w:eastAsia="標楷體" w:hAnsi="標楷體"/>
              </w:rPr>
              <w:t>□</w:t>
            </w:r>
            <w:r>
              <w:rPr>
                <w:rFonts w:ascii="標楷體" w:eastAsia="標楷體" w:hAnsi="標楷體"/>
              </w:rPr>
              <w:t>未編列承包商材料設備之檢驗費用，或</w:t>
            </w:r>
            <w:r>
              <w:rPr>
                <w:rFonts w:ascii="標楷體" w:eastAsia="標楷體" w:hAnsi="標楷體"/>
              </w:rPr>
              <w:t>□</w:t>
            </w:r>
            <w:r>
              <w:rPr>
                <w:rFonts w:ascii="標楷體" w:eastAsia="標楷體" w:hAnsi="標楷體"/>
              </w:rPr>
              <w:t>未編列監造單位材料設備之抽驗費用</w:t>
            </w:r>
          </w:p>
          <w:p w:rsidR="00407BE4" w:rsidRDefault="00BB50A0">
            <w:pPr>
              <w:spacing w:line="280" w:lineRule="exact"/>
              <w:ind w:left="2312" w:hanging="1980"/>
              <w:jc w:val="both"/>
            </w:pPr>
            <w:r>
              <w:rPr>
                <w:rFonts w:ascii="標楷體" w:eastAsia="標楷體" w:hAnsi="標楷體"/>
              </w:rPr>
              <w:t>□4.01.02</w:t>
            </w:r>
            <w:r>
              <w:rPr>
                <w:rFonts w:ascii="標楷體" w:eastAsia="標楷體" w:hAnsi="標楷體"/>
                <w:b/>
              </w:rPr>
              <w:t>[-1,-2]□</w:t>
            </w:r>
            <w:r>
              <w:rPr>
                <w:rFonts w:ascii="標楷體" w:eastAsia="標楷體" w:hAnsi="標楷體"/>
              </w:rPr>
              <w:t>未明定監造廠商提報監造計畫與應含之內容，或</w:t>
            </w:r>
            <w:r>
              <w:rPr>
                <w:rFonts w:ascii="標楷體" w:eastAsia="標楷體" w:hAnsi="標楷體"/>
              </w:rPr>
              <w:t>□</w:t>
            </w:r>
            <w:r>
              <w:rPr>
                <w:rFonts w:ascii="標楷體" w:eastAsia="標楷體" w:hAnsi="標楷體"/>
              </w:rPr>
              <w:t>查核金額以上工程或契約明訂者，未設置受訓合格之監造單位</w:t>
            </w:r>
            <w:r>
              <w:rPr>
                <w:rFonts w:ascii="標楷體" w:eastAsia="標楷體" w:hAnsi="標楷體"/>
                <w:u w:val="single"/>
              </w:rPr>
              <w:t>派駐現場</w:t>
            </w:r>
            <w:r>
              <w:rPr>
                <w:rFonts w:ascii="標楷體" w:eastAsia="標楷體" w:hAnsi="標楷體"/>
              </w:rPr>
              <w:t>人員</w:t>
            </w:r>
          </w:p>
          <w:p w:rsidR="00407BE4" w:rsidRDefault="00BB50A0">
            <w:pPr>
              <w:spacing w:line="280" w:lineRule="exact"/>
              <w:ind w:left="2312" w:hanging="1980"/>
              <w:jc w:val="both"/>
            </w:pPr>
            <w:r>
              <w:rPr>
                <w:rFonts w:ascii="標楷體" w:eastAsia="標楷體" w:hAnsi="標楷體"/>
              </w:rPr>
              <w:t>□4.01.03</w:t>
            </w:r>
            <w:r>
              <w:rPr>
                <w:rFonts w:ascii="標楷體" w:eastAsia="標楷體" w:hAnsi="標楷體"/>
                <w:b/>
              </w:rPr>
              <w:t>[-1,-2]</w:t>
            </w:r>
            <w:r>
              <w:rPr>
                <w:rFonts w:ascii="標楷體" w:eastAsia="標楷體" w:hAnsi="標楷體"/>
              </w:rPr>
              <w:t xml:space="preserve"> </w:t>
            </w:r>
            <w:r>
              <w:rPr>
                <w:rFonts w:ascii="標楷體" w:eastAsia="標楷體" w:hAnsi="標楷體"/>
              </w:rPr>
              <w:t>工程契約</w:t>
            </w:r>
            <w:r>
              <w:rPr>
                <w:rFonts w:ascii="標楷體" w:eastAsia="標楷體" w:hAnsi="標楷體"/>
              </w:rPr>
              <w:t>□</w:t>
            </w:r>
            <w:r>
              <w:rPr>
                <w:rFonts w:ascii="標楷體" w:eastAsia="標楷體" w:hAnsi="標楷體"/>
              </w:rPr>
              <w:t>內未規定承攬廠商提報品質計畫與應含之內容；或</w:t>
            </w:r>
            <w:r>
              <w:rPr>
                <w:rFonts w:ascii="標楷體" w:eastAsia="標楷體" w:hAnsi="標楷體"/>
              </w:rPr>
              <w:t>□</w:t>
            </w:r>
            <w:r>
              <w:rPr>
                <w:rFonts w:ascii="標楷體" w:eastAsia="標楷體" w:hAnsi="標楷體"/>
              </w:rPr>
              <w:t>查核金額以上工程，未規定品管人員資格、人數及更換規定</w:t>
            </w:r>
          </w:p>
          <w:p w:rsidR="00407BE4" w:rsidRDefault="00BB50A0">
            <w:pPr>
              <w:spacing w:line="280" w:lineRule="exact"/>
              <w:ind w:left="2312" w:hanging="1980"/>
              <w:jc w:val="both"/>
            </w:pPr>
            <w:r>
              <w:rPr>
                <w:rFonts w:ascii="標楷體" w:eastAsia="標楷體" w:hAnsi="標楷體"/>
                <w:b/>
                <w:bCs/>
              </w:rPr>
              <w:t>□4.01.04[</w:t>
            </w:r>
            <w:r>
              <w:rPr>
                <w:rFonts w:ascii="標楷體" w:eastAsia="標楷體" w:hAnsi="標楷體"/>
                <w:b/>
                <w:bCs/>
                <w:u w:val="single"/>
              </w:rPr>
              <w:t>-2,-4</w:t>
            </w:r>
            <w:r>
              <w:rPr>
                <w:rFonts w:ascii="標楷體" w:eastAsia="標楷體" w:hAnsi="標楷體"/>
                <w:b/>
                <w:bCs/>
              </w:rPr>
              <w:t>]</w:t>
            </w:r>
            <w:r>
              <w:rPr>
                <w:rFonts w:ascii="標楷體" w:eastAsia="標楷體" w:hAnsi="標楷體"/>
              </w:rPr>
              <w:t>□</w:t>
            </w:r>
            <w:r>
              <w:rPr>
                <w:rFonts w:ascii="標楷體" w:eastAsia="標楷體" w:hAnsi="標楷體"/>
                <w:b/>
                <w:bCs/>
              </w:rPr>
              <w:t>無品質督導及查驗紀錄或</w:t>
            </w:r>
            <w:r>
              <w:rPr>
                <w:rFonts w:ascii="標楷體" w:eastAsia="標楷體" w:hAnsi="標楷體"/>
                <w:b/>
                <w:bCs/>
              </w:rPr>
              <w:t>□</w:t>
            </w:r>
            <w:r>
              <w:rPr>
                <w:rFonts w:ascii="標楷體" w:eastAsia="標楷體" w:hAnsi="標楷體"/>
                <w:b/>
                <w:bCs/>
              </w:rPr>
              <w:t>未落實</w:t>
            </w:r>
          </w:p>
          <w:p w:rsidR="00407BE4" w:rsidRDefault="00BB50A0">
            <w:pPr>
              <w:tabs>
                <w:tab w:val="left" w:pos="4712"/>
              </w:tabs>
              <w:spacing w:line="280" w:lineRule="exact"/>
              <w:ind w:left="2312" w:hanging="1980"/>
              <w:jc w:val="both"/>
            </w:pPr>
            <w:r>
              <w:rPr>
                <w:rFonts w:ascii="標楷體" w:eastAsia="標楷體" w:hAnsi="標楷體"/>
                <w:b/>
                <w:bCs/>
              </w:rPr>
              <w:t>□4.01.05[</w:t>
            </w:r>
            <w:r>
              <w:rPr>
                <w:rFonts w:ascii="標楷體" w:eastAsia="標楷體" w:hAnsi="標楷體"/>
                <w:b/>
                <w:bCs/>
                <w:u w:val="single"/>
              </w:rPr>
              <w:t>-2,-4</w:t>
            </w:r>
            <w:r>
              <w:rPr>
                <w:rFonts w:ascii="標楷體" w:eastAsia="標楷體" w:hAnsi="標楷體"/>
                <w:b/>
                <w:bCs/>
              </w:rPr>
              <w:t>]</w:t>
            </w:r>
            <w:r>
              <w:rPr>
                <w:rFonts w:ascii="標楷體" w:eastAsia="標楷體" w:hAnsi="標楷體"/>
              </w:rPr>
              <w:t>□</w:t>
            </w:r>
            <w:r>
              <w:rPr>
                <w:rFonts w:ascii="標楷體" w:eastAsia="標楷體" w:hAnsi="標楷體"/>
                <w:b/>
                <w:bCs/>
              </w:rPr>
              <w:t>無查核、督導或查驗之缺失追蹤改善紀錄或</w:t>
            </w:r>
            <w:r>
              <w:rPr>
                <w:rFonts w:ascii="標楷體" w:eastAsia="標楷體" w:hAnsi="標楷體"/>
                <w:b/>
                <w:bCs/>
              </w:rPr>
              <w:t>□</w:t>
            </w:r>
            <w:r>
              <w:rPr>
                <w:rFonts w:ascii="標楷體" w:eastAsia="標楷體" w:hAnsi="標楷體"/>
                <w:b/>
                <w:bCs/>
              </w:rPr>
              <w:t>內容不實</w:t>
            </w:r>
          </w:p>
          <w:p w:rsidR="00407BE4" w:rsidRDefault="00BB50A0">
            <w:pPr>
              <w:spacing w:line="280" w:lineRule="exact"/>
              <w:ind w:left="2312" w:hanging="1980"/>
              <w:jc w:val="both"/>
            </w:pPr>
            <w:r>
              <w:rPr>
                <w:rFonts w:ascii="標楷體" w:eastAsia="標楷體" w:hAnsi="標楷體"/>
                <w:b/>
                <w:bCs/>
              </w:rPr>
              <w:t>□4.01.06[</w:t>
            </w:r>
            <w:r>
              <w:rPr>
                <w:rFonts w:ascii="標楷體" w:eastAsia="標楷體" w:hAnsi="標楷體"/>
                <w:b/>
                <w:bCs/>
                <w:u w:val="single"/>
              </w:rPr>
              <w:t>-2,-4</w:t>
            </w:r>
            <w:r>
              <w:rPr>
                <w:rFonts w:ascii="標楷體" w:eastAsia="標楷體" w:hAnsi="標楷體"/>
                <w:b/>
                <w:bCs/>
              </w:rPr>
              <w:t>]</w:t>
            </w:r>
            <w:r>
              <w:rPr>
                <w:rFonts w:ascii="標楷體" w:eastAsia="標楷體" w:hAnsi="標楷體"/>
                <w:b/>
                <w:bCs/>
              </w:rPr>
              <w:t>監造計畫</w:t>
            </w:r>
            <w:r>
              <w:rPr>
                <w:rFonts w:ascii="標楷體" w:eastAsia="標楷體" w:hAnsi="標楷體"/>
              </w:rPr>
              <w:t>□</w:t>
            </w:r>
            <w:r>
              <w:rPr>
                <w:rFonts w:ascii="標楷體" w:eastAsia="標楷體" w:hAnsi="標楷體"/>
                <w:b/>
                <w:bCs/>
              </w:rPr>
              <w:t>無核定紀錄或</w:t>
            </w:r>
            <w:r>
              <w:rPr>
                <w:rFonts w:ascii="標楷體" w:eastAsia="標楷體" w:hAnsi="標楷體"/>
              </w:rPr>
              <w:t>□</w:t>
            </w:r>
            <w:r>
              <w:rPr>
                <w:rFonts w:ascii="標楷體" w:eastAsia="標楷體" w:hAnsi="標楷體"/>
              </w:rPr>
              <w:t>未確實審查</w:t>
            </w:r>
          </w:p>
          <w:p w:rsidR="00407BE4" w:rsidRDefault="00BB50A0">
            <w:pPr>
              <w:spacing w:line="280" w:lineRule="exact"/>
              <w:ind w:left="2312" w:hanging="1980"/>
              <w:jc w:val="both"/>
            </w:pPr>
            <w:r>
              <w:rPr>
                <w:rFonts w:ascii="標楷體" w:eastAsia="標楷體" w:hAnsi="標楷體"/>
              </w:rPr>
              <w:t>□4.01.07</w:t>
            </w:r>
            <w:r>
              <w:rPr>
                <w:rFonts w:ascii="標楷體" w:eastAsia="標楷體" w:hAnsi="標楷體"/>
                <w:b/>
              </w:rPr>
              <w:t>[-1,-2]□</w:t>
            </w:r>
            <w:r>
              <w:rPr>
                <w:rFonts w:ascii="標楷體" w:eastAsia="標楷體" w:hAnsi="標楷體"/>
              </w:rPr>
              <w:t>機關委託監造，未於招標文件明訂監造單位</w:t>
            </w:r>
            <w:r>
              <w:rPr>
                <w:rFonts w:ascii="標楷體" w:eastAsia="標楷體" w:hAnsi="標楷體"/>
                <w:u w:val="single"/>
              </w:rPr>
              <w:t>派駐現場</w:t>
            </w:r>
            <w:r>
              <w:rPr>
                <w:rFonts w:ascii="標楷體" w:eastAsia="標楷體" w:hAnsi="標楷體"/>
              </w:rPr>
              <w:t>人員之資格及人數，並要求其依據監造計畫執行監造作業</w:t>
            </w:r>
            <w:r>
              <w:rPr>
                <w:rFonts w:ascii="標楷體" w:eastAsia="標楷體" w:hAnsi="標楷體"/>
                <w:u w:val="single"/>
              </w:rPr>
              <w:t>，或</w:t>
            </w:r>
            <w:r>
              <w:rPr>
                <w:rFonts w:ascii="標楷體" w:eastAsia="標楷體" w:hAnsi="標楷體"/>
                <w:u w:val="single"/>
              </w:rPr>
              <w:t>□</w:t>
            </w:r>
            <w:r>
              <w:rPr>
                <w:rFonts w:ascii="標楷體" w:eastAsia="標楷體" w:hAnsi="標楷體"/>
                <w:u w:val="single"/>
              </w:rPr>
              <w:t>未明定派駐現場人員工作重點</w:t>
            </w:r>
            <w:r>
              <w:rPr>
                <w:rFonts w:ascii="標楷體" w:eastAsia="標楷體" w:hAnsi="標楷體"/>
              </w:rPr>
              <w:t>，或</w:t>
            </w:r>
            <w:r>
              <w:rPr>
                <w:rFonts w:ascii="標楷體" w:eastAsia="標楷體" w:hAnsi="標楷體"/>
              </w:rPr>
              <w:t>□</w:t>
            </w:r>
            <w:r>
              <w:rPr>
                <w:rFonts w:ascii="標楷體" w:eastAsia="標楷體" w:hAnsi="標楷體"/>
              </w:rPr>
              <w:t>未規定監造不實致機關遭受損害之罰則，或</w:t>
            </w:r>
            <w:r>
              <w:rPr>
                <w:rFonts w:ascii="標楷體" w:eastAsia="標楷體" w:hAnsi="標楷體"/>
              </w:rPr>
              <w:t>□</w:t>
            </w:r>
            <w:r>
              <w:rPr>
                <w:rFonts w:ascii="標楷體" w:eastAsia="標楷體" w:hAnsi="標楷體"/>
              </w:rPr>
              <w:t>未規定建築師或技師於查核時到場或</w:t>
            </w:r>
            <w:r>
              <w:rPr>
                <w:rFonts w:ascii="標楷體" w:eastAsia="標楷體" w:hAnsi="標楷體"/>
              </w:rPr>
              <w:t>□</w:t>
            </w:r>
            <w:r>
              <w:rPr>
                <w:rFonts w:ascii="標楷體" w:eastAsia="標楷體" w:hAnsi="標楷體"/>
              </w:rPr>
              <w:t>未明定其未到場之處理規定</w:t>
            </w:r>
          </w:p>
          <w:p w:rsidR="00407BE4" w:rsidRDefault="00BB50A0">
            <w:pPr>
              <w:spacing w:line="280" w:lineRule="exact"/>
              <w:ind w:left="2312" w:hanging="1980"/>
              <w:jc w:val="both"/>
            </w:pPr>
            <w:r>
              <w:rPr>
                <w:rFonts w:ascii="標楷體" w:eastAsia="標楷體" w:hAnsi="標楷體"/>
              </w:rPr>
              <w:t>□4.01.08</w:t>
            </w:r>
            <w:r>
              <w:rPr>
                <w:rFonts w:ascii="標楷體" w:eastAsia="標楷體" w:hAnsi="標楷體"/>
                <w:b/>
              </w:rPr>
              <w:t>[-1,-2]</w:t>
            </w:r>
            <w:r>
              <w:rPr>
                <w:rFonts w:ascii="標楷體" w:eastAsia="標楷體" w:hAnsi="標楷體"/>
              </w:rPr>
              <w:t xml:space="preserve"> </w:t>
            </w:r>
            <w:r>
              <w:rPr>
                <w:rFonts w:ascii="標楷體" w:eastAsia="標楷體" w:hAnsi="標楷體"/>
              </w:rPr>
              <w:t>符合「公共工程專業技師簽證規則」第五點規定之附表之各類公共工程實施範圍者，或</w:t>
            </w:r>
            <w:r>
              <w:rPr>
                <w:rFonts w:ascii="標楷體" w:eastAsia="標楷體" w:hAnsi="標楷體"/>
              </w:rPr>
              <w:t>□</w:t>
            </w:r>
            <w:r>
              <w:rPr>
                <w:rFonts w:ascii="標楷體" w:eastAsia="標楷體" w:hAnsi="標楷體"/>
              </w:rPr>
              <w:t>符合「建築物結構與設備專業工程技師簽證規則」者，契約內未規定實施監造簽證</w:t>
            </w:r>
          </w:p>
          <w:p w:rsidR="00407BE4" w:rsidRDefault="00BB50A0">
            <w:pPr>
              <w:spacing w:line="280" w:lineRule="exact"/>
              <w:ind w:left="2312" w:hanging="1980"/>
              <w:jc w:val="both"/>
            </w:pPr>
            <w:r>
              <w:rPr>
                <w:rFonts w:ascii="標楷體" w:eastAsia="標楷體" w:hAnsi="標楷體"/>
              </w:rPr>
              <w:t>□4.01.09</w:t>
            </w:r>
            <w:r>
              <w:rPr>
                <w:rFonts w:ascii="標楷體" w:eastAsia="標楷體" w:hAnsi="標楷體"/>
                <w:b/>
              </w:rPr>
              <w:t>[-1,-2]</w:t>
            </w:r>
            <w:r>
              <w:rPr>
                <w:rFonts w:ascii="標楷體" w:eastAsia="標楷體" w:hAnsi="標楷體"/>
              </w:rPr>
              <w:t>未依工程會</w:t>
            </w:r>
            <w:r>
              <w:rPr>
                <w:rFonts w:ascii="標楷體" w:eastAsia="標楷體" w:hAnsi="標楷體"/>
              </w:rPr>
              <w:t>92.07.23</w:t>
            </w:r>
            <w:r>
              <w:rPr>
                <w:rFonts w:ascii="標楷體" w:eastAsia="標楷體" w:hAnsi="標楷體"/>
              </w:rPr>
              <w:t>工程管字第</w:t>
            </w:r>
            <w:r>
              <w:rPr>
                <w:rFonts w:ascii="標楷體" w:eastAsia="標楷體" w:hAnsi="標楷體"/>
              </w:rPr>
              <w:t>09200305600</w:t>
            </w:r>
            <w:r>
              <w:rPr>
                <w:rFonts w:ascii="標楷體" w:eastAsia="標楷體" w:hAnsi="標楷體"/>
              </w:rPr>
              <w:t>號函，於新建工程招標文件及契約書內載明：</w:t>
            </w:r>
          </w:p>
          <w:p w:rsidR="00407BE4" w:rsidRDefault="00BB50A0">
            <w:pPr>
              <w:spacing w:line="280" w:lineRule="exact"/>
              <w:ind w:left="2789" w:hanging="480"/>
              <w:jc w:val="both"/>
            </w:pPr>
            <w:r>
              <w:rPr>
                <w:rFonts w:ascii="標楷體" w:eastAsia="標楷體" w:hAnsi="標楷體"/>
              </w:rPr>
              <w:t>□1.</w:t>
            </w:r>
            <w:r>
              <w:rPr>
                <w:rFonts w:ascii="標楷體" w:eastAsia="標楷體" w:hAnsi="標楷體"/>
              </w:rPr>
              <w:t>應定期召開施工講習會或檢討會；</w:t>
            </w:r>
          </w:p>
        </w:tc>
      </w:tr>
      <w:tr w:rsidR="00407BE4">
        <w:tblPrEx>
          <w:tblCellMar>
            <w:top w:w="0" w:type="dxa"/>
            <w:bottom w:w="0" w:type="dxa"/>
          </w:tblCellMar>
        </w:tblPrEx>
        <w:trPr>
          <w:trHeight w:val="2489"/>
        </w:trPr>
        <w:tc>
          <w:tcPr>
            <w:tcW w:w="10320" w:type="dxa"/>
            <w:gridSpan w:val="4"/>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7BE4" w:rsidRDefault="00BB50A0">
            <w:pPr>
              <w:spacing w:line="280" w:lineRule="exact"/>
              <w:ind w:left="2789" w:hanging="480"/>
              <w:jc w:val="both"/>
              <w:rPr>
                <w:rFonts w:ascii="標楷體" w:eastAsia="標楷體" w:hAnsi="標楷體"/>
              </w:rPr>
            </w:pPr>
            <w:r>
              <w:rPr>
                <w:rFonts w:ascii="標楷體" w:eastAsia="標楷體" w:hAnsi="標楷體"/>
              </w:rPr>
              <w:lastRenderedPageBreak/>
              <w:t xml:space="preserve">□2. </w:t>
            </w:r>
            <w:r>
              <w:rPr>
                <w:rFonts w:ascii="標楷體" w:eastAsia="標楷體" w:hAnsi="標楷體"/>
              </w:rPr>
              <w:t>於工地現陳列使用材料樣品及安裝工法展示；</w:t>
            </w:r>
          </w:p>
          <w:p w:rsidR="00407BE4" w:rsidRDefault="00BB50A0">
            <w:pPr>
              <w:spacing w:line="280" w:lineRule="exact"/>
              <w:ind w:left="2311"/>
              <w:jc w:val="both"/>
              <w:rPr>
                <w:rFonts w:ascii="標楷體" w:eastAsia="標楷體" w:hAnsi="標楷體"/>
              </w:rPr>
            </w:pPr>
            <w:r>
              <w:rPr>
                <w:rFonts w:ascii="標楷體" w:eastAsia="標楷體" w:hAnsi="標楷體"/>
              </w:rPr>
              <w:t>□3.</w:t>
            </w:r>
            <w:r>
              <w:rPr>
                <w:rFonts w:ascii="標楷體" w:eastAsia="標楷體" w:hAnsi="標楷體"/>
              </w:rPr>
              <w:t>設置有關混凝土澆置作業程序等之看板；</w:t>
            </w:r>
          </w:p>
          <w:p w:rsidR="00407BE4" w:rsidRDefault="00BB50A0">
            <w:pPr>
              <w:spacing w:line="280" w:lineRule="exact"/>
              <w:ind w:left="2312" w:hanging="1980"/>
              <w:jc w:val="both"/>
            </w:pPr>
            <w:r>
              <w:rPr>
                <w:rFonts w:ascii="標楷體" w:eastAsia="標楷體" w:hAnsi="標楷體"/>
              </w:rPr>
              <w:t>□4.01.10</w:t>
            </w:r>
            <w:r>
              <w:rPr>
                <w:rFonts w:ascii="標楷體" w:eastAsia="標楷體" w:hAnsi="標楷體"/>
                <w:b/>
              </w:rPr>
              <w:t>[-1,-2]□</w:t>
            </w:r>
            <w:r>
              <w:rPr>
                <w:rFonts w:ascii="標楷體" w:eastAsia="標楷體" w:hAnsi="標楷體"/>
              </w:rPr>
              <w:t>工程契約內未明定營造廠商專任工程人員應進行督</w:t>
            </w:r>
            <w:r>
              <w:rPr>
                <w:rFonts w:ascii="標楷體" w:eastAsia="標楷體" w:hAnsi="標楷體"/>
                <w:u w:val="single"/>
              </w:rPr>
              <w:t>察</w:t>
            </w:r>
            <w:r>
              <w:rPr>
                <w:rFonts w:ascii="標楷體" w:eastAsia="標楷體" w:hAnsi="標楷體"/>
              </w:rPr>
              <w:t>，並於查驗或查核時到場，或</w:t>
            </w:r>
            <w:r>
              <w:rPr>
                <w:rFonts w:ascii="標楷體" w:eastAsia="標楷體" w:hAnsi="標楷體"/>
              </w:rPr>
              <w:t>□</w:t>
            </w:r>
            <w:r>
              <w:rPr>
                <w:rFonts w:ascii="標楷體" w:eastAsia="標楷體" w:hAnsi="標楷體"/>
              </w:rPr>
              <w:t>未明定其未依前開規定辦理之處理規定</w:t>
            </w:r>
          </w:p>
          <w:p w:rsidR="00407BE4" w:rsidRDefault="00BB50A0">
            <w:pPr>
              <w:spacing w:line="280" w:lineRule="exact"/>
              <w:ind w:left="2312" w:hanging="1980"/>
              <w:jc w:val="both"/>
            </w:pPr>
            <w:r>
              <w:rPr>
                <w:rFonts w:ascii="標楷體" w:eastAsia="標楷體" w:hAnsi="標楷體"/>
              </w:rPr>
              <w:t>□4.01.11</w:t>
            </w:r>
            <w:r>
              <w:rPr>
                <w:rFonts w:ascii="標楷體" w:eastAsia="標楷體" w:hAnsi="標楷體"/>
                <w:b/>
              </w:rPr>
              <w:t>[-1,-2]</w:t>
            </w:r>
            <w:r>
              <w:rPr>
                <w:rFonts w:ascii="標楷體" w:eastAsia="標楷體" w:hAnsi="標楷體"/>
              </w:rPr>
              <w:t>未將核定之委辦監造單位受訓合格之</w:t>
            </w:r>
            <w:r>
              <w:rPr>
                <w:rFonts w:ascii="標楷體" w:eastAsia="標楷體" w:hAnsi="標楷體"/>
                <w:u w:val="single"/>
              </w:rPr>
              <w:t>現場</w:t>
            </w:r>
            <w:r>
              <w:rPr>
                <w:rFonts w:ascii="標楷體" w:eastAsia="標楷體" w:hAnsi="標楷體"/>
              </w:rPr>
              <w:t>人員或承包商品管人員，填報於工程會資訊網路系統備查</w:t>
            </w:r>
          </w:p>
          <w:p w:rsidR="00407BE4" w:rsidRDefault="00BB50A0">
            <w:pPr>
              <w:spacing w:line="280" w:lineRule="exact"/>
              <w:ind w:left="2312" w:hanging="1980"/>
              <w:jc w:val="both"/>
            </w:pPr>
            <w:r>
              <w:rPr>
                <w:rFonts w:ascii="標楷體" w:eastAsia="標楷體" w:hAnsi="標楷體"/>
              </w:rPr>
              <w:t>□4.01.12</w:t>
            </w:r>
            <w:r>
              <w:rPr>
                <w:rFonts w:ascii="標楷體" w:eastAsia="標楷體" w:hAnsi="標楷體"/>
                <w:b/>
              </w:rPr>
              <w:t>[-1,-2]</w:t>
            </w:r>
            <w:r>
              <w:rPr>
                <w:rFonts w:ascii="標楷體" w:eastAsia="標楷體" w:hAnsi="標楷體"/>
              </w:rPr>
              <w:t>未將執行不力之品管人員或委辦監造單位受訓合格之</w:t>
            </w:r>
            <w:r>
              <w:rPr>
                <w:rFonts w:ascii="標楷體" w:eastAsia="標楷體" w:hAnsi="標楷體"/>
                <w:u w:val="single"/>
              </w:rPr>
              <w:t>現場</w:t>
            </w:r>
            <w:r>
              <w:rPr>
                <w:rFonts w:ascii="標楷體" w:eastAsia="標楷體" w:hAnsi="標楷體"/>
              </w:rPr>
              <w:t>人員予以撤換</w:t>
            </w:r>
            <w:r>
              <w:rPr>
                <w:rFonts w:ascii="標楷體" w:eastAsia="標楷體" w:hAnsi="標楷體"/>
                <w:u w:val="single"/>
              </w:rPr>
              <w:t>並調離工地</w:t>
            </w:r>
            <w:r>
              <w:rPr>
                <w:rFonts w:ascii="標楷體" w:eastAsia="標楷體" w:hAnsi="標楷體"/>
              </w:rPr>
              <w:t>，並填報於工程會資訊網</w:t>
            </w:r>
            <w:r>
              <w:rPr>
                <w:rFonts w:ascii="標楷體" w:eastAsia="標楷體" w:hAnsi="標楷體"/>
              </w:rPr>
              <w:t>路系統備查</w:t>
            </w:r>
          </w:p>
          <w:p w:rsidR="00407BE4" w:rsidRDefault="00BB50A0">
            <w:pPr>
              <w:spacing w:line="280" w:lineRule="exact"/>
              <w:ind w:left="2312" w:hanging="1980"/>
              <w:jc w:val="both"/>
            </w:pPr>
            <w:r>
              <w:rPr>
                <w:rFonts w:ascii="標楷體" w:eastAsia="標楷體" w:hAnsi="標楷體"/>
              </w:rPr>
              <w:t>□4.01.13</w:t>
            </w:r>
            <w:r>
              <w:rPr>
                <w:rFonts w:ascii="標楷體" w:eastAsia="標楷體" w:hAnsi="標楷體"/>
                <w:b/>
              </w:rPr>
              <w:t>[-1,-2]</w:t>
            </w:r>
            <w:r>
              <w:rPr>
                <w:rFonts w:ascii="標楷體" w:eastAsia="標楷體" w:hAnsi="標楷體"/>
              </w:rPr>
              <w:t>未於開工時將工程基本資料填報於工程會資訊網路系統，並於驗收完成後七日內，將結算資料填報於前開系統</w:t>
            </w:r>
          </w:p>
          <w:p w:rsidR="00407BE4" w:rsidRDefault="00BB50A0">
            <w:pPr>
              <w:spacing w:line="280" w:lineRule="exact"/>
              <w:ind w:left="2312" w:hanging="1980"/>
              <w:jc w:val="both"/>
            </w:pPr>
            <w:r>
              <w:rPr>
                <w:rFonts w:ascii="標楷體" w:eastAsia="標楷體" w:hAnsi="標楷體"/>
              </w:rPr>
              <w:t>□4.01.14</w:t>
            </w:r>
            <w:r>
              <w:rPr>
                <w:rFonts w:ascii="標楷體" w:eastAsia="標楷體" w:hAnsi="標楷體"/>
                <w:b/>
              </w:rPr>
              <w:t>[-1,-2]</w:t>
            </w:r>
            <w:r>
              <w:rPr>
                <w:rFonts w:ascii="標楷體" w:eastAsia="標楷體" w:hAnsi="標楷體"/>
              </w:rPr>
              <w:t>發現工程缺失，未以書面通知監造單位或廠商限期改善</w:t>
            </w:r>
          </w:p>
          <w:p w:rsidR="00407BE4" w:rsidRDefault="00BB50A0">
            <w:pPr>
              <w:spacing w:line="280" w:lineRule="exact"/>
              <w:ind w:left="2312" w:hanging="1980"/>
              <w:jc w:val="both"/>
            </w:pPr>
            <w:r>
              <w:rPr>
                <w:rFonts w:ascii="標楷體" w:eastAsia="標楷體" w:hAnsi="標楷體"/>
              </w:rPr>
              <w:t>□4.01.15</w:t>
            </w:r>
            <w:r>
              <w:rPr>
                <w:rFonts w:ascii="標楷體" w:eastAsia="標楷體" w:hAnsi="標楷體"/>
                <w:b/>
              </w:rPr>
              <w:t>[-1,-2]□</w:t>
            </w:r>
            <w:r>
              <w:rPr>
                <w:rFonts w:ascii="標楷體" w:eastAsia="標楷體" w:hAnsi="標楷體"/>
              </w:rPr>
              <w:t>鋼筋、混凝土、瀝青混凝土及其他適當檢驗</w:t>
            </w:r>
            <w:r>
              <w:rPr>
                <w:rFonts w:ascii="標楷體" w:eastAsia="標楷體" w:hAnsi="標楷體"/>
                <w:u w:val="single"/>
              </w:rPr>
              <w:t>或抽驗</w:t>
            </w:r>
            <w:r>
              <w:rPr>
                <w:rFonts w:ascii="標楷體" w:eastAsia="標楷體" w:hAnsi="標楷體"/>
              </w:rPr>
              <w:t>項目，未於契約明定由符合</w:t>
            </w:r>
            <w:r>
              <w:rPr>
                <w:rFonts w:ascii="標楷體" w:eastAsia="標楷體" w:hAnsi="標楷體"/>
              </w:rPr>
              <w:t>CNS 17025(ISO/IEC17025)</w:t>
            </w:r>
            <w:r>
              <w:rPr>
                <w:rFonts w:ascii="標楷體" w:eastAsia="標楷體" w:hAnsi="標楷體"/>
              </w:rPr>
              <w:t>規定之實驗室辦理，並出具檢驗或抽驗報告；或</w:t>
            </w:r>
            <w:r>
              <w:rPr>
                <w:rFonts w:ascii="標楷體" w:eastAsia="標楷體" w:hAnsi="標楷體"/>
              </w:rPr>
              <w:t>□</w:t>
            </w:r>
            <w:r>
              <w:rPr>
                <w:rFonts w:ascii="標楷體" w:eastAsia="標楷體" w:hAnsi="標楷體"/>
              </w:rPr>
              <w:t>前開檢驗或抽驗報告，未印有依標準法授權之實驗室認證機構之認可標誌</w:t>
            </w:r>
          </w:p>
          <w:p w:rsidR="00407BE4" w:rsidRDefault="00BB50A0">
            <w:pPr>
              <w:spacing w:line="280" w:lineRule="exact"/>
              <w:ind w:left="2312" w:hanging="1980"/>
              <w:jc w:val="both"/>
            </w:pPr>
            <w:r>
              <w:rPr>
                <w:rFonts w:ascii="標楷體" w:eastAsia="標楷體" w:hAnsi="標楷體"/>
              </w:rPr>
              <w:t>□4.01.16</w:t>
            </w:r>
            <w:r>
              <w:rPr>
                <w:rFonts w:ascii="標楷體" w:eastAsia="標楷體" w:hAnsi="標楷體"/>
                <w:b/>
              </w:rPr>
              <w:t>[-1,-2]</w:t>
            </w:r>
            <w:r>
              <w:rPr>
                <w:rFonts w:ascii="標楷體" w:eastAsia="標楷體" w:hAnsi="標楷體"/>
              </w:rPr>
              <w:t>查核金額以上新建、特殊或具紀念性質之工程未編列設置竣工銘牌費</w:t>
            </w:r>
          </w:p>
          <w:p w:rsidR="00407BE4" w:rsidRDefault="00BB50A0">
            <w:pPr>
              <w:spacing w:line="280" w:lineRule="exact"/>
              <w:ind w:left="2312" w:hanging="1980"/>
              <w:jc w:val="both"/>
            </w:pPr>
            <w:r>
              <w:rPr>
                <w:rFonts w:ascii="標楷體" w:eastAsia="標楷體" w:hAnsi="標楷體"/>
              </w:rPr>
              <w:t>□4.01.18</w:t>
            </w:r>
            <w:r>
              <w:rPr>
                <w:rFonts w:ascii="標楷體" w:eastAsia="標楷體" w:hAnsi="標楷體"/>
                <w:b/>
              </w:rPr>
              <w:t>[-1,-2]</w:t>
            </w:r>
            <w:r>
              <w:rPr>
                <w:rFonts w:ascii="標楷體" w:eastAsia="標楷體" w:hAnsi="標楷體"/>
              </w:rPr>
              <w:t>使用飛灰混凝土，未依「公共工程使用飛灰混凝土作業要點」，於工程招標文件及契約書內載明相關規定</w:t>
            </w:r>
          </w:p>
          <w:p w:rsidR="00407BE4" w:rsidRDefault="00BB50A0">
            <w:pPr>
              <w:spacing w:line="280" w:lineRule="exact"/>
              <w:ind w:left="2312" w:hanging="1980"/>
              <w:jc w:val="both"/>
            </w:pPr>
            <w:r>
              <w:rPr>
                <w:rFonts w:ascii="標楷體" w:eastAsia="標楷體" w:hAnsi="標楷體"/>
              </w:rPr>
              <w:t>□4.01.19</w:t>
            </w:r>
            <w:r>
              <w:rPr>
                <w:rFonts w:ascii="標楷體" w:eastAsia="標楷體" w:hAnsi="標楷體"/>
                <w:b/>
              </w:rPr>
              <w:t>[-1,-2]</w:t>
            </w:r>
            <w:r>
              <w:rPr>
                <w:rFonts w:ascii="標楷體" w:eastAsia="標楷體" w:hAnsi="標楷體"/>
              </w:rPr>
              <w:t>未依工程會</w:t>
            </w:r>
            <w:r>
              <w:rPr>
                <w:rFonts w:ascii="標楷體" w:eastAsia="標楷體" w:hAnsi="標楷體"/>
              </w:rPr>
              <w:t>97.01.08</w:t>
            </w:r>
            <w:r>
              <w:rPr>
                <w:rFonts w:ascii="標楷體" w:eastAsia="標楷體" w:hAnsi="標楷體"/>
              </w:rPr>
              <w:t>工程管字第</w:t>
            </w:r>
            <w:r>
              <w:rPr>
                <w:rFonts w:ascii="標楷體" w:eastAsia="標楷體" w:hAnsi="標楷體"/>
              </w:rPr>
              <w:t>09700011700</w:t>
            </w:r>
            <w:r>
              <w:rPr>
                <w:rFonts w:ascii="標楷體" w:eastAsia="標楷體" w:hAnsi="標楷體"/>
              </w:rPr>
              <w:t>號函，將「公共工程（公有建築物）施工階段契約約定權責分工表」納入新建工程招標文件及契約書中</w:t>
            </w:r>
            <w:r>
              <w:rPr>
                <w:rFonts w:ascii="標楷體" w:eastAsia="標楷體" w:hAnsi="標楷體"/>
                <w:bCs/>
              </w:rPr>
              <w:t>或</w:t>
            </w:r>
            <w:r>
              <w:rPr>
                <w:rFonts w:ascii="標楷體" w:eastAsia="標楷體" w:hAnsi="標楷體"/>
                <w:bCs/>
              </w:rPr>
              <w:t>□</w:t>
            </w:r>
            <w:r>
              <w:rPr>
                <w:rFonts w:ascii="標楷體" w:eastAsia="標楷體" w:hAnsi="標楷體"/>
                <w:bCs/>
              </w:rPr>
              <w:t>工程契約未依營造業法第</w:t>
            </w:r>
            <w:r>
              <w:rPr>
                <w:rFonts w:ascii="標楷體" w:eastAsia="標楷體" w:hAnsi="標楷體"/>
                <w:bCs/>
              </w:rPr>
              <w:t>33</w:t>
            </w:r>
            <w:r>
              <w:rPr>
                <w:rFonts w:ascii="標楷體" w:eastAsia="標楷體" w:hAnsi="標楷體"/>
                <w:bCs/>
              </w:rPr>
              <w:t>條規定設置技術士及未規定人數</w:t>
            </w:r>
          </w:p>
          <w:p w:rsidR="00407BE4" w:rsidRDefault="00BB50A0">
            <w:pPr>
              <w:spacing w:line="280" w:lineRule="exact"/>
              <w:ind w:left="3013" w:hanging="2809"/>
              <w:jc w:val="both"/>
            </w:pPr>
            <w:r>
              <w:rPr>
                <w:rFonts w:ascii="標楷體" w:eastAsia="標楷體" w:hAnsi="標楷體"/>
                <w:b/>
                <w:bCs/>
                <w:sz w:val="32"/>
                <w:szCs w:val="32"/>
              </w:rPr>
              <w:t>□</w:t>
            </w:r>
            <w:r>
              <w:rPr>
                <w:rFonts w:ascii="標楷體" w:eastAsia="標楷體" w:hAnsi="標楷體"/>
                <w:b/>
                <w:bCs/>
              </w:rPr>
              <w:t>4.01.20.00</w:t>
            </w:r>
            <w:r>
              <w:rPr>
                <w:rFonts w:ascii="標楷體" w:eastAsia="標楷體" w:hAnsi="標楷體"/>
                <w:b/>
                <w:bCs/>
              </w:rPr>
              <w:t>專案管理廠商派駐現場人員</w:t>
            </w:r>
            <w:r>
              <w:rPr>
                <w:rFonts w:ascii="標楷體" w:eastAsia="標楷體" w:hAnsi="標楷體"/>
                <w:b/>
              </w:rPr>
              <w:t>（技服辦法</w:t>
            </w:r>
            <w:r>
              <w:rPr>
                <w:rFonts w:ascii="標楷體" w:eastAsia="標楷體" w:hAnsi="標楷體"/>
                <w:b/>
              </w:rPr>
              <w:t>-4</w:t>
            </w:r>
            <w:r>
              <w:rPr>
                <w:rFonts w:ascii="標楷體" w:eastAsia="標楷體" w:hAnsi="標楷體"/>
                <w:b/>
              </w:rPr>
              <w:t>）</w:t>
            </w:r>
          </w:p>
          <w:p w:rsidR="00407BE4" w:rsidRDefault="00BB50A0">
            <w:pPr>
              <w:spacing w:line="280" w:lineRule="exact"/>
              <w:ind w:left="2309" w:hanging="1865"/>
              <w:jc w:val="both"/>
            </w:pPr>
            <w:r>
              <w:rPr>
                <w:rFonts w:ascii="標楷體" w:eastAsia="標楷體" w:hAnsi="標楷體"/>
                <w:bCs/>
              </w:rPr>
              <w:t>□4.01.20.01[</w:t>
            </w:r>
            <w:r>
              <w:rPr>
                <w:rFonts w:ascii="標楷體" w:eastAsia="標楷體" w:hAnsi="標楷體"/>
              </w:rPr>
              <w:t>±1,±2</w:t>
            </w:r>
            <w:r>
              <w:rPr>
                <w:rFonts w:ascii="標楷體" w:eastAsia="標楷體" w:hAnsi="標楷體"/>
                <w:bCs/>
              </w:rPr>
              <w:t>]</w:t>
            </w:r>
            <w:r>
              <w:rPr>
                <w:rFonts w:ascii="標楷體" w:eastAsia="標楷體" w:hAnsi="標楷體"/>
                <w:bCs/>
              </w:rPr>
              <w:t>有無</w:t>
            </w:r>
            <w:r>
              <w:rPr>
                <w:rFonts w:ascii="標楷體" w:eastAsia="標楷體" w:hAnsi="標楷體"/>
              </w:rPr>
              <w:t>協調及整合各工作項目界面</w:t>
            </w:r>
          </w:p>
          <w:p w:rsidR="00407BE4" w:rsidRDefault="00BB50A0">
            <w:pPr>
              <w:spacing w:line="280" w:lineRule="exact"/>
              <w:ind w:left="2309" w:hanging="1865"/>
              <w:jc w:val="both"/>
            </w:pPr>
            <w:r>
              <w:rPr>
                <w:rFonts w:ascii="標楷體" w:eastAsia="標楷體" w:hAnsi="標楷體"/>
                <w:bCs/>
              </w:rPr>
              <w:t>□4.01.20.02[</w:t>
            </w:r>
            <w:r>
              <w:rPr>
                <w:rFonts w:ascii="標楷體" w:eastAsia="標楷體" w:hAnsi="標楷體"/>
              </w:rPr>
              <w:t>±1,±2</w:t>
            </w:r>
            <w:r>
              <w:rPr>
                <w:rFonts w:ascii="標楷體" w:eastAsia="標楷體" w:hAnsi="標楷體"/>
                <w:bCs/>
              </w:rPr>
              <w:t>]</w:t>
            </w:r>
            <w:r>
              <w:rPr>
                <w:rFonts w:ascii="標楷體" w:eastAsia="標楷體" w:hAnsi="標楷體"/>
              </w:rPr>
              <w:t xml:space="preserve"> □</w:t>
            </w:r>
            <w:r>
              <w:rPr>
                <w:rFonts w:ascii="標楷體" w:eastAsia="標楷體" w:hAnsi="標楷體"/>
                <w:bCs/>
              </w:rPr>
              <w:t>有無</w:t>
            </w:r>
            <w:r>
              <w:rPr>
                <w:rFonts w:ascii="標楷體" w:eastAsia="標楷體" w:hAnsi="標楷體"/>
              </w:rPr>
              <w:t>審查或複核施工計畫、品管計畫、預訂進度、施工圖、器材樣品及其他送審資料</w:t>
            </w:r>
            <w:r>
              <w:rPr>
                <w:rFonts w:ascii="標楷體" w:eastAsia="標楷體" w:hAnsi="標楷體"/>
              </w:rPr>
              <w:t>□</w:t>
            </w:r>
            <w:r>
              <w:rPr>
                <w:rFonts w:ascii="標楷體" w:eastAsia="標楷體" w:hAnsi="標楷體"/>
                <w:bCs/>
              </w:rPr>
              <w:t>有無</w:t>
            </w:r>
            <w:r>
              <w:rPr>
                <w:rFonts w:ascii="標楷體" w:eastAsia="標楷體" w:hAnsi="標楷體"/>
              </w:rPr>
              <w:t>審查或複核重要分包廠商及設備製造商資歷</w:t>
            </w:r>
          </w:p>
          <w:p w:rsidR="00407BE4" w:rsidRDefault="00BB50A0">
            <w:pPr>
              <w:spacing w:line="280" w:lineRule="exact"/>
              <w:ind w:left="2309" w:hanging="1865"/>
              <w:jc w:val="both"/>
            </w:pPr>
            <w:r>
              <w:rPr>
                <w:rFonts w:ascii="標楷體" w:eastAsia="標楷體" w:hAnsi="標楷體"/>
                <w:bCs/>
              </w:rPr>
              <w:t>□4.01.20.03[</w:t>
            </w:r>
            <w:r>
              <w:rPr>
                <w:rFonts w:ascii="標楷體" w:eastAsia="標楷體" w:hAnsi="標楷體"/>
              </w:rPr>
              <w:t>±1,±2</w:t>
            </w:r>
            <w:r>
              <w:rPr>
                <w:rFonts w:ascii="標楷體" w:eastAsia="標楷體" w:hAnsi="標楷體"/>
                <w:bCs/>
              </w:rPr>
              <w:t>]</w:t>
            </w:r>
            <w:r>
              <w:rPr>
                <w:rFonts w:ascii="標楷體" w:eastAsia="標楷體" w:hAnsi="標楷體"/>
              </w:rPr>
              <w:t>□</w:t>
            </w:r>
            <w:r>
              <w:rPr>
                <w:rFonts w:ascii="標楷體" w:eastAsia="標楷體" w:hAnsi="標楷體"/>
                <w:bCs/>
              </w:rPr>
              <w:t>有無</w:t>
            </w:r>
            <w:r>
              <w:rPr>
                <w:rFonts w:ascii="標楷體" w:eastAsia="標楷體" w:hAnsi="標楷體"/>
              </w:rPr>
              <w:t>督導或稽核施工品質管理工作</w:t>
            </w:r>
            <w:r>
              <w:rPr>
                <w:rFonts w:ascii="標楷體" w:eastAsia="標楷體" w:hAnsi="標楷體"/>
              </w:rPr>
              <w:t>□</w:t>
            </w:r>
            <w:r>
              <w:rPr>
                <w:rFonts w:ascii="標楷體" w:eastAsia="標楷體" w:hAnsi="標楷體"/>
                <w:bCs/>
              </w:rPr>
              <w:t>有無</w:t>
            </w:r>
            <w:r>
              <w:rPr>
                <w:rFonts w:ascii="標楷體" w:eastAsia="標楷體" w:hAnsi="標楷體"/>
              </w:rPr>
              <w:t>督導或稽核工地安全衛生、交通維持及環境保護</w:t>
            </w:r>
          </w:p>
          <w:p w:rsidR="00407BE4" w:rsidRDefault="00BB50A0">
            <w:pPr>
              <w:spacing w:line="280" w:lineRule="exact"/>
              <w:ind w:left="2309" w:hanging="1865"/>
              <w:jc w:val="both"/>
            </w:pPr>
            <w:r>
              <w:rPr>
                <w:rFonts w:ascii="標楷體" w:eastAsia="標楷體" w:hAnsi="標楷體"/>
                <w:bCs/>
              </w:rPr>
              <w:t>□4.01.20.04[</w:t>
            </w:r>
            <w:r>
              <w:rPr>
                <w:rFonts w:ascii="標楷體" w:eastAsia="標楷體" w:hAnsi="標楷體"/>
              </w:rPr>
              <w:t>±1,±2</w:t>
            </w:r>
            <w:r>
              <w:rPr>
                <w:rFonts w:ascii="標楷體" w:eastAsia="標楷體" w:hAnsi="標楷體"/>
                <w:bCs/>
              </w:rPr>
              <w:t>]</w:t>
            </w:r>
            <w:r>
              <w:rPr>
                <w:rFonts w:ascii="標楷體" w:eastAsia="標楷體" w:hAnsi="標楷體"/>
                <w:bCs/>
              </w:rPr>
              <w:t>有無</w:t>
            </w:r>
            <w:r>
              <w:rPr>
                <w:rFonts w:ascii="標楷體" w:eastAsia="標楷體" w:hAnsi="標楷體"/>
              </w:rPr>
              <w:t>辦理施工進度之查核、分析及督導</w:t>
            </w:r>
          </w:p>
          <w:p w:rsidR="00407BE4" w:rsidRDefault="00BB50A0">
            <w:pPr>
              <w:spacing w:line="280" w:lineRule="exact"/>
              <w:ind w:left="2251" w:hanging="1920"/>
              <w:jc w:val="both"/>
            </w:pPr>
            <w:r>
              <w:rPr>
                <w:rFonts w:ascii="標楷體" w:eastAsia="標楷體" w:hAnsi="標楷體"/>
              </w:rPr>
              <w:t>□4.01.21</w:t>
            </w:r>
            <w:r>
              <w:rPr>
                <w:rFonts w:ascii="標楷體" w:eastAsia="標楷體" w:hAnsi="標楷體"/>
                <w:b/>
              </w:rPr>
              <w:t>[-1,-2]</w:t>
            </w:r>
            <w:r>
              <w:rPr>
                <w:rFonts w:ascii="標楷體" w:eastAsia="標楷體" w:hAnsi="標楷體"/>
                <w:b/>
              </w:rPr>
              <w:t>未依行政院核定</w:t>
            </w:r>
            <w:r>
              <w:rPr>
                <w:rFonts w:ascii="標楷體" w:eastAsia="標楷體" w:hAnsi="標楷體"/>
                <w:b/>
              </w:rPr>
              <w:t>97</w:t>
            </w:r>
            <w:r>
              <w:rPr>
                <w:rFonts w:ascii="標楷體" w:eastAsia="標楷體" w:hAnsi="標楷體"/>
                <w:b/>
              </w:rPr>
              <w:t>年</w:t>
            </w:r>
            <w:r>
              <w:rPr>
                <w:rFonts w:ascii="標楷體" w:eastAsia="標楷體" w:hAnsi="標楷體"/>
                <w:b/>
              </w:rPr>
              <w:t>1</w:t>
            </w:r>
            <w:r>
              <w:rPr>
                <w:rFonts w:ascii="標楷體" w:eastAsia="標楷體" w:hAnsi="標楷體"/>
                <w:b/>
              </w:rPr>
              <w:t>月</w:t>
            </w:r>
            <w:r>
              <w:rPr>
                <w:rFonts w:ascii="標楷體" w:eastAsia="標楷體" w:hAnsi="標楷體"/>
                <w:b/>
              </w:rPr>
              <w:t>23</w:t>
            </w:r>
            <w:r>
              <w:rPr>
                <w:rFonts w:ascii="標楷體" w:eastAsia="標楷體" w:hAnsi="標楷體"/>
                <w:b/>
              </w:rPr>
              <w:t>日起實施「生態城市綠建築推動方案」之規定，</w:t>
            </w:r>
            <w:r>
              <w:rPr>
                <w:rFonts w:ascii="標楷體" w:eastAsia="標楷體" w:hAnsi="標楷體"/>
                <w:b/>
              </w:rPr>
              <w:t>□</w:t>
            </w:r>
            <w:r>
              <w:rPr>
                <w:rFonts w:ascii="標楷體" w:eastAsia="標楷體" w:hAnsi="標楷體"/>
                <w:b/>
              </w:rPr>
              <w:t>辦理新台幣</w:t>
            </w:r>
            <w:r>
              <w:rPr>
                <w:rFonts w:ascii="標楷體" w:eastAsia="標楷體" w:hAnsi="標楷體"/>
                <w:b/>
              </w:rPr>
              <w:t>5</w:t>
            </w:r>
            <w:r>
              <w:rPr>
                <w:rFonts w:ascii="標楷體" w:eastAsia="標楷體" w:hAnsi="標楷體"/>
                <w:b/>
              </w:rPr>
              <w:t>千萬元</w:t>
            </w:r>
            <w:r>
              <w:rPr>
                <w:rFonts w:ascii="標楷體" w:eastAsia="標楷體" w:hAnsi="標楷體"/>
                <w:b/>
              </w:rPr>
              <w:t>以上公有建築物，應先取得候選綠建築證書，始得申報開工；或</w:t>
            </w:r>
            <w:r>
              <w:rPr>
                <w:rFonts w:ascii="標楷體" w:eastAsia="標楷體" w:hAnsi="標楷體"/>
                <w:b/>
              </w:rPr>
              <w:t>□</w:t>
            </w:r>
            <w:r>
              <w:rPr>
                <w:rFonts w:ascii="標楷體" w:eastAsia="標楷體" w:hAnsi="標楷體"/>
                <w:b/>
              </w:rPr>
              <w:t>於取得綠建築標章後，始得辦理結算驗收</w:t>
            </w:r>
          </w:p>
          <w:p w:rsidR="00407BE4" w:rsidRDefault="00BB50A0">
            <w:pPr>
              <w:spacing w:line="280" w:lineRule="exact"/>
              <w:ind w:left="1532" w:hanging="1200"/>
              <w:jc w:val="both"/>
            </w:pPr>
            <w:r>
              <w:rPr>
                <w:rFonts w:ascii="標楷體" w:eastAsia="標楷體" w:hAnsi="標楷體"/>
              </w:rPr>
              <w:t>□4.01.22</w:t>
            </w:r>
            <w:r>
              <w:rPr>
                <w:rFonts w:ascii="標楷體" w:eastAsia="標楷體" w:hAnsi="標楷體"/>
                <w:b/>
              </w:rPr>
              <w:t>[-1,-2]□</w:t>
            </w:r>
            <w:r>
              <w:rPr>
                <w:rFonts w:ascii="標楷體" w:eastAsia="標楷體" w:hAnsi="標楷體"/>
                <w:b/>
              </w:rPr>
              <w:t>未將維護規定納入工程契約或</w:t>
            </w:r>
            <w:r>
              <w:rPr>
                <w:rFonts w:ascii="標楷體" w:eastAsia="標楷體" w:hAnsi="標楷體"/>
                <w:b/>
              </w:rPr>
              <w:t>□</w:t>
            </w:r>
            <w:r>
              <w:rPr>
                <w:rFonts w:ascii="標楷體" w:eastAsia="標楷體" w:hAnsi="標楷體"/>
                <w:b/>
              </w:rPr>
              <w:t>未編列維護經費</w:t>
            </w:r>
          </w:p>
          <w:p w:rsidR="00407BE4" w:rsidRDefault="00BB50A0">
            <w:pPr>
              <w:spacing w:line="280" w:lineRule="exact"/>
              <w:ind w:left="2011" w:hanging="1680"/>
              <w:jc w:val="both"/>
            </w:pPr>
            <w:r>
              <w:rPr>
                <w:rFonts w:ascii="標楷體" w:eastAsia="標楷體" w:hAnsi="標楷體"/>
              </w:rPr>
              <w:t>□4.01.23</w:t>
            </w:r>
            <w:r>
              <w:rPr>
                <w:rFonts w:ascii="標楷體" w:eastAsia="標楷體" w:hAnsi="標楷體"/>
                <w:b/>
              </w:rPr>
              <w:t>[-1,-2]</w:t>
            </w:r>
            <w:r>
              <w:rPr>
                <w:rFonts w:ascii="標楷體" w:eastAsia="標楷體" w:hAnsi="標楷體"/>
              </w:rPr>
              <w:t xml:space="preserve"> </w:t>
            </w:r>
            <w:r>
              <w:rPr>
                <w:rFonts w:ascii="標楷體" w:eastAsia="標楷體" w:hAnsi="標楷體"/>
              </w:rPr>
              <w:t>未依工程會</w:t>
            </w:r>
            <w:r>
              <w:rPr>
                <w:rFonts w:ascii="標楷體" w:eastAsia="標楷體" w:hAnsi="標楷體"/>
              </w:rPr>
              <w:t>98.08.26</w:t>
            </w:r>
            <w:r>
              <w:rPr>
                <w:rFonts w:ascii="標楷體" w:eastAsia="標楷體" w:hAnsi="標楷體"/>
              </w:rPr>
              <w:t>工程管字第</w:t>
            </w:r>
            <w:r>
              <w:rPr>
                <w:rFonts w:ascii="標楷體" w:eastAsia="標楷體" w:hAnsi="標楷體"/>
              </w:rPr>
              <w:t>0980038650</w:t>
            </w:r>
            <w:r>
              <w:rPr>
                <w:rFonts w:ascii="標楷體" w:eastAsia="標楷體" w:hAnsi="標楷體"/>
              </w:rPr>
              <w:t>號函修正之契約範本，提高品質缺失懲罰性違約金金額</w:t>
            </w:r>
          </w:p>
          <w:p w:rsidR="00407BE4" w:rsidRDefault="00BB50A0">
            <w:pPr>
              <w:spacing w:line="280" w:lineRule="exact"/>
              <w:ind w:left="1532" w:hanging="1200"/>
              <w:jc w:val="both"/>
            </w:pPr>
            <w:r>
              <w:rPr>
                <w:rFonts w:ascii="標楷體" w:eastAsia="標楷體" w:hAnsi="標楷體"/>
              </w:rPr>
              <w:t>□</w:t>
            </w:r>
            <w:r>
              <w:rPr>
                <w:rFonts w:ascii="標楷體" w:eastAsia="標楷體" w:hAnsi="標楷體"/>
                <w:b/>
                <w:i/>
              </w:rPr>
              <w:t>4.01.99</w:t>
            </w:r>
            <w:r>
              <w:rPr>
                <w:rFonts w:ascii="標楷體" w:eastAsia="標楷體" w:hAnsi="標楷體"/>
                <w:b/>
                <w:i/>
                <w:iCs/>
              </w:rPr>
              <w:t>[-1~-5]</w:t>
            </w:r>
            <w:r>
              <w:rPr>
                <w:rFonts w:ascii="標楷體" w:eastAsia="標楷體" w:hAnsi="標楷體"/>
                <w:b/>
                <w:i/>
              </w:rPr>
              <w:t>主辦機關／專案管理廠商其他缺失：</w:t>
            </w:r>
          </w:p>
          <w:p w:rsidR="00407BE4" w:rsidRDefault="00407BE4">
            <w:pPr>
              <w:spacing w:line="280" w:lineRule="exact"/>
              <w:ind w:left="1532" w:hanging="1200"/>
              <w:jc w:val="both"/>
              <w:rPr>
                <w:rFonts w:ascii="標楷體" w:eastAsia="標楷體" w:hAnsi="標楷體"/>
              </w:rPr>
            </w:pPr>
          </w:p>
          <w:p w:rsidR="00407BE4" w:rsidRDefault="00BB50A0">
            <w:pPr>
              <w:pStyle w:val="2"/>
              <w:ind w:left="151" w:firstLine="0"/>
              <w:rPr>
                <w:b/>
                <w:bCs/>
                <w:sz w:val="32"/>
              </w:rPr>
            </w:pPr>
            <w:r>
              <w:rPr>
                <w:b/>
                <w:bCs/>
                <w:sz w:val="32"/>
              </w:rPr>
              <w:t>２、監造單位：</w:t>
            </w:r>
            <w:r>
              <w:rPr>
                <w:b/>
                <w:bCs/>
                <w:sz w:val="32"/>
              </w:rPr>
              <w:t>(QA2)</w:t>
            </w:r>
          </w:p>
          <w:p w:rsidR="00407BE4" w:rsidRDefault="00BB50A0">
            <w:pPr>
              <w:spacing w:line="280" w:lineRule="exact"/>
              <w:ind w:left="2312" w:hanging="1980"/>
              <w:jc w:val="both"/>
            </w:pPr>
            <w:r>
              <w:rPr>
                <w:rFonts w:ascii="標楷體" w:eastAsia="標楷體" w:hAnsi="標楷體"/>
              </w:rPr>
              <w:t>□4.02.01</w:t>
            </w:r>
            <w:r>
              <w:rPr>
                <w:rFonts w:ascii="標楷體" w:eastAsia="標楷體" w:hAnsi="標楷體"/>
                <w:b/>
              </w:rPr>
              <w:t>[-2,-4]</w:t>
            </w:r>
            <w:r>
              <w:rPr>
                <w:rFonts w:ascii="標楷體" w:eastAsia="標楷體" w:hAnsi="標楷體"/>
              </w:rPr>
              <w:t>無監造組織或監造計畫</w:t>
            </w:r>
            <w:r>
              <w:rPr>
                <w:rFonts w:ascii="標楷體" w:eastAsia="標楷體" w:hAnsi="標楷體"/>
              </w:rPr>
              <w:t xml:space="preserve"> </w:t>
            </w:r>
          </w:p>
          <w:p w:rsidR="00407BE4" w:rsidRDefault="00BB50A0">
            <w:pPr>
              <w:spacing w:line="280" w:lineRule="exact"/>
              <w:ind w:left="1980" w:hanging="1648"/>
              <w:jc w:val="both"/>
            </w:pPr>
            <w:r>
              <w:rPr>
                <w:rFonts w:ascii="標楷體" w:eastAsia="標楷體" w:hAnsi="標楷體"/>
                <w:b/>
              </w:rPr>
              <w:t>4.02.01.00</w:t>
            </w:r>
            <w:r>
              <w:rPr>
                <w:rFonts w:ascii="標楷體" w:eastAsia="標楷體" w:hAnsi="標楷體"/>
                <w:b/>
              </w:rPr>
              <w:t>監造計畫內容</w:t>
            </w:r>
            <w:r>
              <w:rPr>
                <w:rFonts w:ascii="標楷體" w:eastAsia="標楷體" w:hAnsi="標楷體"/>
                <w:b/>
                <w:u w:val="single"/>
              </w:rPr>
              <w:t>及執行</w:t>
            </w:r>
            <w:r>
              <w:rPr>
                <w:rFonts w:ascii="標楷體" w:eastAsia="標楷體" w:hAnsi="標楷體"/>
                <w:b/>
              </w:rPr>
              <w:t>(</w:t>
            </w:r>
            <w:r>
              <w:rPr>
                <w:rFonts w:ascii="標楷體" w:eastAsia="標楷體" w:hAnsi="標楷體"/>
                <w:b/>
              </w:rPr>
              <w:t>本項內容若未達查核金額者，應依契約規定查核</w:t>
            </w:r>
            <w:r>
              <w:rPr>
                <w:rFonts w:ascii="標楷體" w:eastAsia="標楷體" w:hAnsi="標楷體"/>
                <w:b/>
              </w:rPr>
              <w:t>)</w:t>
            </w:r>
          </w:p>
          <w:p w:rsidR="00407BE4" w:rsidRDefault="00BB50A0">
            <w:pPr>
              <w:spacing w:line="280" w:lineRule="exact"/>
              <w:ind w:left="2912" w:hanging="2372"/>
              <w:jc w:val="both"/>
            </w:pPr>
            <w:r>
              <w:rPr>
                <w:rFonts w:ascii="標楷體" w:eastAsia="標楷體" w:hAnsi="標楷體"/>
              </w:rPr>
              <w:t>□4.02.01.01</w:t>
            </w:r>
            <w:r>
              <w:rPr>
                <w:rFonts w:ascii="標楷體" w:eastAsia="標楷體" w:hAnsi="標楷體"/>
                <w:b/>
              </w:rPr>
              <w:t>[-1,-2]</w:t>
            </w:r>
            <w:r>
              <w:rPr>
                <w:rFonts w:ascii="標楷體" w:eastAsia="標楷體" w:hAnsi="標楷體"/>
              </w:rPr>
              <w:t>監造計畫架構未包括</w:t>
            </w:r>
            <w:r>
              <w:rPr>
                <w:rFonts w:ascii="標楷體" w:eastAsia="標楷體" w:hAnsi="標楷體"/>
                <w:b/>
                <w:bCs/>
              </w:rPr>
              <w:t>品管</w:t>
            </w:r>
            <w:r>
              <w:rPr>
                <w:rFonts w:ascii="標楷體" w:eastAsia="標楷體" w:hAnsi="標楷體"/>
              </w:rPr>
              <w:t>要點規定之基本內容</w:t>
            </w:r>
          </w:p>
          <w:p w:rsidR="00407BE4" w:rsidRDefault="00BB50A0">
            <w:pPr>
              <w:spacing w:line="280" w:lineRule="exact"/>
              <w:ind w:left="2912" w:hanging="2372"/>
              <w:jc w:val="both"/>
            </w:pPr>
            <w:r>
              <w:rPr>
                <w:rFonts w:ascii="標楷體" w:eastAsia="標楷體" w:hAnsi="標楷體"/>
              </w:rPr>
              <w:t>□4.02.01.02</w:t>
            </w:r>
            <w:r>
              <w:rPr>
                <w:rFonts w:ascii="標楷體" w:eastAsia="標楷體" w:hAnsi="標楷體"/>
                <w:b/>
              </w:rPr>
              <w:t>[-1,-2]□</w:t>
            </w:r>
            <w:r>
              <w:rPr>
                <w:rFonts w:ascii="標楷體" w:eastAsia="標楷體" w:hAnsi="標楷體"/>
              </w:rPr>
              <w:t>未訂定監造組織架構內各人員之職掌</w:t>
            </w:r>
            <w:r>
              <w:rPr>
                <w:rFonts w:ascii="標楷體" w:eastAsia="標楷體" w:hAnsi="標楷體"/>
              </w:rPr>
              <w:t>(</w:t>
            </w:r>
            <w:r>
              <w:rPr>
                <w:rFonts w:ascii="標楷體" w:eastAsia="標楷體" w:hAnsi="標楷體"/>
                <w:u w:val="single"/>
              </w:rPr>
              <w:t>現場</w:t>
            </w:r>
            <w:r>
              <w:rPr>
                <w:rFonts w:ascii="標楷體" w:eastAsia="標楷體" w:hAnsi="標楷體"/>
              </w:rPr>
              <w:t>人員之職掌應包括</w:t>
            </w:r>
            <w:r>
              <w:rPr>
                <w:rFonts w:ascii="標楷體" w:eastAsia="標楷體" w:hAnsi="標楷體"/>
                <w:b/>
                <w:bCs/>
                <w:color w:val="FF0000"/>
              </w:rPr>
              <w:t>品管</w:t>
            </w:r>
            <w:r>
              <w:rPr>
                <w:rFonts w:ascii="標楷體" w:eastAsia="標楷體" w:hAnsi="標楷體"/>
              </w:rPr>
              <w:t>要點規定基本項目</w:t>
            </w:r>
            <w:r>
              <w:rPr>
                <w:rFonts w:ascii="標楷體" w:eastAsia="標楷體" w:hAnsi="標楷體"/>
              </w:rPr>
              <w:t>)</w:t>
            </w:r>
            <w:r>
              <w:rPr>
                <w:rFonts w:ascii="標楷體" w:eastAsia="標楷體" w:hAnsi="標楷體"/>
              </w:rPr>
              <w:t>或</w:t>
            </w:r>
            <w:r>
              <w:rPr>
                <w:rFonts w:ascii="標楷體" w:eastAsia="標楷體" w:hAnsi="標楷體"/>
              </w:rPr>
              <w:t>□</w:t>
            </w:r>
            <w:r>
              <w:rPr>
                <w:rFonts w:ascii="標楷體" w:eastAsia="標楷體" w:hAnsi="標楷體"/>
              </w:rPr>
              <w:t>未符合需求</w:t>
            </w:r>
          </w:p>
          <w:p w:rsidR="00407BE4" w:rsidRDefault="00BB50A0">
            <w:pPr>
              <w:spacing w:line="280" w:lineRule="exact"/>
              <w:ind w:left="2912" w:hanging="2372"/>
              <w:jc w:val="both"/>
            </w:pPr>
            <w:r>
              <w:rPr>
                <w:rFonts w:ascii="標楷體" w:eastAsia="標楷體" w:hAnsi="標楷體"/>
              </w:rPr>
              <w:t>□4.02.01.03</w:t>
            </w:r>
            <w:r>
              <w:rPr>
                <w:rFonts w:ascii="標楷體" w:eastAsia="標楷體" w:hAnsi="標楷體"/>
                <w:b/>
              </w:rPr>
              <w:t>[-1,-2]□</w:t>
            </w:r>
            <w:r>
              <w:rPr>
                <w:rFonts w:ascii="標楷體" w:eastAsia="標楷體" w:hAnsi="標楷體"/>
              </w:rPr>
              <w:t>未訂定對承商品質計畫及施工計畫之審查時限或</w:t>
            </w:r>
            <w:r>
              <w:rPr>
                <w:rFonts w:ascii="標楷體" w:eastAsia="標楷體" w:hAnsi="標楷體"/>
              </w:rPr>
              <w:t>□</w:t>
            </w:r>
            <w:r>
              <w:rPr>
                <w:rFonts w:ascii="標楷體" w:eastAsia="標楷體" w:hAnsi="標楷體"/>
              </w:rPr>
              <w:t>未符合需求</w:t>
            </w:r>
          </w:p>
          <w:p w:rsidR="00407BE4" w:rsidRDefault="00BB50A0">
            <w:pPr>
              <w:spacing w:line="280" w:lineRule="exact"/>
              <w:ind w:left="2912" w:hanging="2372"/>
              <w:jc w:val="both"/>
            </w:pPr>
            <w:r>
              <w:rPr>
                <w:rFonts w:ascii="標楷體" w:eastAsia="標楷體" w:hAnsi="標楷體"/>
              </w:rPr>
              <w:t>□4.02.01.04</w:t>
            </w:r>
            <w:r>
              <w:rPr>
                <w:rFonts w:ascii="標楷體" w:eastAsia="標楷體" w:hAnsi="標楷體"/>
                <w:b/>
              </w:rPr>
              <w:t>[-1,-2]□</w:t>
            </w:r>
            <w:r>
              <w:rPr>
                <w:rFonts w:ascii="標楷體" w:eastAsia="標楷體" w:hAnsi="標楷體"/>
              </w:rPr>
              <w:t>對承商之品質計畫及施工計畫送審情形未訂定管制辦法或</w:t>
            </w:r>
            <w:r>
              <w:rPr>
                <w:rFonts w:ascii="標楷體" w:eastAsia="標楷體" w:hAnsi="標楷體"/>
              </w:rPr>
              <w:t>□</w:t>
            </w:r>
            <w:r>
              <w:rPr>
                <w:rFonts w:ascii="標楷體" w:eastAsia="標楷體" w:hAnsi="標楷體"/>
              </w:rPr>
              <w:t>未符合需求</w:t>
            </w:r>
          </w:p>
          <w:p w:rsidR="00407BE4" w:rsidRDefault="00BB50A0">
            <w:pPr>
              <w:spacing w:line="280" w:lineRule="exact"/>
              <w:ind w:left="2912" w:hanging="2372"/>
              <w:jc w:val="both"/>
            </w:pPr>
            <w:r>
              <w:rPr>
                <w:rFonts w:ascii="標楷體" w:eastAsia="標楷體" w:hAnsi="標楷體"/>
              </w:rPr>
              <w:t>□4.02.01.05</w:t>
            </w:r>
            <w:r>
              <w:rPr>
                <w:rFonts w:ascii="標楷體" w:eastAsia="標楷體" w:hAnsi="標楷體"/>
                <w:b/>
              </w:rPr>
              <w:t>[-1,-2]□</w:t>
            </w:r>
            <w:r>
              <w:rPr>
                <w:rFonts w:ascii="標楷體" w:eastAsia="標楷體" w:hAnsi="標楷體"/>
              </w:rPr>
              <w:t>未訂定各材料</w:t>
            </w:r>
            <w:r>
              <w:rPr>
                <w:rFonts w:ascii="標楷體" w:eastAsia="標楷體" w:hAnsi="標楷體"/>
              </w:rPr>
              <w:t>/</w:t>
            </w:r>
            <w:r>
              <w:rPr>
                <w:rFonts w:ascii="標楷體" w:eastAsia="標楷體" w:hAnsi="標楷體"/>
              </w:rPr>
              <w:t>設備及施工</w:t>
            </w:r>
            <w:r>
              <w:rPr>
                <w:rFonts w:ascii="標楷體" w:eastAsia="標楷體" w:hAnsi="標楷體"/>
              </w:rPr>
              <w:t>之品質管理標準或</w:t>
            </w:r>
            <w:r>
              <w:rPr>
                <w:rFonts w:ascii="標楷體" w:eastAsia="標楷體" w:hAnsi="標楷體"/>
              </w:rPr>
              <w:t>□</w:t>
            </w:r>
            <w:r>
              <w:rPr>
                <w:rFonts w:ascii="標楷體" w:eastAsia="標楷體" w:hAnsi="標楷體"/>
              </w:rPr>
              <w:t>未符合需求</w:t>
            </w:r>
          </w:p>
          <w:p w:rsidR="00407BE4" w:rsidRDefault="00BB50A0">
            <w:pPr>
              <w:spacing w:line="280" w:lineRule="exact"/>
              <w:ind w:left="2912" w:hanging="2372"/>
              <w:jc w:val="both"/>
            </w:pPr>
            <w:r>
              <w:rPr>
                <w:rFonts w:ascii="標楷體" w:eastAsia="標楷體" w:hAnsi="標楷體"/>
              </w:rPr>
              <w:t>□4.02.01.06</w:t>
            </w:r>
            <w:r>
              <w:rPr>
                <w:rFonts w:ascii="標楷體" w:eastAsia="標楷體" w:hAnsi="標楷體"/>
                <w:b/>
              </w:rPr>
              <w:t>[-3,-5]□</w:t>
            </w:r>
            <w:r>
              <w:rPr>
                <w:rFonts w:ascii="標楷體" w:eastAsia="標楷體" w:hAnsi="標楷體"/>
              </w:rPr>
              <w:t>未訂定各材料</w:t>
            </w:r>
            <w:r>
              <w:rPr>
                <w:rFonts w:ascii="標楷體" w:eastAsia="標楷體" w:hAnsi="標楷體"/>
              </w:rPr>
              <w:t>/</w:t>
            </w:r>
            <w:r>
              <w:rPr>
                <w:rFonts w:ascii="標楷體" w:eastAsia="標楷體" w:hAnsi="標楷體"/>
              </w:rPr>
              <w:t>設備及施工之檢驗停留點或</w:t>
            </w:r>
            <w:r>
              <w:rPr>
                <w:rFonts w:ascii="標楷體" w:eastAsia="標楷體" w:hAnsi="標楷體"/>
              </w:rPr>
              <w:t>□</w:t>
            </w:r>
            <w:r>
              <w:rPr>
                <w:rFonts w:ascii="標楷體" w:eastAsia="標楷體" w:hAnsi="標楷體"/>
              </w:rPr>
              <w:t>未符合需求</w:t>
            </w:r>
            <w:r>
              <w:rPr>
                <w:rFonts w:ascii="標楷體" w:eastAsia="標楷體" w:hAnsi="標楷體"/>
              </w:rPr>
              <w:t xml:space="preserve"> </w:t>
            </w:r>
          </w:p>
          <w:p w:rsidR="00407BE4" w:rsidRDefault="00BB50A0">
            <w:pPr>
              <w:spacing w:line="280" w:lineRule="exact"/>
              <w:ind w:left="2912" w:hanging="2372"/>
              <w:jc w:val="both"/>
            </w:pPr>
            <w:r>
              <w:rPr>
                <w:rFonts w:ascii="標楷體" w:eastAsia="標楷體" w:hAnsi="標楷體"/>
              </w:rPr>
              <w:t>□4.02.01.07</w:t>
            </w:r>
            <w:r>
              <w:rPr>
                <w:rFonts w:ascii="標楷體" w:eastAsia="標楷體" w:hAnsi="標楷體"/>
                <w:b/>
              </w:rPr>
              <w:t>[-1,-2]□</w:t>
            </w:r>
            <w:r>
              <w:rPr>
                <w:rFonts w:ascii="標楷體" w:eastAsia="標楷體" w:hAnsi="標楷體"/>
              </w:rPr>
              <w:t>工程標的含運轉類機電設備者，未依單機設備、系統運轉、整體功能試運轉等分別訂定抽驗程序及標準或</w:t>
            </w:r>
            <w:r>
              <w:rPr>
                <w:rFonts w:ascii="標楷體" w:eastAsia="標楷體" w:hAnsi="標楷體"/>
              </w:rPr>
              <w:t>□</w:t>
            </w:r>
            <w:r>
              <w:rPr>
                <w:rFonts w:ascii="標楷體" w:eastAsia="標楷體" w:hAnsi="標楷體"/>
              </w:rPr>
              <w:t>未符合需求</w:t>
            </w:r>
            <w:r>
              <w:rPr>
                <w:rFonts w:ascii="標楷體" w:eastAsia="標楷體" w:hAnsi="標楷體"/>
                <w:u w:val="single"/>
              </w:rPr>
              <w:t>，或</w:t>
            </w:r>
            <w:r>
              <w:rPr>
                <w:rFonts w:ascii="標楷體" w:eastAsia="標楷體" w:hAnsi="標楷體"/>
                <w:u w:val="single"/>
              </w:rPr>
              <w:t>□</w:t>
            </w:r>
            <w:r>
              <w:rPr>
                <w:rFonts w:ascii="標楷體" w:eastAsia="標楷體" w:hAnsi="標楷體"/>
                <w:u w:val="single"/>
              </w:rPr>
              <w:t>未監督機電設備測試及試運轉</w:t>
            </w:r>
          </w:p>
          <w:p w:rsidR="00407BE4" w:rsidRDefault="00BB50A0">
            <w:pPr>
              <w:spacing w:line="280" w:lineRule="exact"/>
              <w:ind w:left="2912" w:hanging="2372"/>
              <w:jc w:val="both"/>
            </w:pPr>
            <w:r>
              <w:rPr>
                <w:rFonts w:ascii="標楷體" w:eastAsia="標楷體" w:hAnsi="標楷體"/>
              </w:rPr>
              <w:t>□4.02.01.08</w:t>
            </w:r>
            <w:r>
              <w:rPr>
                <w:rFonts w:ascii="標楷體" w:eastAsia="標楷體" w:hAnsi="標楷體"/>
                <w:b/>
              </w:rPr>
              <w:t>[-1,-2]□</w:t>
            </w:r>
            <w:r>
              <w:rPr>
                <w:rFonts w:ascii="標楷體" w:eastAsia="標楷體" w:hAnsi="標楷體"/>
              </w:rPr>
              <w:t>未訂定品質稽核範圍或頻率或</w:t>
            </w:r>
            <w:r>
              <w:rPr>
                <w:rFonts w:ascii="標楷體" w:eastAsia="標楷體" w:hAnsi="標楷體"/>
              </w:rPr>
              <w:t>□</w:t>
            </w:r>
            <w:r>
              <w:rPr>
                <w:rFonts w:ascii="標楷體" w:eastAsia="標楷體" w:hAnsi="標楷體"/>
              </w:rPr>
              <w:t>未符合需求</w:t>
            </w:r>
          </w:p>
          <w:p w:rsidR="00407BE4" w:rsidRDefault="00BB50A0">
            <w:pPr>
              <w:spacing w:line="280" w:lineRule="exact"/>
              <w:ind w:left="2912" w:hanging="2372"/>
              <w:jc w:val="both"/>
            </w:pPr>
            <w:r>
              <w:rPr>
                <w:rFonts w:ascii="標楷體" w:eastAsia="標楷體" w:hAnsi="標楷體"/>
              </w:rPr>
              <w:t>□4.02.01.09</w:t>
            </w:r>
            <w:r>
              <w:rPr>
                <w:rFonts w:ascii="標楷體" w:eastAsia="標楷體" w:hAnsi="標楷體"/>
                <w:b/>
              </w:rPr>
              <w:t>[-1,-2]□</w:t>
            </w:r>
            <w:r>
              <w:rPr>
                <w:rFonts w:ascii="標楷體" w:eastAsia="標楷體" w:hAnsi="標楷體"/>
              </w:rPr>
              <w:t>未分別訂定「文件」及「紀錄」之管理作業程序或</w:t>
            </w:r>
            <w:r>
              <w:rPr>
                <w:rFonts w:ascii="標楷體" w:eastAsia="標楷體" w:hAnsi="標楷體"/>
              </w:rPr>
              <w:t>□</w:t>
            </w:r>
            <w:r>
              <w:rPr>
                <w:rFonts w:ascii="標楷體" w:eastAsia="標楷體" w:hAnsi="標楷體"/>
              </w:rPr>
              <w:t>未符合需求</w:t>
            </w:r>
          </w:p>
          <w:p w:rsidR="00407BE4" w:rsidRDefault="00BB50A0">
            <w:pPr>
              <w:spacing w:line="280" w:lineRule="exact"/>
              <w:ind w:left="2312" w:hanging="1980"/>
              <w:jc w:val="both"/>
            </w:pPr>
            <w:r>
              <w:rPr>
                <w:rFonts w:ascii="標楷體" w:eastAsia="標楷體" w:hAnsi="標楷體"/>
              </w:rPr>
              <w:t>□4.02.02</w:t>
            </w:r>
            <w:r>
              <w:rPr>
                <w:rFonts w:ascii="標楷體" w:eastAsia="標楷體" w:hAnsi="標楷體"/>
                <w:b/>
              </w:rPr>
              <w:t>[-1,-2]</w:t>
            </w:r>
            <w:r>
              <w:rPr>
                <w:rFonts w:ascii="標楷體" w:eastAsia="標楷體" w:hAnsi="標楷體"/>
              </w:rPr>
              <w:t>無品質計畫及施工計畫審查認可紀錄</w:t>
            </w:r>
          </w:p>
          <w:p w:rsidR="00407BE4" w:rsidRDefault="00BB50A0">
            <w:pPr>
              <w:spacing w:line="280" w:lineRule="exact"/>
              <w:ind w:left="2897" w:hanging="2563"/>
              <w:jc w:val="both"/>
            </w:pPr>
            <w:r>
              <w:rPr>
                <w:rFonts w:ascii="標楷體" w:eastAsia="標楷體" w:hAnsi="標楷體"/>
                <w:b/>
                <w:bCs/>
                <w:sz w:val="32"/>
                <w:szCs w:val="32"/>
              </w:rPr>
              <w:t>□</w:t>
            </w:r>
            <w:r>
              <w:rPr>
                <w:rFonts w:ascii="標楷體" w:eastAsia="標楷體" w:hAnsi="標楷體"/>
                <w:b/>
                <w:bCs/>
              </w:rPr>
              <w:t xml:space="preserve">4.02.03.00 </w:t>
            </w:r>
            <w:r>
              <w:rPr>
                <w:rFonts w:ascii="標楷體" w:eastAsia="標楷體" w:hAnsi="標楷體"/>
                <w:b/>
                <w:bCs/>
              </w:rPr>
              <w:t>監造單位派駐現場人員</w:t>
            </w:r>
            <w:r>
              <w:rPr>
                <w:rFonts w:ascii="標楷體" w:eastAsia="標楷體" w:hAnsi="標楷體"/>
                <w:b/>
                <w:bCs/>
              </w:rPr>
              <w:t xml:space="preserve"> (</w:t>
            </w:r>
            <w:r>
              <w:rPr>
                <w:rFonts w:ascii="標楷體" w:eastAsia="標楷體" w:hAnsi="標楷體"/>
                <w:b/>
                <w:bCs/>
              </w:rPr>
              <w:t>品管要點</w:t>
            </w:r>
            <w:r>
              <w:rPr>
                <w:rFonts w:ascii="標楷體" w:eastAsia="標楷體" w:hAnsi="標楷體"/>
                <w:b/>
                <w:bCs/>
              </w:rPr>
              <w:t>-11)</w:t>
            </w:r>
          </w:p>
          <w:p w:rsidR="00407BE4" w:rsidRDefault="00BB50A0">
            <w:pPr>
              <w:spacing w:line="280" w:lineRule="exact"/>
              <w:ind w:left="2254" w:hanging="1680"/>
              <w:jc w:val="both"/>
            </w:pPr>
            <w:r>
              <w:rPr>
                <w:rFonts w:ascii="標楷體" w:eastAsia="標楷體" w:hAnsi="標楷體"/>
                <w:bCs/>
              </w:rPr>
              <w:t>□4.02.03.01[</w:t>
            </w:r>
            <w:r>
              <w:rPr>
                <w:rFonts w:ascii="標楷體" w:eastAsia="標楷體" w:hAnsi="標楷體"/>
              </w:rPr>
              <w:t>±1,±2</w:t>
            </w:r>
            <w:r>
              <w:rPr>
                <w:rFonts w:ascii="標楷體" w:eastAsia="標楷體" w:hAnsi="標楷體"/>
                <w:bCs/>
              </w:rPr>
              <w:t xml:space="preserve">] </w:t>
            </w:r>
            <w:r>
              <w:rPr>
                <w:rFonts w:ascii="標楷體" w:eastAsia="標楷體" w:hAnsi="標楷體"/>
                <w:bCs/>
              </w:rPr>
              <w:t>有無落實執行監造計畫</w:t>
            </w:r>
          </w:p>
          <w:p w:rsidR="00407BE4" w:rsidRDefault="00BB50A0">
            <w:pPr>
              <w:spacing w:line="280" w:lineRule="exact"/>
              <w:ind w:left="2254" w:hanging="1680"/>
              <w:jc w:val="both"/>
            </w:pPr>
            <w:r>
              <w:rPr>
                <w:rFonts w:ascii="標楷體" w:eastAsia="標楷體" w:hAnsi="標楷體"/>
                <w:bCs/>
              </w:rPr>
              <w:lastRenderedPageBreak/>
              <w:t>□4.02.03.02[</w:t>
            </w:r>
            <w:r>
              <w:rPr>
                <w:rFonts w:ascii="標楷體" w:eastAsia="標楷體" w:hAnsi="標楷體"/>
              </w:rPr>
              <w:t>±,±2</w:t>
            </w:r>
            <w:r>
              <w:rPr>
                <w:rFonts w:ascii="標楷體" w:eastAsia="標楷體" w:hAnsi="標楷體"/>
                <w:bCs/>
              </w:rPr>
              <w:t>]</w:t>
            </w:r>
            <w:r>
              <w:rPr>
                <w:rFonts w:ascii="標楷體" w:eastAsia="標楷體" w:hAnsi="標楷體"/>
                <w:b/>
                <w:bCs/>
              </w:rPr>
              <w:t xml:space="preserve"> </w:t>
            </w:r>
            <w:r>
              <w:rPr>
                <w:rFonts w:ascii="標楷體" w:eastAsia="標楷體" w:hAnsi="標楷體"/>
                <w:bCs/>
              </w:rPr>
              <w:t>有無監督、查證廠商履約</w:t>
            </w:r>
          </w:p>
          <w:p w:rsidR="00407BE4" w:rsidRDefault="00BB50A0">
            <w:pPr>
              <w:spacing w:line="280" w:lineRule="exact"/>
              <w:ind w:left="2254" w:hanging="1680"/>
              <w:jc w:val="both"/>
            </w:pPr>
            <w:r>
              <w:rPr>
                <w:rFonts w:ascii="標楷體" w:eastAsia="標楷體" w:hAnsi="標楷體"/>
                <w:bCs/>
              </w:rPr>
              <w:t>□4.02.03.03[</w:t>
            </w:r>
            <w:r>
              <w:rPr>
                <w:rFonts w:ascii="標楷體" w:eastAsia="標楷體" w:hAnsi="標楷體"/>
              </w:rPr>
              <w:t>±1,±2</w:t>
            </w:r>
            <w:r>
              <w:rPr>
                <w:rFonts w:ascii="標楷體" w:eastAsia="標楷體" w:hAnsi="標楷體"/>
                <w:bCs/>
              </w:rPr>
              <w:t>] □</w:t>
            </w:r>
            <w:r>
              <w:rPr>
                <w:rFonts w:ascii="標楷體" w:eastAsia="標楷體" w:hAnsi="標楷體"/>
                <w:bCs/>
              </w:rPr>
              <w:t>有無審查施工廠商之施工計畫、品質計畫、預定進度、施工圖、器材樣品及其他送審案件</w:t>
            </w:r>
            <w:r>
              <w:rPr>
                <w:rFonts w:ascii="標楷體" w:eastAsia="標楷體" w:hAnsi="標楷體"/>
                <w:bCs/>
              </w:rPr>
              <w:t>□</w:t>
            </w:r>
            <w:r>
              <w:rPr>
                <w:rFonts w:ascii="標楷體" w:eastAsia="標楷體" w:hAnsi="標楷體"/>
                <w:bCs/>
              </w:rPr>
              <w:t>有無審查重要分包廠商及設備製</w:t>
            </w:r>
            <w:r>
              <w:rPr>
                <w:rFonts w:ascii="標楷體" w:eastAsia="標楷體" w:hAnsi="標楷體"/>
                <w:b/>
                <w:bCs/>
                <w:color w:val="008000"/>
                <w:shd w:val="clear" w:color="auto" w:fill="FFFFFF"/>
              </w:rPr>
              <w:t>造</w:t>
            </w:r>
            <w:r>
              <w:rPr>
                <w:rFonts w:ascii="標楷體" w:eastAsia="標楷體" w:hAnsi="標楷體"/>
                <w:bCs/>
              </w:rPr>
              <w:t>商資格</w:t>
            </w:r>
            <w:r>
              <w:rPr>
                <w:rFonts w:ascii="標楷體" w:eastAsia="標楷體" w:hAnsi="標楷體"/>
                <w:bCs/>
              </w:rPr>
              <w:t>□</w:t>
            </w:r>
            <w:r>
              <w:rPr>
                <w:rFonts w:ascii="標楷體" w:eastAsia="標楷體" w:hAnsi="標楷體"/>
                <w:bCs/>
              </w:rPr>
              <w:t>有無訂定檢驗停留點，並於適當檢驗項目會同廠商取樣送驗</w:t>
            </w:r>
          </w:p>
          <w:p w:rsidR="00407BE4" w:rsidRDefault="00BB50A0">
            <w:pPr>
              <w:spacing w:line="280" w:lineRule="exact"/>
              <w:ind w:left="2254" w:hanging="1680"/>
              <w:jc w:val="both"/>
            </w:pPr>
            <w:r>
              <w:rPr>
                <w:rFonts w:ascii="標楷體" w:eastAsia="標楷體" w:hAnsi="標楷體"/>
                <w:bCs/>
              </w:rPr>
              <w:t>□4.02.03.04[</w:t>
            </w:r>
            <w:r>
              <w:rPr>
                <w:rFonts w:ascii="標楷體" w:eastAsia="標楷體" w:hAnsi="標楷體"/>
              </w:rPr>
              <w:t>±1,±2</w:t>
            </w:r>
            <w:r>
              <w:rPr>
                <w:rFonts w:ascii="標楷體" w:eastAsia="標楷體" w:hAnsi="標楷體"/>
                <w:bCs/>
              </w:rPr>
              <w:t xml:space="preserve">] </w:t>
            </w:r>
            <w:r>
              <w:rPr>
                <w:rFonts w:ascii="標楷體" w:eastAsia="標楷體" w:hAnsi="標楷體"/>
                <w:bCs/>
              </w:rPr>
              <w:t>有無抽查施工作業及抽驗材料設備，並填具抽查</w:t>
            </w:r>
            <w:r>
              <w:rPr>
                <w:rFonts w:ascii="標楷體" w:eastAsia="標楷體" w:hAnsi="標楷體"/>
                <w:bCs/>
              </w:rPr>
              <w:t>(</w:t>
            </w:r>
            <w:r>
              <w:rPr>
                <w:rFonts w:ascii="標楷體" w:eastAsia="標楷體" w:hAnsi="標楷體"/>
                <w:bCs/>
              </w:rPr>
              <w:t>驗</w:t>
            </w:r>
            <w:r>
              <w:rPr>
                <w:rFonts w:ascii="標楷體" w:eastAsia="標楷體" w:hAnsi="標楷體"/>
                <w:bCs/>
              </w:rPr>
              <w:t>)</w:t>
            </w:r>
            <w:r>
              <w:rPr>
                <w:rFonts w:ascii="標楷體" w:eastAsia="標楷體" w:hAnsi="標楷體"/>
                <w:bCs/>
              </w:rPr>
              <w:t>紀錄表或</w:t>
            </w:r>
            <w:r>
              <w:rPr>
                <w:rFonts w:ascii="標楷體" w:eastAsia="標楷體" w:hAnsi="標楷體"/>
                <w:bCs/>
              </w:rPr>
              <w:t>□</w:t>
            </w:r>
            <w:r>
              <w:rPr>
                <w:rFonts w:ascii="標楷體" w:eastAsia="標楷體" w:hAnsi="標楷體"/>
                <w:bCs/>
              </w:rPr>
              <w:t>材料</w:t>
            </w:r>
            <w:r>
              <w:rPr>
                <w:rFonts w:ascii="標楷體" w:eastAsia="標楷體" w:hAnsi="標楷體"/>
                <w:bCs/>
              </w:rPr>
              <w:t>/</w:t>
            </w:r>
            <w:r>
              <w:rPr>
                <w:rFonts w:ascii="標楷體" w:eastAsia="標楷體" w:hAnsi="標楷體"/>
                <w:bCs/>
              </w:rPr>
              <w:t>設備管制</w:t>
            </w:r>
            <w:r>
              <w:rPr>
                <w:rFonts w:ascii="標楷體" w:eastAsia="標楷體" w:hAnsi="標楷體"/>
                <w:bCs/>
              </w:rPr>
              <w:t>/</w:t>
            </w:r>
            <w:r>
              <w:rPr>
                <w:rFonts w:ascii="標楷體" w:eastAsia="標楷體" w:hAnsi="標楷體"/>
                <w:bCs/>
              </w:rPr>
              <w:t>檢</w:t>
            </w:r>
            <w:r>
              <w:rPr>
                <w:rFonts w:ascii="標楷體" w:eastAsia="標楷體" w:hAnsi="標楷體"/>
                <w:bCs/>
              </w:rPr>
              <w:t>(</w:t>
            </w:r>
            <w:r>
              <w:rPr>
                <w:rFonts w:ascii="標楷體" w:eastAsia="標楷體" w:hAnsi="標楷體"/>
                <w:bCs/>
              </w:rPr>
              <w:t>試</w:t>
            </w:r>
            <w:r>
              <w:rPr>
                <w:rFonts w:ascii="標楷體" w:eastAsia="標楷體" w:hAnsi="標楷體"/>
                <w:bCs/>
              </w:rPr>
              <w:t>)</w:t>
            </w:r>
            <w:r>
              <w:rPr>
                <w:rFonts w:ascii="標楷體" w:eastAsia="標楷體" w:hAnsi="標楷體"/>
                <w:bCs/>
              </w:rPr>
              <w:t>驗總表，或</w:t>
            </w:r>
            <w:r>
              <w:rPr>
                <w:rFonts w:ascii="標楷體" w:eastAsia="標楷體" w:hAnsi="標楷體"/>
                <w:bCs/>
              </w:rPr>
              <w:t>□</w:t>
            </w:r>
            <w:r>
              <w:rPr>
                <w:rFonts w:ascii="標楷體" w:eastAsia="標楷體" w:hAnsi="標楷體"/>
                <w:bCs/>
              </w:rPr>
              <w:t>判讀認可，或</w:t>
            </w:r>
            <w:r>
              <w:rPr>
                <w:rFonts w:ascii="標楷體" w:eastAsia="標楷體" w:hAnsi="標楷體"/>
                <w:bCs/>
              </w:rPr>
              <w:t>□</w:t>
            </w:r>
            <w:r>
              <w:rPr>
                <w:rFonts w:ascii="標楷體" w:eastAsia="標楷體" w:hAnsi="標楷體"/>
                <w:bCs/>
              </w:rPr>
              <w:t>落實執行</w:t>
            </w:r>
          </w:p>
          <w:p w:rsidR="00407BE4" w:rsidRDefault="00BB50A0">
            <w:pPr>
              <w:spacing w:line="280" w:lineRule="exact"/>
              <w:ind w:left="2254" w:hanging="1680"/>
              <w:jc w:val="both"/>
            </w:pPr>
            <w:r>
              <w:rPr>
                <w:rFonts w:ascii="標楷體" w:eastAsia="標楷體" w:hAnsi="標楷體"/>
                <w:bCs/>
              </w:rPr>
              <w:t>□4.02.03.05[</w:t>
            </w:r>
            <w:r>
              <w:rPr>
                <w:rFonts w:ascii="標楷體" w:eastAsia="標楷體" w:hAnsi="標楷體"/>
              </w:rPr>
              <w:t>±1,±2</w:t>
            </w:r>
            <w:r>
              <w:rPr>
                <w:rFonts w:ascii="標楷體" w:eastAsia="標楷體" w:hAnsi="標楷體"/>
                <w:bCs/>
              </w:rPr>
              <w:t>] □</w:t>
            </w:r>
            <w:r>
              <w:rPr>
                <w:rFonts w:ascii="標楷體" w:eastAsia="標楷體" w:hAnsi="標楷體"/>
                <w:bCs/>
              </w:rPr>
              <w:t>發現缺失時，有無即通知廠限期改善，並確認其改善成果</w:t>
            </w:r>
            <w:r>
              <w:rPr>
                <w:rFonts w:ascii="標楷體" w:eastAsia="標楷體" w:hAnsi="標楷體"/>
                <w:bCs/>
              </w:rPr>
              <w:t>□</w:t>
            </w:r>
            <w:r>
              <w:rPr>
                <w:rFonts w:ascii="標楷體" w:eastAsia="標楷體" w:hAnsi="標楷體"/>
                <w:bCs/>
              </w:rPr>
              <w:t>有無督導施工廠商執行工地安全衛生、交通維持及境保護等工作或</w:t>
            </w:r>
            <w:r>
              <w:rPr>
                <w:rFonts w:ascii="標楷體" w:eastAsia="標楷體" w:hAnsi="標楷體"/>
                <w:bCs/>
              </w:rPr>
              <w:t>□</w:t>
            </w:r>
            <w:r>
              <w:rPr>
                <w:rFonts w:ascii="標楷體" w:eastAsia="標楷體" w:hAnsi="標楷體"/>
              </w:rPr>
              <w:t>是否</w:t>
            </w:r>
            <w:r>
              <w:rPr>
                <w:rFonts w:ascii="標楷體" w:eastAsia="標楷體" w:hAnsi="標楷體"/>
                <w:bCs/>
              </w:rPr>
              <w:t>確實</w:t>
            </w:r>
          </w:p>
          <w:p w:rsidR="00407BE4" w:rsidRDefault="00BB50A0">
            <w:pPr>
              <w:spacing w:line="280" w:lineRule="exact"/>
              <w:ind w:left="2254" w:hanging="1680"/>
              <w:jc w:val="both"/>
            </w:pPr>
            <w:r>
              <w:rPr>
                <w:rFonts w:ascii="標楷體" w:eastAsia="標楷體" w:hAnsi="標楷體"/>
                <w:bCs/>
              </w:rPr>
              <w:t>□4.02.03.06[</w:t>
            </w:r>
            <w:r>
              <w:rPr>
                <w:rFonts w:ascii="標楷體" w:eastAsia="標楷體" w:hAnsi="標楷體"/>
              </w:rPr>
              <w:t>±1,±2</w:t>
            </w:r>
            <w:r>
              <w:rPr>
                <w:rFonts w:ascii="標楷體" w:eastAsia="標楷體" w:hAnsi="標楷體"/>
                <w:bCs/>
              </w:rPr>
              <w:t xml:space="preserve">] </w:t>
            </w:r>
            <w:r>
              <w:rPr>
                <w:rFonts w:ascii="標楷體" w:eastAsia="標楷體" w:hAnsi="標楷體"/>
                <w:bCs/>
              </w:rPr>
              <w:t>有無審核履約進度及履約估計價或</w:t>
            </w:r>
            <w:r>
              <w:rPr>
                <w:rFonts w:ascii="標楷體" w:eastAsia="標楷體" w:hAnsi="標楷體"/>
                <w:bCs/>
              </w:rPr>
              <w:t>□</w:t>
            </w:r>
            <w:r>
              <w:rPr>
                <w:rFonts w:ascii="標楷體" w:eastAsia="標楷體" w:hAnsi="標楷體"/>
              </w:rPr>
              <w:t>是否</w:t>
            </w:r>
            <w:r>
              <w:rPr>
                <w:rFonts w:ascii="標楷體" w:eastAsia="標楷體" w:hAnsi="標楷體"/>
                <w:bCs/>
              </w:rPr>
              <w:t>確實</w:t>
            </w:r>
          </w:p>
          <w:p w:rsidR="00407BE4" w:rsidRDefault="00BB50A0">
            <w:pPr>
              <w:spacing w:line="280" w:lineRule="exact"/>
              <w:ind w:left="2254" w:hanging="1680"/>
              <w:jc w:val="both"/>
            </w:pPr>
            <w:r>
              <w:rPr>
                <w:rFonts w:ascii="標楷體" w:eastAsia="標楷體" w:hAnsi="標楷體"/>
                <w:bCs/>
              </w:rPr>
              <w:t>□4.02.03.07[</w:t>
            </w:r>
            <w:r>
              <w:rPr>
                <w:rFonts w:ascii="標楷體" w:eastAsia="標楷體" w:hAnsi="標楷體"/>
              </w:rPr>
              <w:t>±1,±2</w:t>
            </w:r>
            <w:r>
              <w:rPr>
                <w:rFonts w:ascii="標楷體" w:eastAsia="標楷體" w:hAnsi="標楷體"/>
                <w:bCs/>
              </w:rPr>
              <w:t xml:space="preserve">] </w:t>
            </w:r>
            <w:r>
              <w:rPr>
                <w:rFonts w:ascii="標楷體" w:eastAsia="標楷體" w:hAnsi="標楷體"/>
                <w:bCs/>
              </w:rPr>
              <w:t>有無協調及整合履約界面或</w:t>
            </w:r>
            <w:r>
              <w:rPr>
                <w:rFonts w:ascii="標楷體" w:eastAsia="標楷體" w:hAnsi="標楷體"/>
                <w:bCs/>
              </w:rPr>
              <w:t>□</w:t>
            </w:r>
            <w:r>
              <w:rPr>
                <w:rFonts w:ascii="標楷體" w:eastAsia="標楷體" w:hAnsi="標楷體"/>
              </w:rPr>
              <w:t>是否</w:t>
            </w:r>
            <w:r>
              <w:rPr>
                <w:rFonts w:ascii="標楷體" w:eastAsia="標楷體" w:hAnsi="標楷體"/>
                <w:bCs/>
              </w:rPr>
              <w:t>確實</w:t>
            </w:r>
          </w:p>
          <w:p w:rsidR="00407BE4" w:rsidRDefault="00BB50A0">
            <w:pPr>
              <w:spacing w:line="280" w:lineRule="exact"/>
              <w:ind w:left="2254" w:hanging="1680"/>
              <w:jc w:val="both"/>
            </w:pPr>
            <w:r>
              <w:rPr>
                <w:rFonts w:ascii="標楷體" w:eastAsia="標楷體" w:hAnsi="標楷體"/>
                <w:bCs/>
              </w:rPr>
              <w:t>□4.02.03.08[</w:t>
            </w:r>
            <w:r>
              <w:rPr>
                <w:rFonts w:ascii="標楷體" w:eastAsia="標楷體" w:hAnsi="標楷體"/>
              </w:rPr>
              <w:t>±1,±2</w:t>
            </w:r>
            <w:r>
              <w:rPr>
                <w:rFonts w:ascii="標楷體" w:eastAsia="標楷體" w:hAnsi="標楷體"/>
                <w:bCs/>
              </w:rPr>
              <w:t xml:space="preserve">] </w:t>
            </w:r>
            <w:r>
              <w:rPr>
                <w:rFonts w:ascii="標楷體" w:eastAsia="標楷體" w:hAnsi="標楷體"/>
                <w:bCs/>
              </w:rPr>
              <w:t>有無填報監造報表</w:t>
            </w:r>
            <w:r>
              <w:rPr>
                <w:rFonts w:ascii="標楷體" w:eastAsia="標楷體" w:hAnsi="標楷體"/>
                <w:b/>
                <w:bCs/>
              </w:rPr>
              <w:t>或</w:t>
            </w:r>
            <w:r>
              <w:rPr>
                <w:rFonts w:ascii="標楷體" w:eastAsia="標楷體" w:hAnsi="標楷體"/>
                <w:b/>
                <w:bCs/>
              </w:rPr>
              <w:t>□</w:t>
            </w:r>
            <w:r>
              <w:rPr>
                <w:rFonts w:ascii="標楷體" w:eastAsia="標楷體" w:hAnsi="標楷體"/>
                <w:bCs/>
              </w:rPr>
              <w:t>有無落實記載</w:t>
            </w:r>
          </w:p>
          <w:p w:rsidR="00407BE4" w:rsidRDefault="00BB50A0">
            <w:pPr>
              <w:spacing w:line="280" w:lineRule="exact"/>
              <w:ind w:left="2254" w:hanging="1680"/>
              <w:jc w:val="both"/>
            </w:pPr>
            <w:r>
              <w:rPr>
                <w:rFonts w:ascii="標楷體" w:eastAsia="標楷體" w:hAnsi="標楷體"/>
                <w:bCs/>
              </w:rPr>
              <w:t>□4.02.03.09[</w:t>
            </w:r>
            <w:r>
              <w:rPr>
                <w:rFonts w:ascii="標楷體" w:eastAsia="標楷體" w:hAnsi="標楷體"/>
              </w:rPr>
              <w:t>±1,±2</w:t>
            </w:r>
            <w:r>
              <w:rPr>
                <w:rFonts w:ascii="標楷體" w:eastAsia="標楷體" w:hAnsi="標楷體"/>
                <w:bCs/>
              </w:rPr>
              <w:t>]</w:t>
            </w:r>
            <w:r>
              <w:rPr>
                <w:rFonts w:ascii="標楷體" w:eastAsia="標楷體" w:hAnsi="標楷體"/>
              </w:rPr>
              <w:t xml:space="preserve"> </w:t>
            </w:r>
            <w:r>
              <w:rPr>
                <w:rFonts w:ascii="標楷體" w:eastAsia="標楷體" w:hAnsi="標楷體"/>
              </w:rPr>
              <w:t>有無監督機</w:t>
            </w:r>
            <w:r>
              <w:rPr>
                <w:rFonts w:ascii="標楷體" w:eastAsia="標楷體" w:hAnsi="標楷體"/>
              </w:rPr>
              <w:t>電設備測試及試運轉</w:t>
            </w:r>
            <w:r>
              <w:rPr>
                <w:rFonts w:ascii="標楷體" w:eastAsia="標楷體" w:hAnsi="標楷體"/>
                <w:bCs/>
              </w:rPr>
              <w:t>或</w:t>
            </w:r>
            <w:r>
              <w:rPr>
                <w:rFonts w:ascii="標楷體" w:eastAsia="標楷體" w:hAnsi="標楷體"/>
                <w:bCs/>
              </w:rPr>
              <w:t>□</w:t>
            </w:r>
            <w:r>
              <w:rPr>
                <w:rFonts w:ascii="標楷體" w:eastAsia="標楷體" w:hAnsi="標楷體"/>
              </w:rPr>
              <w:t>是否</w:t>
            </w:r>
            <w:r>
              <w:rPr>
                <w:rFonts w:ascii="標楷體" w:eastAsia="標楷體" w:hAnsi="標楷體"/>
                <w:bCs/>
              </w:rPr>
              <w:t>確實</w:t>
            </w:r>
          </w:p>
          <w:p w:rsidR="00407BE4" w:rsidRDefault="00BB50A0">
            <w:pPr>
              <w:spacing w:line="280" w:lineRule="exact"/>
              <w:ind w:left="2312" w:hanging="1980"/>
              <w:jc w:val="both"/>
            </w:pPr>
            <w:r>
              <w:rPr>
                <w:rFonts w:ascii="標楷體" w:eastAsia="標楷體" w:hAnsi="標楷體"/>
                <w:b/>
                <w:bCs/>
              </w:rPr>
              <w:t>□4.02.04[</w:t>
            </w:r>
            <w:r>
              <w:rPr>
                <w:rFonts w:ascii="標楷體" w:eastAsia="標楷體" w:hAnsi="標楷體"/>
                <w:b/>
              </w:rPr>
              <w:t>-1,-2</w:t>
            </w:r>
            <w:r>
              <w:rPr>
                <w:rFonts w:ascii="標楷體" w:eastAsia="標楷體" w:hAnsi="標楷體"/>
                <w:b/>
                <w:bCs/>
              </w:rPr>
              <w:t>]</w:t>
            </w:r>
            <w:r>
              <w:rPr>
                <w:rFonts w:ascii="標楷體" w:eastAsia="標楷體" w:hAnsi="標楷體"/>
                <w:color w:val="FF0000"/>
              </w:rPr>
              <w:t xml:space="preserve"> </w:t>
            </w:r>
            <w:r>
              <w:rPr>
                <w:rFonts w:ascii="標楷體" w:eastAsia="標楷體" w:hAnsi="標楷體"/>
              </w:rPr>
              <w:t>（刪除）</w:t>
            </w:r>
          </w:p>
          <w:p w:rsidR="00407BE4" w:rsidRDefault="00BB50A0">
            <w:pPr>
              <w:spacing w:line="280" w:lineRule="exact"/>
              <w:ind w:left="2312" w:hanging="1980"/>
              <w:jc w:val="both"/>
            </w:pPr>
            <w:r>
              <w:rPr>
                <w:rFonts w:ascii="標楷體" w:eastAsia="標楷體" w:hAnsi="標楷體"/>
              </w:rPr>
              <w:t>□4.02.05</w:t>
            </w:r>
            <w:r>
              <w:rPr>
                <w:rFonts w:ascii="標楷體" w:eastAsia="標楷體" w:hAnsi="標楷體"/>
                <w:b/>
              </w:rPr>
              <w:t>[-1,-2]</w:t>
            </w:r>
            <w:r>
              <w:rPr>
                <w:rFonts w:ascii="標楷體" w:eastAsia="標楷體" w:hAnsi="標楷體"/>
                <w:color w:val="7030A0"/>
              </w:rPr>
              <w:t xml:space="preserve"> </w:t>
            </w:r>
            <w:r>
              <w:rPr>
                <w:rFonts w:ascii="標楷體" w:eastAsia="標楷體" w:hAnsi="標楷體"/>
              </w:rPr>
              <w:t>監造單位派駐現場人員</w:t>
            </w:r>
            <w:r>
              <w:rPr>
                <w:rFonts w:ascii="標楷體" w:eastAsia="標楷體" w:hAnsi="標楷體"/>
              </w:rPr>
              <w:t>□</w:t>
            </w:r>
            <w:r>
              <w:rPr>
                <w:rFonts w:ascii="標楷體" w:eastAsia="標楷體" w:hAnsi="標楷體"/>
              </w:rPr>
              <w:t>設置人數、資格不符規定或</w:t>
            </w:r>
            <w:r>
              <w:rPr>
                <w:rFonts w:ascii="標楷體" w:eastAsia="標楷體" w:hAnsi="標楷體"/>
              </w:rPr>
              <w:t>□</w:t>
            </w:r>
            <w:r>
              <w:rPr>
                <w:rFonts w:ascii="標楷體" w:eastAsia="標楷體" w:hAnsi="標楷體"/>
              </w:rPr>
              <w:t>新設或異動時未提報監造單位派駐現場人員登錄表</w:t>
            </w:r>
            <w:r>
              <w:rPr>
                <w:rFonts w:ascii="標楷體" w:eastAsia="標楷體" w:hAnsi="標楷體"/>
              </w:rPr>
              <w:t>(</w:t>
            </w:r>
            <w:r>
              <w:rPr>
                <w:rFonts w:ascii="標楷體" w:eastAsia="標楷體" w:hAnsi="標楷體"/>
              </w:rPr>
              <w:t>查核金額以上工程</w:t>
            </w:r>
            <w:r>
              <w:rPr>
                <w:rFonts w:ascii="標楷體" w:eastAsia="標楷體" w:hAnsi="標楷體"/>
              </w:rPr>
              <w:t>)</w:t>
            </w:r>
          </w:p>
          <w:p w:rsidR="00407BE4" w:rsidRDefault="00BB50A0">
            <w:pPr>
              <w:spacing w:line="280" w:lineRule="exact"/>
              <w:ind w:left="2312" w:hanging="1980"/>
              <w:jc w:val="both"/>
            </w:pPr>
            <w:r>
              <w:rPr>
                <w:rFonts w:ascii="標楷體" w:eastAsia="標楷體" w:hAnsi="標楷體"/>
                <w:b/>
                <w:bCs/>
              </w:rPr>
              <w:t>□4.02.07[</w:t>
            </w:r>
            <w:r>
              <w:rPr>
                <w:rFonts w:ascii="標楷體" w:eastAsia="標楷體" w:hAnsi="標楷體"/>
                <w:b/>
              </w:rPr>
              <w:t>-1,-2</w:t>
            </w:r>
            <w:r>
              <w:rPr>
                <w:rFonts w:ascii="標楷體" w:eastAsia="標楷體" w:hAnsi="標楷體"/>
                <w:b/>
                <w:bCs/>
              </w:rPr>
              <w:t>]</w:t>
            </w:r>
            <w:r>
              <w:rPr>
                <w:rFonts w:ascii="標楷體" w:eastAsia="標楷體" w:hAnsi="標楷體"/>
                <w:bCs/>
              </w:rPr>
              <w:t xml:space="preserve"> </w:t>
            </w:r>
            <w:r>
              <w:rPr>
                <w:rFonts w:ascii="標楷體" w:eastAsia="標楷體" w:hAnsi="標楷體"/>
              </w:rPr>
              <w:t>（刪除）</w:t>
            </w:r>
          </w:p>
          <w:p w:rsidR="00407BE4" w:rsidRDefault="00BB50A0">
            <w:pPr>
              <w:spacing w:line="280" w:lineRule="exact"/>
              <w:ind w:left="2312" w:hanging="1980"/>
              <w:jc w:val="both"/>
            </w:pPr>
            <w:r>
              <w:rPr>
                <w:rFonts w:ascii="標楷體" w:eastAsia="標楷體" w:hAnsi="標楷體"/>
              </w:rPr>
              <w:t>□4.02.08</w:t>
            </w:r>
            <w:r>
              <w:rPr>
                <w:rFonts w:ascii="標楷體" w:eastAsia="標楷體" w:hAnsi="標楷體"/>
                <w:b/>
              </w:rPr>
              <w:t>[-1,-2]</w:t>
            </w:r>
            <w:r>
              <w:rPr>
                <w:rFonts w:ascii="標楷體" w:eastAsia="標楷體" w:hAnsi="標楷體"/>
              </w:rPr>
              <w:t>施工品質或材料不符規定，未依約處置</w:t>
            </w:r>
          </w:p>
          <w:p w:rsidR="00407BE4" w:rsidRDefault="00BB50A0">
            <w:pPr>
              <w:spacing w:line="280" w:lineRule="exact"/>
              <w:ind w:left="2312" w:hanging="1980"/>
              <w:jc w:val="both"/>
            </w:pPr>
            <w:r>
              <w:rPr>
                <w:rFonts w:ascii="標楷體" w:eastAsia="標楷體" w:hAnsi="標楷體"/>
              </w:rPr>
              <w:t>□4.02.09</w:t>
            </w:r>
            <w:r>
              <w:rPr>
                <w:rFonts w:ascii="標楷體" w:eastAsia="標楷體" w:hAnsi="標楷體"/>
                <w:b/>
              </w:rPr>
              <w:t>[-2,-4]</w:t>
            </w:r>
            <w:r>
              <w:rPr>
                <w:rFonts w:ascii="標楷體" w:eastAsia="標楷體" w:hAnsi="標楷體"/>
              </w:rPr>
              <w:t xml:space="preserve"> </w:t>
            </w:r>
            <w:r>
              <w:rPr>
                <w:rFonts w:ascii="標楷體" w:eastAsia="標楷體" w:hAnsi="標楷體"/>
              </w:rPr>
              <w:t>（刪除）</w:t>
            </w:r>
          </w:p>
          <w:p w:rsidR="00407BE4" w:rsidRDefault="00BB50A0">
            <w:pPr>
              <w:spacing w:line="280" w:lineRule="exact"/>
              <w:ind w:left="2312" w:hanging="1980"/>
              <w:jc w:val="both"/>
            </w:pPr>
            <w:r>
              <w:rPr>
                <w:rFonts w:ascii="標楷體" w:eastAsia="標楷體" w:hAnsi="標楷體"/>
              </w:rPr>
              <w:t>□4.02.10</w:t>
            </w:r>
            <w:r>
              <w:rPr>
                <w:rFonts w:ascii="標楷體" w:eastAsia="標楷體" w:hAnsi="標楷體"/>
                <w:b/>
              </w:rPr>
              <w:t>[-1,-2]</w:t>
            </w:r>
            <w:r>
              <w:rPr>
                <w:rFonts w:ascii="標楷體" w:eastAsia="標楷體" w:hAnsi="標楷體"/>
              </w:rPr>
              <w:t xml:space="preserve"> </w:t>
            </w:r>
            <w:r>
              <w:rPr>
                <w:rFonts w:ascii="標楷體" w:eastAsia="標楷體" w:hAnsi="標楷體"/>
              </w:rPr>
              <w:t>（刪除）</w:t>
            </w:r>
          </w:p>
          <w:p w:rsidR="00407BE4" w:rsidRDefault="00BB50A0">
            <w:pPr>
              <w:spacing w:line="280" w:lineRule="exact"/>
              <w:ind w:left="2312" w:hanging="1980"/>
              <w:jc w:val="both"/>
            </w:pPr>
            <w:r>
              <w:rPr>
                <w:rFonts w:ascii="標楷體" w:eastAsia="標楷體" w:hAnsi="標楷體"/>
              </w:rPr>
              <w:t>□4.02.11</w:t>
            </w:r>
            <w:r>
              <w:rPr>
                <w:rFonts w:ascii="標楷體" w:eastAsia="標楷體" w:hAnsi="標楷體"/>
                <w:b/>
              </w:rPr>
              <w:t>[-1,-2]</w:t>
            </w:r>
            <w:r>
              <w:rPr>
                <w:rFonts w:ascii="標楷體" w:eastAsia="標楷體" w:hAnsi="標楷體"/>
              </w:rPr>
              <w:t xml:space="preserve"> </w:t>
            </w:r>
            <w:r>
              <w:rPr>
                <w:rFonts w:ascii="標楷體" w:eastAsia="標楷體" w:hAnsi="標楷體"/>
              </w:rPr>
              <w:t>（刪除）</w:t>
            </w:r>
          </w:p>
          <w:p w:rsidR="00407BE4" w:rsidRDefault="00BB50A0">
            <w:pPr>
              <w:spacing w:line="280" w:lineRule="exact"/>
              <w:ind w:left="2312" w:hanging="1980"/>
              <w:jc w:val="both"/>
            </w:pPr>
            <w:r>
              <w:rPr>
                <w:rFonts w:ascii="標楷體" w:eastAsia="標楷體" w:hAnsi="標楷體"/>
              </w:rPr>
              <w:t>□4.02.12</w:t>
            </w:r>
            <w:r>
              <w:rPr>
                <w:rFonts w:ascii="標楷體" w:eastAsia="標楷體" w:hAnsi="標楷體"/>
                <w:b/>
              </w:rPr>
              <w:t>[-1,-2]</w:t>
            </w:r>
            <w:r>
              <w:rPr>
                <w:rFonts w:ascii="標楷體" w:eastAsia="標楷體" w:hAnsi="標楷體"/>
              </w:rPr>
              <w:t xml:space="preserve"> </w:t>
            </w:r>
            <w:r>
              <w:rPr>
                <w:rFonts w:ascii="標楷體" w:eastAsia="標楷體" w:hAnsi="標楷體"/>
              </w:rPr>
              <w:t>（刪除）</w:t>
            </w:r>
          </w:p>
          <w:p w:rsidR="00407BE4" w:rsidRDefault="00BB50A0">
            <w:pPr>
              <w:spacing w:line="280" w:lineRule="exact"/>
              <w:ind w:left="2192" w:hanging="1920"/>
              <w:jc w:val="both"/>
            </w:pPr>
            <w:r>
              <w:rPr>
                <w:rFonts w:ascii="標楷體" w:eastAsia="標楷體" w:hAnsi="標楷體"/>
                <w:b/>
                <w:sz w:val="32"/>
                <w:szCs w:val="32"/>
              </w:rPr>
              <w:t>□</w:t>
            </w:r>
            <w:r>
              <w:rPr>
                <w:rFonts w:ascii="標楷體" w:eastAsia="標楷體" w:hAnsi="標楷體"/>
                <w:b/>
              </w:rPr>
              <w:t xml:space="preserve">4.02.13.00 </w:t>
            </w:r>
            <w:r>
              <w:rPr>
                <w:rFonts w:ascii="標楷體" w:eastAsia="標楷體" w:hAnsi="標楷體"/>
                <w:b/>
              </w:rPr>
              <w:t>建築師</w:t>
            </w:r>
            <w:r>
              <w:rPr>
                <w:rFonts w:ascii="標楷體" w:eastAsia="標楷體" w:hAnsi="標楷體"/>
                <w:bCs/>
              </w:rPr>
              <w:t xml:space="preserve"> (</w:t>
            </w:r>
            <w:r>
              <w:rPr>
                <w:rFonts w:ascii="標楷體" w:eastAsia="標楷體" w:hAnsi="標楷體"/>
                <w:b/>
                <w:bCs/>
              </w:rPr>
              <w:t>建築師法第</w:t>
            </w:r>
            <w:r>
              <w:rPr>
                <w:rFonts w:ascii="標楷體" w:eastAsia="標楷體" w:hAnsi="標楷體"/>
                <w:b/>
                <w:bCs/>
              </w:rPr>
              <w:t>18</w:t>
            </w:r>
            <w:r>
              <w:rPr>
                <w:rFonts w:ascii="標楷體" w:eastAsia="標楷體" w:hAnsi="標楷體"/>
                <w:b/>
                <w:bCs/>
              </w:rPr>
              <w:t>條</w:t>
            </w:r>
            <w:r>
              <w:rPr>
                <w:rFonts w:ascii="標楷體" w:eastAsia="標楷體" w:hAnsi="標楷體"/>
                <w:b/>
                <w:bCs/>
              </w:rPr>
              <w:t>)</w:t>
            </w:r>
          </w:p>
          <w:p w:rsidR="00407BE4" w:rsidRDefault="00BB50A0">
            <w:pPr>
              <w:spacing w:line="280" w:lineRule="exact"/>
              <w:ind w:left="2191" w:hanging="1680"/>
              <w:jc w:val="both"/>
            </w:pPr>
            <w:r>
              <w:rPr>
                <w:rFonts w:ascii="標楷體" w:eastAsia="標楷體" w:hAnsi="標楷體"/>
              </w:rPr>
              <w:t>□4.02.13.01</w:t>
            </w:r>
            <w:r>
              <w:rPr>
                <w:rFonts w:ascii="標楷體" w:eastAsia="標楷體" w:hAnsi="標楷體"/>
                <w:b/>
              </w:rPr>
              <w:t>[</w:t>
            </w:r>
            <w:r>
              <w:rPr>
                <w:rFonts w:ascii="標楷體" w:eastAsia="標楷體" w:hAnsi="標楷體"/>
              </w:rPr>
              <w:t>±1,±2</w:t>
            </w:r>
            <w:r>
              <w:rPr>
                <w:rFonts w:ascii="標楷體" w:eastAsia="標楷體" w:hAnsi="標楷體"/>
                <w:b/>
              </w:rPr>
              <w:t>]</w:t>
            </w:r>
            <w:r>
              <w:rPr>
                <w:rFonts w:ascii="標楷體" w:eastAsia="標楷體" w:hAnsi="標楷體"/>
                <w:bCs/>
              </w:rPr>
              <w:t xml:space="preserve"> </w:t>
            </w:r>
            <w:r>
              <w:rPr>
                <w:rFonts w:ascii="標楷體" w:eastAsia="標楷體" w:hAnsi="標楷體"/>
                <w:bCs/>
              </w:rPr>
              <w:t>未監督營造業依照設計之圖說施工</w:t>
            </w:r>
          </w:p>
          <w:p w:rsidR="00407BE4" w:rsidRDefault="00BB50A0">
            <w:pPr>
              <w:spacing w:line="280" w:lineRule="exact"/>
              <w:ind w:left="2191" w:hanging="1680"/>
              <w:jc w:val="both"/>
            </w:pPr>
            <w:r>
              <w:rPr>
                <w:rFonts w:ascii="標楷體" w:eastAsia="標楷體" w:hAnsi="標楷體"/>
              </w:rPr>
              <w:t>□4.02.13.02</w:t>
            </w:r>
            <w:r>
              <w:rPr>
                <w:rFonts w:ascii="標楷體" w:eastAsia="標楷體" w:hAnsi="標楷體"/>
                <w:b/>
              </w:rPr>
              <w:t>[</w:t>
            </w:r>
            <w:r>
              <w:rPr>
                <w:rFonts w:ascii="標楷體" w:eastAsia="標楷體" w:hAnsi="標楷體"/>
              </w:rPr>
              <w:t>±1,±2</w:t>
            </w:r>
            <w:r>
              <w:rPr>
                <w:rFonts w:ascii="標楷體" w:eastAsia="標楷體" w:hAnsi="標楷體"/>
                <w:b/>
              </w:rPr>
              <w:t>]</w:t>
            </w:r>
            <w:r>
              <w:rPr>
                <w:rFonts w:ascii="標楷體" w:eastAsia="標楷體" w:hAnsi="標楷體"/>
                <w:bCs/>
              </w:rPr>
              <w:t xml:space="preserve"> </w:t>
            </w:r>
            <w:r>
              <w:rPr>
                <w:rFonts w:ascii="標楷體" w:eastAsia="標楷體" w:hAnsi="標楷體"/>
                <w:bCs/>
              </w:rPr>
              <w:t>未遵守建築法令所規定監造人應辦事項</w:t>
            </w:r>
          </w:p>
          <w:p w:rsidR="00407BE4" w:rsidRDefault="00BB50A0">
            <w:pPr>
              <w:spacing w:line="280" w:lineRule="exact"/>
              <w:ind w:left="2191" w:hanging="1680"/>
              <w:jc w:val="both"/>
            </w:pPr>
            <w:r>
              <w:rPr>
                <w:rFonts w:ascii="標楷體" w:eastAsia="標楷體" w:hAnsi="標楷體"/>
              </w:rPr>
              <w:t>□4.02.13.03</w:t>
            </w:r>
            <w:r>
              <w:rPr>
                <w:rFonts w:ascii="標楷體" w:eastAsia="標楷體" w:hAnsi="標楷體"/>
                <w:b/>
              </w:rPr>
              <w:t>[</w:t>
            </w:r>
            <w:r>
              <w:rPr>
                <w:rFonts w:ascii="標楷體" w:eastAsia="標楷體" w:hAnsi="標楷體"/>
              </w:rPr>
              <w:t>±1,±2</w:t>
            </w:r>
            <w:r>
              <w:rPr>
                <w:rFonts w:ascii="標楷體" w:eastAsia="標楷體" w:hAnsi="標楷體"/>
                <w:b/>
              </w:rPr>
              <w:t>]</w:t>
            </w:r>
            <w:r>
              <w:rPr>
                <w:rFonts w:ascii="標楷體" w:eastAsia="標楷體" w:hAnsi="標楷體"/>
                <w:bCs/>
              </w:rPr>
              <w:t xml:space="preserve"> </w:t>
            </w:r>
            <w:r>
              <w:rPr>
                <w:rFonts w:ascii="標楷體" w:eastAsia="標楷體" w:hAnsi="標楷體"/>
                <w:bCs/>
              </w:rPr>
              <w:t>未查核建築材料之規格及品質</w:t>
            </w:r>
          </w:p>
          <w:p w:rsidR="00407BE4" w:rsidRDefault="00BB50A0">
            <w:pPr>
              <w:spacing w:line="280" w:lineRule="exact"/>
              <w:ind w:left="2192" w:hanging="1920"/>
              <w:jc w:val="both"/>
            </w:pPr>
            <w:r>
              <w:rPr>
                <w:rFonts w:ascii="標楷體" w:eastAsia="標楷體" w:hAnsi="標楷體"/>
                <w:b/>
                <w:sz w:val="32"/>
                <w:szCs w:val="32"/>
              </w:rPr>
              <w:t>□</w:t>
            </w:r>
            <w:r>
              <w:rPr>
                <w:rFonts w:ascii="標楷體" w:eastAsia="標楷體" w:hAnsi="標楷體"/>
                <w:b/>
              </w:rPr>
              <w:t>4.02.14.00</w:t>
            </w:r>
            <w:r>
              <w:rPr>
                <w:rFonts w:ascii="標楷體" w:eastAsia="標楷體" w:hAnsi="標楷體"/>
                <w:b/>
                <w:bCs/>
              </w:rPr>
              <w:t>公共工程實施設計、監造簽證者之</w:t>
            </w:r>
            <w:r>
              <w:rPr>
                <w:rFonts w:ascii="標楷體" w:eastAsia="標楷體" w:hAnsi="標楷體"/>
                <w:b/>
              </w:rPr>
              <w:t>技師</w:t>
            </w:r>
            <w:r>
              <w:rPr>
                <w:rFonts w:ascii="標楷體" w:eastAsia="標楷體" w:hAnsi="標楷體"/>
                <w:bCs/>
              </w:rPr>
              <w:t>(</w:t>
            </w:r>
            <w:r>
              <w:rPr>
                <w:rFonts w:ascii="標楷體" w:eastAsia="標楷體" w:hAnsi="標楷體"/>
                <w:b/>
                <w:bCs/>
              </w:rPr>
              <w:t>技師法子法公共工程專業技師簽證規則</w:t>
            </w:r>
            <w:r>
              <w:rPr>
                <w:rFonts w:ascii="標楷體" w:eastAsia="標楷體" w:hAnsi="標楷體"/>
                <w:b/>
                <w:bCs/>
              </w:rPr>
              <w:t>)</w:t>
            </w:r>
            <w:r>
              <w:rPr>
                <w:rFonts w:ascii="標楷體" w:eastAsia="標楷體" w:hAnsi="標楷體"/>
                <w:color w:val="FF00FF"/>
              </w:rPr>
              <w:t xml:space="preserve"> </w:t>
            </w:r>
            <w:r>
              <w:rPr>
                <w:rFonts w:ascii="標楷體" w:eastAsia="標楷體" w:hAnsi="標楷體"/>
              </w:rPr>
              <w:t>結構與設備實施設計</w:t>
            </w:r>
            <w:r>
              <w:rPr>
                <w:rFonts w:ascii="標楷體" w:eastAsia="標楷體" w:hAnsi="標楷體"/>
                <w:b/>
              </w:rPr>
              <w:t>、監造</w:t>
            </w:r>
            <w:r>
              <w:rPr>
                <w:rFonts w:ascii="標楷體" w:eastAsia="標楷體" w:hAnsi="標楷體"/>
              </w:rPr>
              <w:t>簽證者技師「建築物結構與設備專業工程技師簽證規則」</w:t>
            </w:r>
          </w:p>
          <w:p w:rsidR="00407BE4" w:rsidRDefault="00BB50A0">
            <w:pPr>
              <w:spacing w:line="280" w:lineRule="exact"/>
              <w:ind w:left="2191" w:hanging="1680"/>
              <w:jc w:val="both"/>
            </w:pPr>
            <w:r>
              <w:rPr>
                <w:rFonts w:ascii="標楷體" w:eastAsia="標楷體" w:hAnsi="標楷體"/>
                <w:u w:val="single"/>
              </w:rPr>
              <w:t>□</w:t>
            </w:r>
            <w:r>
              <w:rPr>
                <w:rFonts w:ascii="標楷體" w:eastAsia="標楷體" w:hAnsi="標楷體"/>
              </w:rPr>
              <w:t>4.02.14.0</w:t>
            </w:r>
            <w:r>
              <w:rPr>
                <w:rFonts w:ascii="標楷體" w:eastAsia="標楷體" w:hAnsi="標楷體"/>
                <w:b/>
                <w:shd w:val="clear" w:color="auto" w:fill="FFFFFF"/>
              </w:rPr>
              <w:t>1</w:t>
            </w:r>
            <w:r>
              <w:rPr>
                <w:rFonts w:ascii="標楷體" w:eastAsia="標楷體" w:hAnsi="標楷體"/>
                <w:b/>
              </w:rPr>
              <w:t>[</w:t>
            </w:r>
            <w:r>
              <w:rPr>
                <w:rFonts w:ascii="標楷體" w:eastAsia="標楷體" w:hAnsi="標楷體"/>
              </w:rPr>
              <w:t>±1,±2</w:t>
            </w:r>
            <w:r>
              <w:rPr>
                <w:rFonts w:ascii="標楷體" w:eastAsia="標楷體" w:hAnsi="標楷體"/>
                <w:b/>
              </w:rPr>
              <w:t>]</w:t>
            </w:r>
            <w:r>
              <w:rPr>
                <w:rFonts w:ascii="標楷體" w:eastAsia="標楷體" w:hAnsi="標楷體"/>
                <w:bCs/>
              </w:rPr>
              <w:t xml:space="preserve"> □</w:t>
            </w:r>
            <w:r>
              <w:rPr>
                <w:rFonts w:ascii="標楷體" w:eastAsia="標楷體" w:hAnsi="標楷體"/>
                <w:bCs/>
              </w:rPr>
              <w:t>未審核品質計畫書與施工計畫書</w:t>
            </w:r>
            <w:r>
              <w:rPr>
                <w:rFonts w:ascii="標楷體" w:eastAsia="標楷體" w:hAnsi="標楷體"/>
                <w:bCs/>
              </w:rPr>
              <w:t>□</w:t>
            </w:r>
            <w:r>
              <w:rPr>
                <w:rFonts w:ascii="標楷體" w:eastAsia="標楷體" w:hAnsi="標楷體"/>
                <w:bCs/>
              </w:rPr>
              <w:t>未審查施工圖說</w:t>
            </w:r>
            <w:r>
              <w:rPr>
                <w:rFonts w:ascii="標楷體" w:eastAsia="標楷體" w:hAnsi="標楷體"/>
                <w:bCs/>
              </w:rPr>
              <w:t>□</w:t>
            </w:r>
            <w:r>
              <w:rPr>
                <w:rFonts w:ascii="標楷體" w:eastAsia="標楷體" w:hAnsi="標楷體"/>
                <w:bCs/>
              </w:rPr>
              <w:t>未簽認監造計畫書</w:t>
            </w:r>
          </w:p>
          <w:p w:rsidR="00407BE4" w:rsidRDefault="00BB50A0">
            <w:pPr>
              <w:spacing w:line="280" w:lineRule="exact"/>
              <w:ind w:left="2671" w:hanging="2160"/>
              <w:jc w:val="both"/>
            </w:pPr>
            <w:r>
              <w:rPr>
                <w:rFonts w:ascii="標楷體" w:eastAsia="標楷體" w:hAnsi="標楷體"/>
                <w:u w:val="single"/>
              </w:rPr>
              <w:t>□</w:t>
            </w:r>
            <w:r>
              <w:rPr>
                <w:rFonts w:ascii="標楷體" w:eastAsia="標楷體" w:hAnsi="標楷體"/>
              </w:rPr>
              <w:t>4.02.14.0</w:t>
            </w:r>
            <w:r>
              <w:rPr>
                <w:rFonts w:ascii="標楷體" w:eastAsia="標楷體" w:hAnsi="標楷體"/>
                <w:b/>
                <w:shd w:val="clear" w:color="auto" w:fill="FFFFFF"/>
              </w:rPr>
              <w:t>2</w:t>
            </w:r>
            <w:r>
              <w:rPr>
                <w:rFonts w:ascii="標楷體" w:eastAsia="標楷體" w:hAnsi="標楷體"/>
                <w:b/>
              </w:rPr>
              <w:t>[</w:t>
            </w:r>
            <w:r>
              <w:rPr>
                <w:rFonts w:ascii="標楷體" w:eastAsia="標楷體" w:hAnsi="標楷體"/>
              </w:rPr>
              <w:t>±1,±2</w:t>
            </w:r>
            <w:r>
              <w:rPr>
                <w:rFonts w:ascii="標楷體" w:eastAsia="標楷體" w:hAnsi="標楷體"/>
                <w:b/>
              </w:rPr>
              <w:t>]</w:t>
            </w:r>
            <w:r>
              <w:rPr>
                <w:rFonts w:ascii="標楷體" w:eastAsia="標楷體" w:hAnsi="標楷體"/>
                <w:bCs/>
              </w:rPr>
              <w:t xml:space="preserve"> □</w:t>
            </w:r>
            <w:r>
              <w:rPr>
                <w:rFonts w:ascii="標楷體" w:eastAsia="標楷體" w:hAnsi="標楷體"/>
                <w:bCs/>
              </w:rPr>
              <w:t>未辦理材料與設備檢驗</w:t>
            </w:r>
            <w:r>
              <w:rPr>
                <w:rFonts w:ascii="標楷體" w:eastAsia="標楷體" w:hAnsi="標楷體"/>
                <w:bCs/>
                <w:color w:val="7030A0"/>
              </w:rPr>
              <w:t>、</w:t>
            </w:r>
            <w:r>
              <w:rPr>
                <w:rFonts w:ascii="標楷體" w:eastAsia="標楷體" w:hAnsi="標楷體"/>
                <w:bCs/>
              </w:rPr>
              <w:t>抽查、施工查驗與查核</w:t>
            </w:r>
            <w:r>
              <w:rPr>
                <w:rFonts w:ascii="標楷體" w:eastAsia="標楷體" w:hAnsi="標楷體"/>
                <w:bCs/>
              </w:rPr>
              <w:t>□</w:t>
            </w:r>
            <w:r>
              <w:rPr>
                <w:rFonts w:ascii="標楷體" w:eastAsia="標楷體" w:hAnsi="標楷體"/>
                <w:bCs/>
              </w:rPr>
              <w:t>未辦理設備功能運轉測試之抽驗</w:t>
            </w:r>
          </w:p>
          <w:p w:rsidR="00407BE4" w:rsidRDefault="00BB50A0">
            <w:pPr>
              <w:spacing w:line="280" w:lineRule="exact"/>
              <w:ind w:left="2191" w:hanging="1680"/>
              <w:jc w:val="both"/>
            </w:pPr>
            <w:r>
              <w:rPr>
                <w:rFonts w:ascii="標楷體" w:eastAsia="標楷體" w:hAnsi="標楷體"/>
                <w:u w:val="single"/>
              </w:rPr>
              <w:t>□</w:t>
            </w:r>
            <w:r>
              <w:rPr>
                <w:rFonts w:ascii="標楷體" w:eastAsia="標楷體" w:hAnsi="標楷體"/>
              </w:rPr>
              <w:t>4.02.14.0</w:t>
            </w:r>
            <w:r>
              <w:rPr>
                <w:rFonts w:ascii="標楷體" w:eastAsia="標楷體" w:hAnsi="標楷體"/>
                <w:b/>
                <w:shd w:val="clear" w:color="auto" w:fill="FFFFFF"/>
              </w:rPr>
              <w:t>3</w:t>
            </w:r>
            <w:r>
              <w:rPr>
                <w:rFonts w:ascii="標楷體" w:eastAsia="標楷體" w:hAnsi="標楷體"/>
                <w:b/>
              </w:rPr>
              <w:t>[</w:t>
            </w:r>
            <w:r>
              <w:rPr>
                <w:rFonts w:ascii="標楷體" w:eastAsia="標楷體" w:hAnsi="標楷體"/>
              </w:rPr>
              <w:t>±1,±2</w:t>
            </w:r>
            <w:r>
              <w:rPr>
                <w:rFonts w:ascii="標楷體" w:eastAsia="標楷體" w:hAnsi="標楷體"/>
                <w:b/>
              </w:rPr>
              <w:t>]</w:t>
            </w:r>
            <w:r>
              <w:rPr>
                <w:rFonts w:ascii="標楷體" w:eastAsia="標楷體" w:hAnsi="標楷體"/>
                <w:bCs/>
              </w:rPr>
              <w:t xml:space="preserve"> </w:t>
            </w:r>
            <w:r>
              <w:rPr>
                <w:rFonts w:ascii="標楷體" w:eastAsia="標楷體" w:hAnsi="標楷體"/>
                <w:bCs/>
              </w:rPr>
              <w:t>未親自執行簽證</w:t>
            </w:r>
          </w:p>
          <w:p w:rsidR="00407BE4" w:rsidRDefault="00BB50A0">
            <w:pPr>
              <w:spacing w:line="280" w:lineRule="exact"/>
              <w:ind w:left="2191" w:hanging="1680"/>
              <w:jc w:val="both"/>
            </w:pPr>
            <w:r>
              <w:rPr>
                <w:rFonts w:ascii="標楷體" w:eastAsia="標楷體" w:hAnsi="標楷體"/>
                <w:u w:val="single"/>
              </w:rPr>
              <w:t>□</w:t>
            </w:r>
            <w:r>
              <w:rPr>
                <w:rFonts w:ascii="標楷體" w:eastAsia="標楷體" w:hAnsi="標楷體"/>
              </w:rPr>
              <w:t>4.02.14.0</w:t>
            </w:r>
            <w:r>
              <w:rPr>
                <w:rFonts w:ascii="標楷體" w:eastAsia="標楷體" w:hAnsi="標楷體"/>
                <w:b/>
                <w:shd w:val="clear" w:color="auto" w:fill="FFFFFF"/>
              </w:rPr>
              <w:t>4</w:t>
            </w:r>
            <w:r>
              <w:rPr>
                <w:rFonts w:ascii="標楷體" w:eastAsia="標楷體" w:hAnsi="標楷體"/>
                <w:b/>
              </w:rPr>
              <w:t>[</w:t>
            </w:r>
            <w:r>
              <w:rPr>
                <w:rFonts w:ascii="標楷體" w:eastAsia="標楷體" w:hAnsi="標楷體"/>
              </w:rPr>
              <w:t>±1,±2</w:t>
            </w:r>
            <w:r>
              <w:rPr>
                <w:rFonts w:ascii="標楷體" w:eastAsia="標楷體" w:hAnsi="標楷體"/>
                <w:b/>
              </w:rPr>
              <w:t>]</w:t>
            </w:r>
            <w:r>
              <w:rPr>
                <w:rFonts w:ascii="標楷體" w:eastAsia="標楷體" w:hAnsi="標楷體"/>
                <w:bCs/>
              </w:rPr>
              <w:t xml:space="preserve"> </w:t>
            </w:r>
            <w:r>
              <w:rPr>
                <w:rFonts w:ascii="標楷體" w:eastAsia="標楷體" w:hAnsi="標楷體"/>
                <w:bCs/>
              </w:rPr>
              <w:t>涉及現場作業者，未親自赴現場實地查核</w:t>
            </w:r>
          </w:p>
          <w:p w:rsidR="00407BE4" w:rsidRDefault="00BB50A0">
            <w:pPr>
              <w:spacing w:line="280" w:lineRule="exact"/>
              <w:ind w:left="2672" w:hanging="2340"/>
              <w:jc w:val="both"/>
            </w:pPr>
            <w:r>
              <w:rPr>
                <w:rFonts w:ascii="標楷體" w:eastAsia="標楷體" w:hAnsi="標楷體"/>
              </w:rPr>
              <w:t>□</w:t>
            </w:r>
            <w:r>
              <w:rPr>
                <w:rFonts w:ascii="標楷體" w:eastAsia="標楷體" w:hAnsi="標楷體"/>
                <w:b/>
                <w:i/>
              </w:rPr>
              <w:t>4.02.99</w:t>
            </w:r>
            <w:r>
              <w:rPr>
                <w:rFonts w:ascii="標楷體" w:eastAsia="標楷體" w:hAnsi="標楷體"/>
                <w:b/>
                <w:i/>
                <w:iCs/>
              </w:rPr>
              <w:t>[-1~-5]</w:t>
            </w:r>
            <w:r>
              <w:rPr>
                <w:rFonts w:ascii="標楷體" w:eastAsia="標楷體" w:hAnsi="標楷體"/>
                <w:b/>
                <w:i/>
              </w:rPr>
              <w:t>其他監造單位品管缺失：</w:t>
            </w:r>
          </w:p>
          <w:p w:rsidR="00407BE4" w:rsidRDefault="00BB50A0">
            <w:pPr>
              <w:spacing w:before="60" w:line="240" w:lineRule="atLeast"/>
              <w:ind w:left="153"/>
              <w:jc w:val="both"/>
              <w:rPr>
                <w:rFonts w:ascii="標楷體" w:eastAsia="標楷體" w:hAnsi="標楷體"/>
                <w:b/>
                <w:sz w:val="32"/>
              </w:rPr>
            </w:pPr>
            <w:r>
              <w:rPr>
                <w:rFonts w:ascii="標楷體" w:eastAsia="標楷體" w:hAnsi="標楷體"/>
                <w:b/>
                <w:sz w:val="32"/>
              </w:rPr>
              <w:t>B</w:t>
            </w:r>
            <w:r>
              <w:rPr>
                <w:rFonts w:ascii="標楷體" w:eastAsia="標楷體" w:hAnsi="標楷體"/>
                <w:b/>
                <w:sz w:val="32"/>
              </w:rPr>
              <w:t>、承攬廠商：</w:t>
            </w:r>
            <w:r>
              <w:rPr>
                <w:rFonts w:ascii="標楷體" w:eastAsia="標楷體" w:hAnsi="標楷體"/>
                <w:b/>
                <w:sz w:val="32"/>
              </w:rPr>
              <w:t>(QB)</w:t>
            </w:r>
          </w:p>
          <w:p w:rsidR="00407BE4" w:rsidRDefault="00BB50A0">
            <w:pPr>
              <w:spacing w:line="280" w:lineRule="exact"/>
              <w:ind w:left="2312" w:hanging="1980"/>
              <w:jc w:val="both"/>
            </w:pPr>
            <w:r>
              <w:rPr>
                <w:rFonts w:ascii="標楷體" w:eastAsia="標楷體" w:hAnsi="標楷體"/>
              </w:rPr>
              <w:t>□4.03.01</w:t>
            </w:r>
            <w:r>
              <w:rPr>
                <w:rFonts w:ascii="標楷體" w:eastAsia="標楷體" w:hAnsi="標楷體"/>
                <w:b/>
              </w:rPr>
              <w:t>[-1,-2]□</w:t>
            </w:r>
            <w:r>
              <w:rPr>
                <w:rFonts w:ascii="標楷體" w:eastAsia="標楷體" w:hAnsi="標楷體"/>
              </w:rPr>
              <w:t>無施工計畫書，或</w:t>
            </w:r>
            <w:r>
              <w:rPr>
                <w:rFonts w:ascii="標楷體" w:eastAsia="標楷體" w:hAnsi="標楷體"/>
              </w:rPr>
              <w:t>□</w:t>
            </w:r>
            <w:r>
              <w:rPr>
                <w:rFonts w:ascii="標楷體" w:eastAsia="標楷體" w:hAnsi="標楷體"/>
              </w:rPr>
              <w:t>未符合需求，或</w:t>
            </w:r>
            <w:r>
              <w:rPr>
                <w:rFonts w:ascii="標楷體" w:eastAsia="標楷體" w:hAnsi="標楷體"/>
              </w:rPr>
              <w:t>□</w:t>
            </w:r>
            <w:r>
              <w:rPr>
                <w:rFonts w:ascii="標楷體" w:eastAsia="標楷體" w:hAnsi="標楷體"/>
              </w:rPr>
              <w:t>未落實執行</w:t>
            </w:r>
          </w:p>
          <w:p w:rsidR="00407BE4" w:rsidRDefault="00BB50A0">
            <w:pPr>
              <w:spacing w:line="280" w:lineRule="exact"/>
              <w:ind w:left="2312" w:hanging="1980"/>
              <w:jc w:val="both"/>
            </w:pPr>
            <w:r>
              <w:rPr>
                <w:rFonts w:ascii="標楷體" w:eastAsia="標楷體" w:hAnsi="標楷體"/>
              </w:rPr>
              <w:t>□4.03.02</w:t>
            </w:r>
            <w:r>
              <w:rPr>
                <w:rFonts w:ascii="標楷體" w:eastAsia="標楷體" w:hAnsi="標楷體"/>
                <w:b/>
              </w:rPr>
              <w:t>[-1,-2]□</w:t>
            </w:r>
            <w:r>
              <w:rPr>
                <w:rFonts w:ascii="標楷體" w:eastAsia="標楷體" w:hAnsi="標楷體"/>
              </w:rPr>
              <w:t>無品質計畫書，或</w:t>
            </w:r>
            <w:r>
              <w:rPr>
                <w:rFonts w:ascii="標楷體" w:eastAsia="標楷體" w:hAnsi="標楷體"/>
              </w:rPr>
              <w:t>□</w:t>
            </w:r>
            <w:r>
              <w:rPr>
                <w:rFonts w:ascii="標楷體" w:eastAsia="標楷體" w:hAnsi="標楷體"/>
              </w:rPr>
              <w:t>未落實執行或</w:t>
            </w:r>
            <w:r>
              <w:rPr>
                <w:rFonts w:ascii="標楷體" w:eastAsia="標楷體" w:hAnsi="標楷體"/>
              </w:rPr>
              <w:t>□</w:t>
            </w:r>
            <w:r>
              <w:rPr>
                <w:rFonts w:ascii="標楷體" w:eastAsia="標楷體" w:hAnsi="標楷體"/>
              </w:rPr>
              <w:t>未符需求</w:t>
            </w:r>
          </w:p>
          <w:p w:rsidR="00407BE4" w:rsidRDefault="00BB50A0">
            <w:pPr>
              <w:spacing w:line="280" w:lineRule="exact"/>
              <w:ind w:left="1980" w:hanging="1648"/>
              <w:jc w:val="both"/>
              <w:rPr>
                <w:rFonts w:ascii="標楷體" w:eastAsia="標楷體" w:hAnsi="標楷體"/>
                <w:b/>
              </w:rPr>
            </w:pPr>
            <w:r>
              <w:rPr>
                <w:rFonts w:ascii="標楷體" w:eastAsia="標楷體" w:hAnsi="標楷體"/>
                <w:b/>
              </w:rPr>
              <w:t>4.03.02.00</w:t>
            </w:r>
            <w:r>
              <w:rPr>
                <w:rFonts w:ascii="標楷體" w:eastAsia="標楷體" w:hAnsi="標楷體"/>
                <w:b/>
              </w:rPr>
              <w:t>品質計畫內容</w:t>
            </w:r>
            <w:r>
              <w:rPr>
                <w:rFonts w:ascii="標楷體" w:eastAsia="標楷體" w:hAnsi="標楷體"/>
                <w:b/>
              </w:rPr>
              <w:t>(</w:t>
            </w:r>
            <w:r>
              <w:rPr>
                <w:rFonts w:ascii="標楷體" w:eastAsia="標楷體" w:hAnsi="標楷體"/>
                <w:b/>
              </w:rPr>
              <w:t>本項內容若未達查核金額者，應依契約規定查核</w:t>
            </w:r>
            <w:r>
              <w:rPr>
                <w:rFonts w:ascii="標楷體" w:eastAsia="標楷體" w:hAnsi="標楷體"/>
                <w:b/>
              </w:rPr>
              <w:t>)</w:t>
            </w:r>
          </w:p>
          <w:p w:rsidR="00407BE4" w:rsidRDefault="00BB50A0">
            <w:pPr>
              <w:spacing w:line="280" w:lineRule="exact"/>
              <w:ind w:left="2912" w:hanging="2372"/>
              <w:jc w:val="both"/>
            </w:pPr>
            <w:r>
              <w:rPr>
                <w:rFonts w:ascii="標楷體" w:eastAsia="標楷體" w:hAnsi="標楷體"/>
              </w:rPr>
              <w:t>□4.03.02.01</w:t>
            </w:r>
            <w:r>
              <w:rPr>
                <w:rFonts w:ascii="標楷體" w:eastAsia="標楷體" w:hAnsi="標楷體"/>
                <w:b/>
              </w:rPr>
              <w:t>[-1,-2]</w:t>
            </w:r>
            <w:r>
              <w:rPr>
                <w:rFonts w:ascii="標楷體" w:eastAsia="標楷體" w:hAnsi="標楷體"/>
              </w:rPr>
              <w:t>品質計畫架構未含公共工程施工品質管理作業要點規定之基本內容</w:t>
            </w:r>
            <w:r>
              <w:rPr>
                <w:rFonts w:ascii="標楷體" w:eastAsia="標楷體" w:hAnsi="標楷體"/>
              </w:rPr>
              <w:t>(</w:t>
            </w:r>
            <w:r>
              <w:rPr>
                <w:rFonts w:ascii="標楷體" w:eastAsia="標楷體" w:hAnsi="標楷體"/>
              </w:rPr>
              <w:t>查核金額以上需</w:t>
            </w:r>
            <w:r>
              <w:rPr>
                <w:rFonts w:ascii="標楷體" w:eastAsia="標楷體" w:hAnsi="標楷體"/>
              </w:rPr>
              <w:t>9</w:t>
            </w:r>
            <w:r>
              <w:rPr>
                <w:rFonts w:ascii="標楷體" w:eastAsia="標楷體" w:hAnsi="標楷體"/>
              </w:rPr>
              <w:t>項，</w:t>
            </w:r>
            <w:r>
              <w:rPr>
                <w:rFonts w:ascii="標楷體" w:eastAsia="標楷體" w:hAnsi="標楷體"/>
              </w:rPr>
              <w:t>1000</w:t>
            </w:r>
            <w:r>
              <w:rPr>
                <w:rFonts w:ascii="標楷體" w:eastAsia="標楷體" w:hAnsi="標楷體"/>
              </w:rPr>
              <w:t>萬至</w:t>
            </w:r>
            <w:r>
              <w:rPr>
                <w:rFonts w:ascii="標楷體" w:eastAsia="標楷體" w:hAnsi="標楷體"/>
              </w:rPr>
              <w:t>5000</w:t>
            </w:r>
            <w:r>
              <w:rPr>
                <w:rFonts w:ascii="標楷體" w:eastAsia="標楷體" w:hAnsi="標楷體"/>
              </w:rPr>
              <w:t>萬至少</w:t>
            </w:r>
            <w:r>
              <w:rPr>
                <w:rFonts w:ascii="標楷體" w:eastAsia="標楷體" w:hAnsi="標楷體"/>
              </w:rPr>
              <w:t>4</w:t>
            </w:r>
            <w:r>
              <w:rPr>
                <w:rFonts w:ascii="標楷體" w:eastAsia="標楷體" w:hAnsi="標楷體"/>
              </w:rPr>
              <w:t>項</w:t>
            </w:r>
            <w:r>
              <w:rPr>
                <w:rFonts w:ascii="標楷體" w:eastAsia="標楷體" w:hAnsi="標楷體"/>
              </w:rPr>
              <w:t>)</w:t>
            </w:r>
          </w:p>
          <w:p w:rsidR="00407BE4" w:rsidRDefault="00BB50A0">
            <w:pPr>
              <w:spacing w:line="280" w:lineRule="exact"/>
              <w:ind w:left="2912" w:hanging="2372"/>
              <w:jc w:val="both"/>
            </w:pPr>
            <w:r>
              <w:rPr>
                <w:rFonts w:ascii="標楷體" w:eastAsia="標楷體" w:hAnsi="標楷體"/>
              </w:rPr>
              <w:t>□4.03.02.02</w:t>
            </w:r>
            <w:r>
              <w:rPr>
                <w:rFonts w:ascii="標楷體" w:eastAsia="標楷體" w:hAnsi="標楷體"/>
                <w:b/>
              </w:rPr>
              <w:t>[-1,-2]</w:t>
            </w:r>
            <w:r>
              <w:rPr>
                <w:rFonts w:ascii="標楷體" w:eastAsia="標楷體" w:hAnsi="標楷體"/>
              </w:rPr>
              <w:t>未訂定品管組織架構內各人員之職掌</w:t>
            </w:r>
            <w:r>
              <w:rPr>
                <w:rFonts w:ascii="標楷體" w:eastAsia="標楷體" w:hAnsi="標楷體"/>
              </w:rPr>
              <w:t>(</w:t>
            </w:r>
            <w:r>
              <w:rPr>
                <w:rFonts w:ascii="標楷體" w:eastAsia="標楷體" w:hAnsi="標楷體"/>
              </w:rPr>
              <w:t>專任工程人員及品管人員之職掌，應包括「公共工程施工品質管理作業要點」規定基本項目</w:t>
            </w:r>
            <w:r>
              <w:rPr>
                <w:rFonts w:ascii="標楷體" w:eastAsia="標楷體" w:hAnsi="標楷體"/>
              </w:rPr>
              <w:t>)</w:t>
            </w:r>
          </w:p>
          <w:p w:rsidR="00407BE4" w:rsidRDefault="00BB50A0">
            <w:pPr>
              <w:spacing w:line="280" w:lineRule="exact"/>
              <w:ind w:left="2912" w:hanging="2372"/>
              <w:jc w:val="both"/>
            </w:pPr>
            <w:r>
              <w:rPr>
                <w:rFonts w:ascii="標楷體" w:eastAsia="標楷體" w:hAnsi="標楷體"/>
              </w:rPr>
              <w:t>□4.03.02.03</w:t>
            </w:r>
            <w:r>
              <w:rPr>
                <w:rFonts w:ascii="標楷體" w:eastAsia="標楷體" w:hAnsi="標楷體"/>
                <w:b/>
              </w:rPr>
              <w:t>[-1,-2]</w:t>
            </w:r>
            <w:r>
              <w:rPr>
                <w:rFonts w:ascii="標楷體" w:eastAsia="標楷體" w:hAnsi="標楷體"/>
              </w:rPr>
              <w:t>未訂定各分項工程施工要領</w:t>
            </w:r>
          </w:p>
          <w:p w:rsidR="00407BE4" w:rsidRDefault="00BB50A0">
            <w:pPr>
              <w:spacing w:line="280" w:lineRule="exact"/>
              <w:ind w:left="2912" w:hanging="2372"/>
              <w:jc w:val="both"/>
            </w:pPr>
            <w:r>
              <w:rPr>
                <w:rFonts w:ascii="標楷體" w:eastAsia="標楷體" w:hAnsi="標楷體"/>
              </w:rPr>
              <w:t>□4.03.02.04</w:t>
            </w:r>
            <w:r>
              <w:rPr>
                <w:rFonts w:ascii="標楷體" w:eastAsia="標楷體" w:hAnsi="標楷體"/>
                <w:b/>
              </w:rPr>
              <w:t>[-1,-2]</w:t>
            </w:r>
            <w:r>
              <w:rPr>
                <w:rFonts w:ascii="標楷體" w:eastAsia="標楷體" w:hAnsi="標楷體"/>
              </w:rPr>
              <w:t>未訂定各分項工程品質管理標準</w:t>
            </w:r>
          </w:p>
          <w:p w:rsidR="00407BE4" w:rsidRDefault="00BB50A0">
            <w:pPr>
              <w:spacing w:line="280" w:lineRule="exact"/>
              <w:ind w:left="2912" w:hanging="2372"/>
              <w:jc w:val="both"/>
            </w:pPr>
            <w:r>
              <w:rPr>
                <w:rFonts w:ascii="標楷體" w:eastAsia="標楷體" w:hAnsi="標楷體"/>
              </w:rPr>
              <w:t>□4.03.02.05</w:t>
            </w:r>
            <w:r>
              <w:rPr>
                <w:rFonts w:ascii="標楷體" w:eastAsia="標楷體" w:hAnsi="標楷體"/>
                <w:b/>
              </w:rPr>
              <w:t>[-1,-2]</w:t>
            </w:r>
            <w:r>
              <w:rPr>
                <w:rFonts w:ascii="標楷體" w:eastAsia="標楷體" w:hAnsi="標楷體"/>
              </w:rPr>
              <w:t>未訂定各材料</w:t>
            </w:r>
            <w:r>
              <w:rPr>
                <w:rFonts w:ascii="標楷體" w:eastAsia="標楷體" w:hAnsi="標楷體"/>
              </w:rPr>
              <w:t>/</w:t>
            </w:r>
            <w:r>
              <w:rPr>
                <w:rFonts w:ascii="標楷體" w:eastAsia="標楷體" w:hAnsi="標楷體"/>
              </w:rPr>
              <w:t>設備及施工之檢驗時機</w:t>
            </w:r>
            <w:r>
              <w:rPr>
                <w:rFonts w:ascii="標楷體" w:eastAsia="標楷體" w:hAnsi="標楷體"/>
              </w:rPr>
              <w:t>(</w:t>
            </w:r>
            <w:r>
              <w:rPr>
                <w:rFonts w:ascii="標楷體" w:eastAsia="標楷體" w:hAnsi="標楷體"/>
              </w:rPr>
              <w:t>含監造單位訂定之限止點</w:t>
            </w:r>
            <w:r>
              <w:rPr>
                <w:rFonts w:ascii="標楷體" w:eastAsia="標楷體" w:hAnsi="標楷體"/>
              </w:rPr>
              <w:t>)</w:t>
            </w:r>
            <w:r>
              <w:rPr>
                <w:rFonts w:ascii="標楷體" w:eastAsia="標楷體" w:hAnsi="標楷體"/>
              </w:rPr>
              <w:t>，或檢驗頻率</w:t>
            </w:r>
          </w:p>
          <w:p w:rsidR="00407BE4" w:rsidRDefault="00BB50A0">
            <w:pPr>
              <w:spacing w:line="280" w:lineRule="exact"/>
              <w:ind w:left="2912" w:hanging="2372"/>
              <w:jc w:val="both"/>
            </w:pPr>
            <w:r>
              <w:rPr>
                <w:rFonts w:ascii="標楷體" w:eastAsia="標楷體" w:hAnsi="標楷體"/>
              </w:rPr>
              <w:t>□4.03.02.06</w:t>
            </w:r>
            <w:r>
              <w:rPr>
                <w:rFonts w:ascii="標楷體" w:eastAsia="標楷體" w:hAnsi="標楷體"/>
                <w:b/>
              </w:rPr>
              <w:t>[-1,-2]</w:t>
            </w:r>
            <w:r>
              <w:rPr>
                <w:rFonts w:ascii="標楷體" w:eastAsia="標楷體" w:hAnsi="標楷體"/>
              </w:rPr>
              <w:t>工程標的含運轉類機電設備者，未依單機測試、系統運轉、整體功能試運轉等分別訂定檢驗程序及標準</w:t>
            </w:r>
          </w:p>
          <w:p w:rsidR="00407BE4" w:rsidRDefault="00BB50A0">
            <w:pPr>
              <w:spacing w:line="280" w:lineRule="exact"/>
              <w:ind w:left="2912" w:hanging="2372"/>
              <w:jc w:val="both"/>
            </w:pPr>
            <w:r>
              <w:rPr>
                <w:rFonts w:ascii="標楷體" w:eastAsia="標楷體" w:hAnsi="標楷體"/>
              </w:rPr>
              <w:t>□4.03.02.08</w:t>
            </w:r>
            <w:r>
              <w:rPr>
                <w:rFonts w:ascii="標楷體" w:eastAsia="標楷體" w:hAnsi="標楷體"/>
                <w:b/>
              </w:rPr>
              <w:t>[-1,-2]</w:t>
            </w:r>
            <w:r>
              <w:rPr>
                <w:rFonts w:ascii="標楷體" w:eastAsia="標楷體" w:hAnsi="標楷體"/>
              </w:rPr>
              <w:t>未分別訂定「材料」及「施工」之不合格品管制作業程序</w:t>
            </w:r>
          </w:p>
          <w:p w:rsidR="00407BE4" w:rsidRDefault="00BB50A0">
            <w:pPr>
              <w:spacing w:line="280" w:lineRule="exact"/>
              <w:ind w:left="2912" w:hanging="2372"/>
              <w:jc w:val="both"/>
            </w:pPr>
            <w:r>
              <w:rPr>
                <w:rFonts w:ascii="標楷體" w:eastAsia="標楷體" w:hAnsi="標楷體"/>
              </w:rPr>
              <w:t>□4.03.02.09</w:t>
            </w:r>
            <w:r>
              <w:rPr>
                <w:rFonts w:ascii="標楷體" w:eastAsia="標楷體" w:hAnsi="標楷體"/>
                <w:b/>
              </w:rPr>
              <w:t>[-1,-2]</w:t>
            </w:r>
            <w:r>
              <w:rPr>
                <w:rFonts w:ascii="標楷體" w:eastAsia="標楷體" w:hAnsi="標楷體"/>
              </w:rPr>
              <w:t>未訂定矯正與預防措施執行時機或流程</w:t>
            </w:r>
          </w:p>
          <w:p w:rsidR="00407BE4" w:rsidRDefault="00BB50A0">
            <w:pPr>
              <w:spacing w:line="280" w:lineRule="exact"/>
              <w:ind w:left="2912" w:hanging="2372"/>
              <w:jc w:val="both"/>
            </w:pPr>
            <w:r>
              <w:rPr>
                <w:rFonts w:ascii="標楷體" w:eastAsia="標楷體" w:hAnsi="標楷體"/>
              </w:rPr>
              <w:t>□4.03.02.10</w:t>
            </w:r>
            <w:r>
              <w:rPr>
                <w:rFonts w:ascii="標楷體" w:eastAsia="標楷體" w:hAnsi="標楷體"/>
                <w:b/>
              </w:rPr>
              <w:t>[-1,-2]</w:t>
            </w:r>
            <w:r>
              <w:rPr>
                <w:rFonts w:ascii="標楷體" w:eastAsia="標楷體" w:hAnsi="標楷體"/>
              </w:rPr>
              <w:t>未訂定內部品質稽核範圍或頻率</w:t>
            </w:r>
          </w:p>
          <w:p w:rsidR="00407BE4" w:rsidRDefault="00BB50A0">
            <w:pPr>
              <w:spacing w:line="280" w:lineRule="exact"/>
              <w:ind w:left="2912" w:hanging="2372"/>
              <w:jc w:val="both"/>
            </w:pPr>
            <w:r>
              <w:rPr>
                <w:rFonts w:ascii="標楷體" w:eastAsia="標楷體" w:hAnsi="標楷體"/>
              </w:rPr>
              <w:t>□4.03.02.11</w:t>
            </w:r>
            <w:r>
              <w:rPr>
                <w:rFonts w:ascii="標楷體" w:eastAsia="標楷體" w:hAnsi="標楷體"/>
                <w:b/>
              </w:rPr>
              <w:t>[-1,-2]</w:t>
            </w:r>
            <w:r>
              <w:rPr>
                <w:rFonts w:ascii="標楷體" w:eastAsia="標楷體" w:hAnsi="標楷體"/>
              </w:rPr>
              <w:t>未分別訂定「</w:t>
            </w:r>
            <w:r>
              <w:rPr>
                <w:rFonts w:ascii="標楷體" w:eastAsia="標楷體" w:hAnsi="標楷體"/>
              </w:rPr>
              <w:t>文件」及「紀錄」之管理作業程序</w:t>
            </w:r>
          </w:p>
          <w:p w:rsidR="00407BE4" w:rsidRDefault="00BB50A0">
            <w:pPr>
              <w:spacing w:line="280" w:lineRule="exact"/>
              <w:ind w:left="2312" w:hanging="1980"/>
              <w:jc w:val="both"/>
            </w:pPr>
            <w:r>
              <w:rPr>
                <w:rFonts w:ascii="標楷體" w:eastAsia="標楷體" w:hAnsi="標楷體"/>
              </w:rPr>
              <w:t>□</w:t>
            </w:r>
            <w:r>
              <w:rPr>
                <w:rFonts w:ascii="標楷體" w:eastAsia="標楷體" w:hAnsi="標楷體"/>
                <w:b/>
                <w:bCs/>
              </w:rPr>
              <w:t>4.03.03[</w:t>
            </w:r>
            <w:r>
              <w:rPr>
                <w:rFonts w:ascii="標楷體" w:eastAsia="標楷體" w:hAnsi="標楷體"/>
                <w:b/>
                <w:bCs/>
                <w:u w:val="single"/>
              </w:rPr>
              <w:t>-2,-4</w:t>
            </w:r>
            <w:r>
              <w:rPr>
                <w:rFonts w:ascii="標楷體" w:eastAsia="標楷體" w:hAnsi="標楷體"/>
                <w:b/>
                <w:bCs/>
              </w:rPr>
              <w:t>]</w:t>
            </w:r>
            <w:r>
              <w:rPr>
                <w:rFonts w:ascii="標楷體" w:eastAsia="標楷體" w:hAnsi="標楷體"/>
                <w:b/>
                <w:bCs/>
              </w:rPr>
              <w:t>施工日誌</w:t>
            </w:r>
            <w:r>
              <w:rPr>
                <w:rFonts w:ascii="標楷體" w:eastAsia="標楷體" w:hAnsi="標楷體"/>
                <w:b/>
                <w:bCs/>
              </w:rPr>
              <w:t>□</w:t>
            </w:r>
            <w:r>
              <w:rPr>
                <w:rFonts w:ascii="標楷體" w:eastAsia="標楷體" w:hAnsi="標楷體"/>
                <w:b/>
                <w:bCs/>
              </w:rPr>
              <w:t>未落實執行或</w:t>
            </w:r>
            <w:r>
              <w:rPr>
                <w:rFonts w:ascii="標楷體" w:eastAsia="標楷體" w:hAnsi="標楷體"/>
                <w:b/>
                <w:bCs/>
              </w:rPr>
              <w:t>□</w:t>
            </w:r>
            <w:r>
              <w:rPr>
                <w:rFonts w:ascii="標楷體" w:eastAsia="標楷體" w:hAnsi="標楷體"/>
                <w:b/>
                <w:bCs/>
              </w:rPr>
              <w:t>未依規定制定格式或</w:t>
            </w:r>
            <w:r>
              <w:rPr>
                <w:rFonts w:ascii="標楷體" w:eastAsia="標楷體" w:hAnsi="標楷體"/>
                <w:b/>
                <w:bCs/>
              </w:rPr>
              <w:t>□</w:t>
            </w:r>
            <w:r>
              <w:rPr>
                <w:rFonts w:ascii="標楷體" w:eastAsia="標楷體" w:hAnsi="標楷體"/>
                <w:b/>
                <w:bCs/>
              </w:rPr>
              <w:t>記載不完整</w:t>
            </w:r>
          </w:p>
          <w:p w:rsidR="00407BE4" w:rsidRDefault="00BB50A0">
            <w:pPr>
              <w:spacing w:line="280" w:lineRule="exact"/>
              <w:ind w:left="2312" w:hanging="1980"/>
              <w:jc w:val="both"/>
            </w:pPr>
            <w:r>
              <w:rPr>
                <w:rFonts w:ascii="標楷體" w:eastAsia="標楷體" w:hAnsi="標楷體"/>
                <w:b/>
                <w:bCs/>
              </w:rPr>
              <w:lastRenderedPageBreak/>
              <w:t>□4.03.04[</w:t>
            </w:r>
            <w:r>
              <w:rPr>
                <w:rFonts w:ascii="標楷體" w:eastAsia="標楷體" w:hAnsi="標楷體"/>
                <w:b/>
                <w:bCs/>
                <w:u w:val="single"/>
              </w:rPr>
              <w:t>-2,-4</w:t>
            </w:r>
            <w:r>
              <w:rPr>
                <w:rFonts w:ascii="標楷體" w:eastAsia="標楷體" w:hAnsi="標楷體"/>
                <w:b/>
                <w:bCs/>
              </w:rPr>
              <w:t>]</w:t>
            </w:r>
            <w:r>
              <w:rPr>
                <w:rFonts w:ascii="標楷體" w:eastAsia="標楷體" w:hAnsi="標楷體"/>
                <w:b/>
                <w:bCs/>
              </w:rPr>
              <w:t>品管自主檢查表</w:t>
            </w:r>
            <w:r>
              <w:rPr>
                <w:rFonts w:ascii="標楷體" w:eastAsia="標楷體" w:hAnsi="標楷體"/>
                <w:b/>
                <w:bCs/>
              </w:rPr>
              <w:t>□</w:t>
            </w:r>
            <w:r>
              <w:rPr>
                <w:rFonts w:ascii="標楷體" w:eastAsia="標楷體" w:hAnsi="標楷體"/>
                <w:b/>
                <w:bCs/>
              </w:rPr>
              <w:t>未落實執行或</w:t>
            </w:r>
            <w:r>
              <w:rPr>
                <w:rFonts w:ascii="標楷體" w:eastAsia="標楷體" w:hAnsi="標楷體"/>
                <w:b/>
                <w:bCs/>
              </w:rPr>
              <w:t>□</w:t>
            </w:r>
            <w:r>
              <w:rPr>
                <w:rFonts w:ascii="標楷體" w:eastAsia="標楷體" w:hAnsi="標楷體"/>
                <w:b/>
                <w:bCs/>
              </w:rPr>
              <w:t>檢查標準未訂量化値</w:t>
            </w:r>
          </w:p>
          <w:p w:rsidR="00407BE4" w:rsidRDefault="00BB50A0">
            <w:pPr>
              <w:spacing w:line="280" w:lineRule="exact"/>
              <w:ind w:left="2312" w:hanging="1980"/>
              <w:jc w:val="both"/>
            </w:pPr>
            <w:r>
              <w:rPr>
                <w:rFonts w:ascii="標楷體" w:eastAsia="標楷體" w:hAnsi="標楷體"/>
              </w:rPr>
              <w:t>□4.03.05</w:t>
            </w:r>
            <w:r>
              <w:rPr>
                <w:rFonts w:ascii="標楷體" w:eastAsia="標楷體" w:hAnsi="標楷體"/>
                <w:b/>
              </w:rPr>
              <w:t>[-3,-5]□</w:t>
            </w:r>
            <w:r>
              <w:rPr>
                <w:rFonts w:ascii="標楷體" w:eastAsia="標楷體" w:hAnsi="標楷體"/>
              </w:rPr>
              <w:t>對材料檢</w:t>
            </w:r>
            <w:r>
              <w:rPr>
                <w:rFonts w:ascii="標楷體" w:eastAsia="標楷體" w:hAnsi="標楷體"/>
              </w:rPr>
              <w:t>(</w:t>
            </w:r>
            <w:r>
              <w:rPr>
                <w:rFonts w:ascii="標楷體" w:eastAsia="標楷體" w:hAnsi="標楷體"/>
              </w:rPr>
              <w:t>試</w:t>
            </w:r>
            <w:r>
              <w:rPr>
                <w:rFonts w:ascii="標楷體" w:eastAsia="標楷體" w:hAnsi="標楷體"/>
              </w:rPr>
              <w:t>)</w:t>
            </w:r>
            <w:r>
              <w:rPr>
                <w:rFonts w:ascii="標楷體" w:eastAsia="標楷體" w:hAnsi="標楷體"/>
              </w:rPr>
              <w:t>驗報告未予審查，或</w:t>
            </w:r>
            <w:r>
              <w:rPr>
                <w:rFonts w:ascii="標楷體" w:eastAsia="標楷體" w:hAnsi="標楷體"/>
              </w:rPr>
              <w:t>□</w:t>
            </w:r>
            <w:r>
              <w:rPr>
                <w:rFonts w:ascii="標楷體" w:eastAsia="標楷體" w:hAnsi="標楷體"/>
              </w:rPr>
              <w:t>無材料</w:t>
            </w:r>
            <w:r>
              <w:rPr>
                <w:rFonts w:ascii="標楷體" w:eastAsia="標楷體" w:hAnsi="標楷體"/>
              </w:rPr>
              <w:t>/</w:t>
            </w:r>
            <w:r>
              <w:rPr>
                <w:rFonts w:ascii="標楷體" w:eastAsia="標楷體" w:hAnsi="標楷體"/>
              </w:rPr>
              <w:t>設備進料及送審管制總表，或</w:t>
            </w:r>
            <w:r>
              <w:rPr>
                <w:rFonts w:ascii="標楷體" w:eastAsia="標楷體" w:hAnsi="標楷體"/>
              </w:rPr>
              <w:t>□</w:t>
            </w:r>
            <w:r>
              <w:rPr>
                <w:rFonts w:ascii="標楷體" w:eastAsia="標楷體" w:hAnsi="標楷體"/>
              </w:rPr>
              <w:t>未符合工程需求</w:t>
            </w:r>
          </w:p>
          <w:p w:rsidR="00407BE4" w:rsidRDefault="00BB50A0">
            <w:pPr>
              <w:spacing w:line="280" w:lineRule="exact"/>
              <w:ind w:left="2312" w:hanging="1980"/>
              <w:jc w:val="both"/>
            </w:pPr>
            <w:r>
              <w:rPr>
                <w:rFonts w:ascii="標楷體" w:eastAsia="標楷體" w:hAnsi="標楷體"/>
                <w:b/>
                <w:bCs/>
              </w:rPr>
              <w:t>□4.03.06[</w:t>
            </w:r>
            <w:r>
              <w:rPr>
                <w:rFonts w:ascii="標楷體" w:eastAsia="標楷體" w:hAnsi="標楷體"/>
                <w:b/>
                <w:bCs/>
                <w:u w:val="single"/>
              </w:rPr>
              <w:t>-2,-4</w:t>
            </w:r>
            <w:r>
              <w:rPr>
                <w:rFonts w:ascii="標楷體" w:eastAsia="標楷體" w:hAnsi="標楷體"/>
                <w:b/>
                <w:bCs/>
              </w:rPr>
              <w:t xml:space="preserve">] </w:t>
            </w:r>
            <w:r>
              <w:rPr>
                <w:rFonts w:ascii="標楷體" w:eastAsia="標楷體" w:hAnsi="標楷體"/>
                <w:b/>
                <w:bCs/>
              </w:rPr>
              <w:t>環境保護、施工安全衛生等履約事項</w:t>
            </w:r>
            <w:r>
              <w:rPr>
                <w:rFonts w:ascii="標楷體" w:eastAsia="標楷體" w:hAnsi="標楷體"/>
                <w:b/>
                <w:bCs/>
              </w:rPr>
              <w:t>□</w:t>
            </w:r>
            <w:r>
              <w:rPr>
                <w:rFonts w:ascii="標楷體" w:eastAsia="標楷體" w:hAnsi="標楷體"/>
                <w:b/>
                <w:bCs/>
              </w:rPr>
              <w:t>無缺失矯正預防，或</w:t>
            </w:r>
            <w:r>
              <w:rPr>
                <w:rFonts w:ascii="標楷體" w:eastAsia="標楷體" w:hAnsi="標楷體"/>
                <w:b/>
                <w:bCs/>
              </w:rPr>
              <w:t>□</w:t>
            </w:r>
            <w:r>
              <w:rPr>
                <w:rFonts w:ascii="標楷體" w:eastAsia="標楷體" w:hAnsi="標楷體"/>
                <w:b/>
                <w:bCs/>
              </w:rPr>
              <w:t>缺失未追蹤改善，或</w:t>
            </w:r>
            <w:r>
              <w:rPr>
                <w:rFonts w:ascii="標楷體" w:eastAsia="標楷體" w:hAnsi="標楷體"/>
                <w:b/>
                <w:bCs/>
              </w:rPr>
              <w:t>□</w:t>
            </w:r>
            <w:r>
              <w:rPr>
                <w:rFonts w:ascii="標楷體" w:eastAsia="標楷體" w:hAnsi="標楷體"/>
                <w:b/>
                <w:bCs/>
              </w:rPr>
              <w:t>未落實執行</w:t>
            </w:r>
          </w:p>
          <w:p w:rsidR="00407BE4" w:rsidRDefault="00BB50A0">
            <w:pPr>
              <w:spacing w:line="280" w:lineRule="exact"/>
              <w:ind w:left="2312" w:hanging="1980"/>
              <w:jc w:val="both"/>
            </w:pPr>
            <w:r>
              <w:rPr>
                <w:rFonts w:ascii="標楷體" w:eastAsia="標楷體" w:hAnsi="標楷體"/>
              </w:rPr>
              <w:t>□4.03.07</w:t>
            </w:r>
            <w:r>
              <w:rPr>
                <w:rFonts w:ascii="標楷體" w:eastAsia="標楷體" w:hAnsi="標楷體"/>
                <w:b/>
              </w:rPr>
              <w:t>[</w:t>
            </w:r>
            <w:r>
              <w:rPr>
                <w:rFonts w:ascii="標楷體" w:eastAsia="標楷體" w:hAnsi="標楷體"/>
                <w:b/>
                <w:u w:val="single"/>
              </w:rPr>
              <w:t>-2,-4</w:t>
            </w:r>
            <w:r>
              <w:rPr>
                <w:rFonts w:ascii="標楷體" w:eastAsia="標楷體" w:hAnsi="標楷體"/>
                <w:b/>
                <w:bCs/>
                <w:u w:val="single"/>
              </w:rPr>
              <w:t>]</w:t>
            </w:r>
            <w:r>
              <w:rPr>
                <w:rFonts w:ascii="標楷體" w:eastAsia="標楷體" w:hAnsi="標楷體"/>
                <w:b/>
              </w:rPr>
              <w:t>]</w:t>
            </w:r>
            <w:r>
              <w:rPr>
                <w:rFonts w:ascii="標楷體" w:eastAsia="標楷體" w:hAnsi="標楷體"/>
              </w:rPr>
              <w:t xml:space="preserve"> </w:t>
            </w:r>
            <w:r>
              <w:rPr>
                <w:rFonts w:ascii="標楷體" w:eastAsia="標楷體" w:hAnsi="標楷體"/>
              </w:rPr>
              <w:t>（刪除）</w:t>
            </w:r>
          </w:p>
          <w:p w:rsidR="00407BE4" w:rsidRDefault="00BB50A0">
            <w:pPr>
              <w:spacing w:line="280" w:lineRule="exact"/>
              <w:ind w:left="2312" w:hanging="1980"/>
              <w:jc w:val="both"/>
            </w:pPr>
            <w:r>
              <w:rPr>
                <w:rFonts w:ascii="標楷體" w:eastAsia="標楷體" w:hAnsi="標楷體"/>
              </w:rPr>
              <w:t>□4.03.08</w:t>
            </w:r>
            <w:r>
              <w:rPr>
                <w:rFonts w:ascii="標楷體" w:eastAsia="標楷體" w:hAnsi="標楷體"/>
                <w:b/>
              </w:rPr>
              <w:t>[-2,-4]</w:t>
            </w:r>
            <w:r>
              <w:rPr>
                <w:rFonts w:ascii="標楷體" w:eastAsia="標楷體" w:hAnsi="標楷體"/>
              </w:rPr>
              <w:t>查核金額以上工程或契約明訂者，品管人員</w:t>
            </w:r>
            <w:r>
              <w:rPr>
                <w:rFonts w:ascii="標楷體" w:eastAsia="標楷體" w:hAnsi="標楷體"/>
              </w:rPr>
              <w:t>□</w:t>
            </w:r>
            <w:r>
              <w:rPr>
                <w:rFonts w:ascii="標楷體" w:eastAsia="標楷體" w:hAnsi="標楷體"/>
              </w:rPr>
              <w:t>新設或異動時未提報登錄表，或</w:t>
            </w:r>
            <w:r>
              <w:rPr>
                <w:rFonts w:ascii="標楷體" w:eastAsia="標楷體" w:hAnsi="標楷體"/>
              </w:rPr>
              <w:t>□</w:t>
            </w:r>
            <w:r>
              <w:rPr>
                <w:rFonts w:ascii="標楷體" w:eastAsia="標楷體" w:hAnsi="標楷體"/>
              </w:rPr>
              <w:t>設置人數不符規定</w:t>
            </w:r>
            <w:r>
              <w:rPr>
                <w:rFonts w:ascii="標楷體" w:eastAsia="標楷體" w:hAnsi="標楷體"/>
              </w:rPr>
              <w:t>□</w:t>
            </w:r>
            <w:r>
              <w:rPr>
                <w:rFonts w:ascii="標楷體" w:eastAsia="標楷體" w:hAnsi="標楷體"/>
              </w:rPr>
              <w:t>品管人員未專任</w:t>
            </w:r>
            <w:r>
              <w:rPr>
                <w:rFonts w:ascii="標楷體" w:eastAsia="標楷體" w:hAnsi="標楷體"/>
              </w:rPr>
              <w:t>(</w:t>
            </w:r>
            <w:r>
              <w:rPr>
                <w:rFonts w:ascii="標楷體" w:eastAsia="標楷體" w:hAnsi="標楷體"/>
              </w:rPr>
              <w:t>不得兼任其他職務</w:t>
            </w:r>
            <w:r>
              <w:rPr>
                <w:rFonts w:ascii="標楷體" w:eastAsia="標楷體" w:hAnsi="標楷體"/>
              </w:rPr>
              <w:t>)</w:t>
            </w:r>
          </w:p>
          <w:p w:rsidR="00407BE4" w:rsidRDefault="00407BE4">
            <w:pPr>
              <w:spacing w:line="280" w:lineRule="exact"/>
              <w:ind w:left="2312" w:hanging="1980"/>
              <w:jc w:val="both"/>
              <w:rPr>
                <w:rFonts w:ascii="標楷體" w:eastAsia="標楷體" w:hAnsi="標楷體"/>
              </w:rPr>
            </w:pPr>
          </w:p>
          <w:p w:rsidR="00407BE4" w:rsidRDefault="00BB50A0">
            <w:pPr>
              <w:spacing w:line="280" w:lineRule="exact"/>
              <w:ind w:left="1980" w:hanging="1648"/>
              <w:jc w:val="both"/>
            </w:pPr>
            <w:r>
              <w:rPr>
                <w:rFonts w:ascii="標楷體" w:eastAsia="標楷體" w:hAnsi="標楷體"/>
                <w:b/>
                <w:sz w:val="32"/>
                <w:szCs w:val="32"/>
              </w:rPr>
              <w:t>□</w:t>
            </w:r>
            <w:r>
              <w:rPr>
                <w:rFonts w:ascii="標楷體" w:eastAsia="標楷體" w:hAnsi="標楷體"/>
                <w:b/>
              </w:rPr>
              <w:t>4.03.08.00</w:t>
            </w:r>
            <w:r>
              <w:rPr>
                <w:rFonts w:ascii="標楷體" w:eastAsia="標楷體" w:hAnsi="標楷體"/>
                <w:b/>
                <w:u w:val="single"/>
              </w:rPr>
              <w:t>品管人員</w:t>
            </w:r>
            <w:r>
              <w:rPr>
                <w:rFonts w:ascii="標楷體" w:eastAsia="標楷體" w:hAnsi="標楷體"/>
                <w:b/>
              </w:rPr>
              <w:t>(</w:t>
            </w:r>
            <w:r>
              <w:rPr>
                <w:rFonts w:ascii="標楷體" w:eastAsia="標楷體" w:hAnsi="標楷體"/>
                <w:b/>
              </w:rPr>
              <w:t>本項內容若未達查核金額者，應依契約規定查核</w:t>
            </w:r>
            <w:r>
              <w:rPr>
                <w:rFonts w:ascii="標楷體" w:eastAsia="標楷體" w:hAnsi="標楷體"/>
                <w:b/>
              </w:rPr>
              <w:t>)</w:t>
            </w:r>
          </w:p>
          <w:p w:rsidR="00407BE4" w:rsidRDefault="00BB50A0">
            <w:pPr>
              <w:spacing w:line="280" w:lineRule="exact"/>
              <w:ind w:left="2912" w:hanging="2372"/>
              <w:jc w:val="both"/>
            </w:pPr>
            <w:r>
              <w:rPr>
                <w:rFonts w:ascii="標楷體" w:eastAsia="標楷體" w:hAnsi="標楷體"/>
              </w:rPr>
              <w:t>□4.03.08.01</w:t>
            </w:r>
            <w:r>
              <w:rPr>
                <w:rFonts w:ascii="標楷體" w:eastAsia="標楷體" w:hAnsi="標楷體"/>
                <w:b/>
              </w:rPr>
              <w:t>[</w:t>
            </w:r>
            <w:r>
              <w:rPr>
                <w:rFonts w:ascii="標楷體" w:eastAsia="標楷體" w:hAnsi="標楷體"/>
              </w:rPr>
              <w:t>±1,±2</w:t>
            </w:r>
            <w:r>
              <w:rPr>
                <w:rFonts w:ascii="標楷體" w:eastAsia="標楷體" w:hAnsi="標楷體"/>
                <w:b/>
              </w:rPr>
              <w:t>]</w:t>
            </w:r>
            <w:r>
              <w:rPr>
                <w:rFonts w:ascii="標楷體" w:eastAsia="標楷體" w:hAnsi="標楷體"/>
              </w:rPr>
              <w:t xml:space="preserve"> </w:t>
            </w:r>
            <w:r>
              <w:rPr>
                <w:rFonts w:ascii="標楷體" w:eastAsia="標楷體" w:hAnsi="標楷體"/>
              </w:rPr>
              <w:t>（刪除）</w:t>
            </w:r>
          </w:p>
          <w:p w:rsidR="00407BE4" w:rsidRDefault="00BB50A0">
            <w:pPr>
              <w:spacing w:line="280" w:lineRule="exact"/>
              <w:ind w:left="2912" w:hanging="2372"/>
              <w:jc w:val="both"/>
            </w:pPr>
            <w:r>
              <w:rPr>
                <w:rFonts w:ascii="標楷體" w:eastAsia="標楷體" w:hAnsi="標楷體"/>
              </w:rPr>
              <w:t>□4.03.08.02</w:t>
            </w:r>
            <w:r>
              <w:rPr>
                <w:rFonts w:ascii="標楷體" w:eastAsia="標楷體" w:hAnsi="標楷體"/>
                <w:b/>
              </w:rPr>
              <w:t>[</w:t>
            </w:r>
            <w:r>
              <w:rPr>
                <w:rFonts w:ascii="標楷體" w:eastAsia="標楷體" w:hAnsi="標楷體"/>
              </w:rPr>
              <w:t>±1,±2</w:t>
            </w:r>
            <w:r>
              <w:rPr>
                <w:rFonts w:ascii="標楷體" w:eastAsia="標楷體" w:hAnsi="標楷體"/>
                <w:b/>
              </w:rPr>
              <w:t>]</w:t>
            </w:r>
            <w:r>
              <w:rPr>
                <w:rFonts w:ascii="標楷體" w:eastAsia="標楷體" w:hAnsi="標楷體"/>
              </w:rPr>
              <w:t>未執行品質稽核，如查核自主檢查表之檢查項目、檢查結果是否詳實記錄等（</w:t>
            </w:r>
            <w:r>
              <w:rPr>
                <w:rFonts w:ascii="標楷體" w:eastAsia="標楷體" w:hAnsi="標楷體"/>
                <w:b/>
                <w:bCs/>
              </w:rPr>
              <w:t>品管要點</w:t>
            </w:r>
            <w:r>
              <w:rPr>
                <w:rFonts w:ascii="標楷體" w:eastAsia="標楷體" w:hAnsi="標楷體"/>
                <w:b/>
                <w:bCs/>
              </w:rPr>
              <w:t>-6</w:t>
            </w:r>
            <w:r>
              <w:rPr>
                <w:rFonts w:ascii="標楷體" w:eastAsia="標楷體" w:hAnsi="標楷體"/>
              </w:rPr>
              <w:t>）</w:t>
            </w:r>
          </w:p>
          <w:p w:rsidR="00407BE4" w:rsidRDefault="00BB50A0">
            <w:pPr>
              <w:spacing w:line="280" w:lineRule="exact"/>
              <w:ind w:left="2912" w:hanging="2372"/>
              <w:jc w:val="both"/>
            </w:pPr>
            <w:r>
              <w:rPr>
                <w:rFonts w:ascii="標楷體" w:eastAsia="標楷體" w:hAnsi="標楷體"/>
              </w:rPr>
              <w:t>□4.03.08.03</w:t>
            </w:r>
            <w:r>
              <w:rPr>
                <w:rFonts w:ascii="標楷體" w:eastAsia="標楷體" w:hAnsi="標楷體"/>
                <w:b/>
              </w:rPr>
              <w:t>[</w:t>
            </w:r>
            <w:r>
              <w:rPr>
                <w:rFonts w:ascii="標楷體" w:eastAsia="標楷體" w:hAnsi="標楷體"/>
              </w:rPr>
              <w:t>±1,±2</w:t>
            </w:r>
            <w:r>
              <w:rPr>
                <w:rFonts w:ascii="標楷體" w:eastAsia="標楷體" w:hAnsi="標楷體"/>
                <w:b/>
              </w:rPr>
              <w:t>]</w:t>
            </w:r>
            <w:r>
              <w:rPr>
                <w:rFonts w:ascii="標楷體" w:eastAsia="標楷體" w:hAnsi="標楷體"/>
              </w:rPr>
              <w:t>未做品管統計分析、矯正與預防措施之提出及追蹤（</w:t>
            </w:r>
            <w:r>
              <w:rPr>
                <w:rFonts w:ascii="標楷體" w:eastAsia="標楷體" w:hAnsi="標楷體"/>
                <w:b/>
                <w:bCs/>
              </w:rPr>
              <w:t>品管要點</w:t>
            </w:r>
            <w:r>
              <w:rPr>
                <w:rFonts w:ascii="標楷體" w:eastAsia="標楷體" w:hAnsi="標楷體"/>
                <w:b/>
                <w:bCs/>
              </w:rPr>
              <w:t>-6</w:t>
            </w:r>
            <w:r>
              <w:rPr>
                <w:rFonts w:ascii="標楷體" w:eastAsia="標楷體" w:hAnsi="標楷體"/>
              </w:rPr>
              <w:t>）</w:t>
            </w:r>
          </w:p>
          <w:p w:rsidR="00407BE4" w:rsidRDefault="00BB50A0">
            <w:pPr>
              <w:spacing w:line="280" w:lineRule="exact"/>
              <w:ind w:left="2912" w:hanging="2372"/>
              <w:jc w:val="both"/>
            </w:pPr>
            <w:r>
              <w:rPr>
                <w:rFonts w:ascii="標楷體" w:eastAsia="標楷體" w:hAnsi="標楷體"/>
              </w:rPr>
              <w:t>□4.03.08.04</w:t>
            </w:r>
            <w:r>
              <w:rPr>
                <w:rFonts w:ascii="標楷體" w:eastAsia="標楷體" w:hAnsi="標楷體"/>
                <w:b/>
              </w:rPr>
              <w:t>[</w:t>
            </w:r>
            <w:r>
              <w:rPr>
                <w:rFonts w:ascii="標楷體" w:eastAsia="標楷體" w:hAnsi="標楷體"/>
              </w:rPr>
              <w:t>±1,±2</w:t>
            </w:r>
            <w:r>
              <w:rPr>
                <w:rFonts w:ascii="標楷體" w:eastAsia="標楷體" w:hAnsi="標楷體"/>
                <w:b/>
              </w:rPr>
              <w:t>]</w:t>
            </w:r>
            <w:r>
              <w:rPr>
                <w:rFonts w:ascii="標楷體" w:eastAsia="標楷體" w:hAnsi="標楷體"/>
                <w:bCs/>
              </w:rPr>
              <w:t>未依據契約、設計圖說、規範、相關技術法規及參考品質計畫製作綱要等，訂定品質計畫，據以推動實施</w:t>
            </w:r>
            <w:r>
              <w:rPr>
                <w:rFonts w:ascii="標楷體" w:eastAsia="標楷體" w:hAnsi="標楷體"/>
              </w:rPr>
              <w:t>（</w:t>
            </w:r>
            <w:r>
              <w:rPr>
                <w:rFonts w:ascii="標楷體" w:eastAsia="標楷體" w:hAnsi="標楷體"/>
                <w:b/>
                <w:bCs/>
              </w:rPr>
              <w:t>品管要點</w:t>
            </w:r>
            <w:r>
              <w:rPr>
                <w:rFonts w:ascii="標楷體" w:eastAsia="標楷體" w:hAnsi="標楷體"/>
                <w:b/>
                <w:bCs/>
              </w:rPr>
              <w:t>-6</w:t>
            </w:r>
            <w:r>
              <w:rPr>
                <w:rFonts w:ascii="標楷體" w:eastAsia="標楷體" w:hAnsi="標楷體"/>
              </w:rPr>
              <w:t>）</w:t>
            </w:r>
          </w:p>
          <w:p w:rsidR="00407BE4" w:rsidRDefault="00BB50A0">
            <w:pPr>
              <w:spacing w:line="280" w:lineRule="exact"/>
              <w:ind w:left="2912" w:hanging="2372"/>
              <w:jc w:val="both"/>
            </w:pPr>
            <w:r>
              <w:rPr>
                <w:rFonts w:ascii="標楷體" w:eastAsia="標楷體" w:hAnsi="標楷體"/>
                <w:bCs/>
              </w:rPr>
              <w:t>□4.03.08.05[</w:t>
            </w:r>
            <w:r>
              <w:rPr>
                <w:rFonts w:ascii="標楷體" w:eastAsia="標楷體" w:hAnsi="標楷體"/>
              </w:rPr>
              <w:t>±1,±2</w:t>
            </w:r>
            <w:r>
              <w:rPr>
                <w:rFonts w:ascii="標楷體" w:eastAsia="標楷體" w:hAnsi="標楷體"/>
                <w:bCs/>
              </w:rPr>
              <w:t>]</w:t>
            </w:r>
            <w:r>
              <w:rPr>
                <w:rFonts w:ascii="標楷體" w:eastAsia="標楷體" w:hAnsi="標楷體"/>
                <w:bCs/>
              </w:rPr>
              <w:t>品質文件、紀錄管理未妥適</w:t>
            </w:r>
            <w:r>
              <w:rPr>
                <w:rFonts w:ascii="標楷體" w:eastAsia="標楷體" w:hAnsi="標楷體"/>
              </w:rPr>
              <w:t>（</w:t>
            </w:r>
            <w:r>
              <w:rPr>
                <w:rFonts w:ascii="標楷體" w:eastAsia="標楷體" w:hAnsi="標楷體"/>
                <w:b/>
                <w:bCs/>
              </w:rPr>
              <w:t>品管要點</w:t>
            </w:r>
            <w:r>
              <w:rPr>
                <w:rFonts w:ascii="標楷體" w:eastAsia="標楷體" w:hAnsi="標楷體"/>
                <w:b/>
                <w:bCs/>
              </w:rPr>
              <w:t>-6</w:t>
            </w:r>
            <w:r>
              <w:rPr>
                <w:rFonts w:ascii="標楷體" w:eastAsia="標楷體" w:hAnsi="標楷體"/>
              </w:rPr>
              <w:t>）</w:t>
            </w:r>
          </w:p>
          <w:p w:rsidR="00407BE4" w:rsidRDefault="00BB50A0">
            <w:pPr>
              <w:spacing w:line="280" w:lineRule="exact"/>
              <w:ind w:firstLine="511"/>
              <w:jc w:val="both"/>
            </w:pPr>
            <w:r>
              <w:rPr>
                <w:rFonts w:ascii="標楷體" w:eastAsia="標楷體" w:hAnsi="標楷體"/>
              </w:rPr>
              <w:t>□4.03.09</w:t>
            </w:r>
            <w:r>
              <w:rPr>
                <w:rFonts w:ascii="標楷體" w:eastAsia="標楷體" w:hAnsi="標楷體"/>
                <w:b/>
              </w:rPr>
              <w:t>[</w:t>
            </w:r>
            <w:r>
              <w:rPr>
                <w:rFonts w:ascii="標楷體" w:eastAsia="標楷體" w:hAnsi="標楷體"/>
              </w:rPr>
              <w:t>±1,±2</w:t>
            </w:r>
            <w:r>
              <w:rPr>
                <w:rFonts w:ascii="標楷體" w:eastAsia="標楷體" w:hAnsi="標楷體"/>
                <w:b/>
              </w:rPr>
              <w:t>]</w:t>
            </w:r>
            <w:r>
              <w:rPr>
                <w:rFonts w:ascii="標楷體" w:eastAsia="標楷體" w:hAnsi="標楷體"/>
              </w:rPr>
              <w:t>（刪除）</w:t>
            </w:r>
          </w:p>
          <w:p w:rsidR="00407BE4" w:rsidRDefault="00BB50A0">
            <w:pPr>
              <w:spacing w:line="280" w:lineRule="exact"/>
              <w:ind w:left="2312" w:hanging="1800"/>
              <w:jc w:val="both"/>
            </w:pPr>
            <w:r>
              <w:rPr>
                <w:rFonts w:ascii="標楷體" w:eastAsia="標楷體" w:hAnsi="標楷體"/>
              </w:rPr>
              <w:t>□4.03.10</w:t>
            </w:r>
            <w:r>
              <w:rPr>
                <w:rFonts w:ascii="標楷體" w:eastAsia="標楷體" w:hAnsi="標楷體"/>
                <w:b/>
              </w:rPr>
              <w:t>[</w:t>
            </w:r>
            <w:r>
              <w:rPr>
                <w:rFonts w:ascii="標楷體" w:eastAsia="標楷體" w:hAnsi="標楷體"/>
              </w:rPr>
              <w:t>±1,±2</w:t>
            </w:r>
            <w:r>
              <w:rPr>
                <w:rFonts w:ascii="標楷體" w:eastAsia="標楷體" w:hAnsi="標楷體"/>
                <w:b/>
              </w:rPr>
              <w:t>]</w:t>
            </w:r>
            <w:r>
              <w:rPr>
                <w:rFonts w:ascii="標楷體" w:eastAsia="標楷體" w:hAnsi="標楷體"/>
              </w:rPr>
              <w:t>不合格品之管制未依約處置</w:t>
            </w:r>
          </w:p>
          <w:p w:rsidR="00407BE4" w:rsidRDefault="00BB50A0">
            <w:pPr>
              <w:spacing w:line="280" w:lineRule="exact"/>
              <w:ind w:firstLine="391"/>
              <w:jc w:val="both"/>
            </w:pPr>
            <w:r>
              <w:rPr>
                <w:rFonts w:ascii="標楷體" w:eastAsia="標楷體" w:hAnsi="標楷體"/>
                <w:b/>
                <w:sz w:val="32"/>
                <w:szCs w:val="32"/>
              </w:rPr>
              <w:t>□</w:t>
            </w:r>
            <w:r>
              <w:rPr>
                <w:rFonts w:ascii="標楷體" w:eastAsia="標楷體" w:hAnsi="標楷體"/>
                <w:b/>
              </w:rPr>
              <w:t>4.03.11.00</w:t>
            </w:r>
            <w:r>
              <w:rPr>
                <w:rFonts w:ascii="標楷體" w:eastAsia="標楷體" w:hAnsi="標楷體"/>
                <w:b/>
                <w:bCs/>
              </w:rPr>
              <w:t>專任工程人員</w:t>
            </w:r>
            <w:r>
              <w:rPr>
                <w:rFonts w:ascii="標楷體" w:eastAsia="標楷體" w:hAnsi="標楷體"/>
                <w:b/>
                <w:bCs/>
              </w:rPr>
              <w:t xml:space="preserve"> </w:t>
            </w:r>
          </w:p>
          <w:p w:rsidR="00407BE4" w:rsidRDefault="00BB50A0">
            <w:pPr>
              <w:spacing w:line="280" w:lineRule="exact"/>
              <w:ind w:left="511" w:hanging="480"/>
              <w:jc w:val="both"/>
            </w:pPr>
            <w:r>
              <w:rPr>
                <w:rFonts w:ascii="標楷體" w:eastAsia="標楷體" w:hAnsi="標楷體"/>
                <w:b/>
                <w:bCs/>
              </w:rPr>
              <w:t xml:space="preserve">     </w:t>
            </w:r>
            <w:r>
              <w:rPr>
                <w:rFonts w:ascii="標楷體" w:eastAsia="標楷體" w:hAnsi="標楷體"/>
              </w:rPr>
              <w:t>□4.03.11.01</w:t>
            </w:r>
            <w:r>
              <w:rPr>
                <w:rFonts w:ascii="標楷體" w:eastAsia="標楷體" w:hAnsi="標楷體"/>
                <w:b/>
              </w:rPr>
              <w:t>[</w:t>
            </w:r>
            <w:r>
              <w:rPr>
                <w:rFonts w:ascii="標楷體" w:eastAsia="標楷體" w:hAnsi="標楷體"/>
              </w:rPr>
              <w:t>±1,±2</w:t>
            </w:r>
            <w:r>
              <w:rPr>
                <w:rFonts w:ascii="標楷體" w:eastAsia="標楷體" w:hAnsi="標楷體"/>
                <w:b/>
              </w:rPr>
              <w:t>]</w:t>
            </w:r>
            <w:r>
              <w:rPr>
                <w:rFonts w:ascii="標楷體" w:eastAsia="標楷體" w:hAnsi="標楷體"/>
              </w:rPr>
              <w:t xml:space="preserve"> </w:t>
            </w:r>
            <w:r>
              <w:rPr>
                <w:rFonts w:ascii="標楷體" w:eastAsia="標楷體" w:hAnsi="標楷體"/>
              </w:rPr>
              <w:t>未查核施工計畫書，並於認可後簽名或蓋章</w:t>
            </w:r>
            <w:r>
              <w:rPr>
                <w:rFonts w:ascii="標楷體" w:eastAsia="標楷體" w:hAnsi="標楷體"/>
              </w:rPr>
              <w:t>(</w:t>
            </w:r>
            <w:r>
              <w:rPr>
                <w:rFonts w:ascii="標楷體" w:eastAsia="標楷體" w:hAnsi="標楷體"/>
                <w:b/>
              </w:rPr>
              <w:t>營造業法第</w:t>
            </w:r>
            <w:r>
              <w:rPr>
                <w:rFonts w:ascii="標楷體" w:eastAsia="標楷體" w:hAnsi="標楷體"/>
                <w:b/>
              </w:rPr>
              <w:t>35</w:t>
            </w:r>
            <w:r>
              <w:rPr>
                <w:rFonts w:ascii="標楷體" w:eastAsia="標楷體" w:hAnsi="標楷體"/>
                <w:b/>
              </w:rPr>
              <w:t>條</w:t>
            </w:r>
            <w:r>
              <w:rPr>
                <w:rFonts w:ascii="標楷體" w:eastAsia="標楷體" w:hAnsi="標楷體"/>
                <w:b/>
              </w:rPr>
              <w:t>)</w:t>
            </w:r>
          </w:p>
          <w:p w:rsidR="00407BE4" w:rsidRDefault="00BB50A0">
            <w:pPr>
              <w:spacing w:line="280" w:lineRule="exact"/>
              <w:ind w:firstLine="600"/>
              <w:jc w:val="both"/>
            </w:pPr>
            <w:r>
              <w:rPr>
                <w:rFonts w:ascii="標楷體" w:eastAsia="標楷體" w:hAnsi="標楷體"/>
              </w:rPr>
              <w:t>□4.03.11.02</w:t>
            </w:r>
            <w:r>
              <w:rPr>
                <w:rFonts w:ascii="標楷體" w:eastAsia="標楷體" w:hAnsi="標楷體"/>
                <w:b/>
              </w:rPr>
              <w:t>[</w:t>
            </w:r>
            <w:r>
              <w:rPr>
                <w:rFonts w:ascii="標楷體" w:eastAsia="標楷體" w:hAnsi="標楷體"/>
              </w:rPr>
              <w:t>±1,±2</w:t>
            </w:r>
            <w:r>
              <w:rPr>
                <w:rFonts w:ascii="標楷體" w:eastAsia="標楷體" w:hAnsi="標楷體"/>
                <w:b/>
              </w:rPr>
              <w:t>]</w:t>
            </w:r>
            <w:r>
              <w:rPr>
                <w:rFonts w:ascii="標楷體" w:eastAsia="標楷體" w:hAnsi="標楷體"/>
              </w:rPr>
              <w:t xml:space="preserve"> </w:t>
            </w:r>
            <w:r>
              <w:rPr>
                <w:rFonts w:ascii="標楷體" w:eastAsia="標楷體" w:hAnsi="標楷體"/>
              </w:rPr>
              <w:t>未於開工、竣工報告文件及工程查報表簽名或蓋章</w:t>
            </w:r>
            <w:r>
              <w:rPr>
                <w:rFonts w:ascii="標楷體" w:eastAsia="標楷體" w:hAnsi="標楷體"/>
              </w:rPr>
              <w:t>(</w:t>
            </w:r>
            <w:r>
              <w:rPr>
                <w:rFonts w:ascii="標楷體" w:eastAsia="標楷體" w:hAnsi="標楷體"/>
                <w:b/>
              </w:rPr>
              <w:t>營造業法第</w:t>
            </w:r>
            <w:r>
              <w:rPr>
                <w:rFonts w:ascii="標楷體" w:eastAsia="標楷體" w:hAnsi="標楷體"/>
                <w:b/>
              </w:rPr>
              <w:t>35</w:t>
            </w:r>
            <w:r>
              <w:rPr>
                <w:rFonts w:ascii="標楷體" w:eastAsia="標楷體" w:hAnsi="標楷體"/>
                <w:b/>
              </w:rPr>
              <w:t>條</w:t>
            </w:r>
            <w:r>
              <w:rPr>
                <w:rFonts w:ascii="標楷體" w:eastAsia="標楷體" w:hAnsi="標楷體"/>
                <w:b/>
              </w:rPr>
              <w:t>)</w:t>
            </w:r>
          </w:p>
          <w:p w:rsidR="00407BE4" w:rsidRDefault="00BB50A0">
            <w:pPr>
              <w:spacing w:line="280" w:lineRule="exact"/>
              <w:ind w:firstLine="600"/>
              <w:jc w:val="both"/>
            </w:pPr>
            <w:r>
              <w:rPr>
                <w:rFonts w:ascii="標楷體" w:eastAsia="標楷體" w:hAnsi="標楷體"/>
              </w:rPr>
              <w:t>□4.03.11.03</w:t>
            </w:r>
            <w:r>
              <w:rPr>
                <w:rFonts w:ascii="標楷體" w:eastAsia="標楷體" w:hAnsi="標楷體"/>
                <w:b/>
              </w:rPr>
              <w:t>[</w:t>
            </w:r>
            <w:r>
              <w:rPr>
                <w:rFonts w:ascii="標楷體" w:eastAsia="標楷體" w:hAnsi="標楷體"/>
              </w:rPr>
              <w:t>±1,±2</w:t>
            </w:r>
            <w:r>
              <w:rPr>
                <w:rFonts w:ascii="標楷體" w:eastAsia="標楷體" w:hAnsi="標楷體"/>
                <w:b/>
              </w:rPr>
              <w:t>]</w:t>
            </w:r>
            <w:r>
              <w:rPr>
                <w:rFonts w:ascii="標楷體" w:eastAsia="標楷體" w:hAnsi="標楷體"/>
              </w:rPr>
              <w:t xml:space="preserve"> </w:t>
            </w:r>
            <w:r>
              <w:rPr>
                <w:rFonts w:ascii="標楷體" w:eastAsia="標楷體" w:hAnsi="標楷體"/>
              </w:rPr>
              <w:t>未督察按圖施工、解決施工技術問題</w:t>
            </w:r>
            <w:r>
              <w:rPr>
                <w:rFonts w:ascii="標楷體" w:eastAsia="標楷體" w:hAnsi="標楷體"/>
              </w:rPr>
              <w:t>(</w:t>
            </w:r>
            <w:r>
              <w:rPr>
                <w:rFonts w:ascii="標楷體" w:eastAsia="標楷體" w:hAnsi="標楷體"/>
                <w:b/>
              </w:rPr>
              <w:t>營造業法第</w:t>
            </w:r>
            <w:r>
              <w:rPr>
                <w:rFonts w:ascii="標楷體" w:eastAsia="標楷體" w:hAnsi="標楷體"/>
                <w:b/>
              </w:rPr>
              <w:t>35</w:t>
            </w:r>
            <w:r>
              <w:rPr>
                <w:rFonts w:ascii="標楷體" w:eastAsia="標楷體" w:hAnsi="標楷體"/>
                <w:b/>
              </w:rPr>
              <w:t>條</w:t>
            </w:r>
            <w:r>
              <w:rPr>
                <w:rFonts w:ascii="標楷體" w:eastAsia="標楷體" w:hAnsi="標楷體"/>
                <w:b/>
              </w:rPr>
              <w:t>)</w:t>
            </w:r>
          </w:p>
          <w:p w:rsidR="00407BE4" w:rsidRDefault="00BB50A0">
            <w:pPr>
              <w:spacing w:line="280" w:lineRule="exact"/>
              <w:ind w:left="3000" w:hanging="2400"/>
              <w:jc w:val="both"/>
            </w:pPr>
            <w:r>
              <w:rPr>
                <w:rFonts w:ascii="標楷體" w:eastAsia="標楷體" w:hAnsi="標楷體"/>
              </w:rPr>
              <w:t>□4.03.11.04</w:t>
            </w:r>
            <w:r>
              <w:rPr>
                <w:rFonts w:ascii="標楷體" w:eastAsia="標楷體" w:hAnsi="標楷體"/>
                <w:b/>
              </w:rPr>
              <w:t>[</w:t>
            </w:r>
            <w:r>
              <w:rPr>
                <w:rFonts w:ascii="標楷體" w:eastAsia="標楷體" w:hAnsi="標楷體"/>
              </w:rPr>
              <w:t>±1,±2</w:t>
            </w:r>
            <w:r>
              <w:rPr>
                <w:rFonts w:ascii="標楷體" w:eastAsia="標楷體" w:hAnsi="標楷體"/>
                <w:b/>
              </w:rPr>
              <w:t>]</w:t>
            </w:r>
            <w:r>
              <w:rPr>
                <w:rFonts w:ascii="標楷體" w:eastAsia="標楷體" w:hAnsi="標楷體"/>
              </w:rPr>
              <w:t xml:space="preserve"> </w:t>
            </w:r>
            <w:r>
              <w:rPr>
                <w:rFonts w:ascii="標楷體" w:eastAsia="標楷體" w:hAnsi="標楷體"/>
              </w:rPr>
              <w:t>未於查驗工程時到場說明，並於工程查驗文件簽名或蓋章等</w:t>
            </w:r>
            <w:r>
              <w:rPr>
                <w:rFonts w:ascii="標楷體" w:eastAsia="標楷體" w:hAnsi="標楷體"/>
              </w:rPr>
              <w:t>(</w:t>
            </w:r>
            <w:r>
              <w:rPr>
                <w:rFonts w:ascii="標楷體" w:eastAsia="標楷體" w:hAnsi="標楷體"/>
                <w:b/>
              </w:rPr>
              <w:t>營造業法</w:t>
            </w:r>
          </w:p>
          <w:p w:rsidR="00407BE4" w:rsidRDefault="00BB50A0">
            <w:pPr>
              <w:spacing w:line="280" w:lineRule="exact"/>
              <w:ind w:left="3002" w:hanging="2402"/>
              <w:jc w:val="both"/>
              <w:rPr>
                <w:rFonts w:ascii="標楷體" w:eastAsia="標楷體" w:hAnsi="標楷體"/>
                <w:b/>
              </w:rPr>
            </w:pPr>
            <w:r>
              <w:rPr>
                <w:rFonts w:ascii="標楷體" w:eastAsia="標楷體" w:hAnsi="標楷體"/>
                <w:b/>
              </w:rPr>
              <w:t>第</w:t>
            </w:r>
            <w:r>
              <w:rPr>
                <w:rFonts w:ascii="標楷體" w:eastAsia="標楷體" w:hAnsi="標楷體"/>
                <w:b/>
              </w:rPr>
              <w:t>35</w:t>
            </w:r>
            <w:r>
              <w:rPr>
                <w:rFonts w:ascii="標楷體" w:eastAsia="標楷體" w:hAnsi="標楷體"/>
                <w:b/>
              </w:rPr>
              <w:t>條</w:t>
            </w:r>
            <w:r>
              <w:rPr>
                <w:rFonts w:ascii="標楷體" w:eastAsia="標楷體" w:hAnsi="標楷體"/>
                <w:b/>
              </w:rPr>
              <w:t>)</w:t>
            </w:r>
          </w:p>
          <w:p w:rsidR="00407BE4" w:rsidRDefault="00BB50A0">
            <w:pPr>
              <w:spacing w:line="280" w:lineRule="exact"/>
              <w:ind w:firstLine="600"/>
              <w:jc w:val="both"/>
            </w:pPr>
            <w:r>
              <w:rPr>
                <w:rFonts w:ascii="標楷體" w:eastAsia="標楷體" w:hAnsi="標楷體"/>
              </w:rPr>
              <w:t>□4.03.11.05</w:t>
            </w:r>
            <w:r>
              <w:rPr>
                <w:rFonts w:ascii="標楷體" w:eastAsia="標楷體" w:hAnsi="標楷體"/>
                <w:b/>
              </w:rPr>
              <w:t>[</w:t>
            </w:r>
            <w:r>
              <w:rPr>
                <w:rFonts w:ascii="標楷體" w:eastAsia="標楷體" w:hAnsi="標楷體"/>
              </w:rPr>
              <w:t>±1,±2</w:t>
            </w:r>
            <w:r>
              <w:rPr>
                <w:rFonts w:ascii="標楷體" w:eastAsia="標楷體" w:hAnsi="標楷體"/>
                <w:b/>
              </w:rPr>
              <w:t>]</w:t>
            </w:r>
            <w:r>
              <w:rPr>
                <w:rFonts w:ascii="標楷體" w:eastAsia="標楷體" w:hAnsi="標楷體"/>
              </w:rPr>
              <w:t xml:space="preserve"> </w:t>
            </w:r>
            <w:r>
              <w:rPr>
                <w:rFonts w:ascii="標楷體" w:eastAsia="標楷體" w:hAnsi="標楷體"/>
              </w:rPr>
              <w:t>未督導現場施工人員及品管人員，落實執行契約規範</w:t>
            </w:r>
            <w:r>
              <w:rPr>
                <w:rFonts w:ascii="標楷體" w:eastAsia="標楷體" w:hAnsi="標楷體"/>
                <w:b/>
                <w:bCs/>
              </w:rPr>
              <w:t>(</w:t>
            </w:r>
            <w:r>
              <w:rPr>
                <w:rFonts w:ascii="標楷體" w:eastAsia="標楷體" w:hAnsi="標楷體"/>
                <w:b/>
                <w:bCs/>
              </w:rPr>
              <w:t>品管要點</w:t>
            </w:r>
            <w:r>
              <w:rPr>
                <w:rFonts w:ascii="標楷體" w:eastAsia="標楷體" w:hAnsi="標楷體"/>
                <w:b/>
                <w:bCs/>
              </w:rPr>
              <w:t>-7)</w:t>
            </w:r>
          </w:p>
          <w:p w:rsidR="00407BE4" w:rsidRDefault="00BB50A0">
            <w:pPr>
              <w:spacing w:line="280" w:lineRule="exact"/>
              <w:ind w:firstLine="600"/>
              <w:jc w:val="both"/>
            </w:pPr>
            <w:r>
              <w:rPr>
                <w:rFonts w:ascii="標楷體" w:eastAsia="標楷體" w:hAnsi="標楷體"/>
              </w:rPr>
              <w:t>□4.03.11.06</w:t>
            </w:r>
            <w:r>
              <w:rPr>
                <w:rFonts w:ascii="標楷體" w:eastAsia="標楷體" w:hAnsi="標楷體"/>
                <w:b/>
              </w:rPr>
              <w:t>[</w:t>
            </w:r>
            <w:r>
              <w:rPr>
                <w:rFonts w:ascii="標楷體" w:eastAsia="標楷體" w:hAnsi="標楷體"/>
              </w:rPr>
              <w:t>±1,±2</w:t>
            </w:r>
            <w:r>
              <w:rPr>
                <w:rFonts w:ascii="標楷體" w:eastAsia="標楷體" w:hAnsi="標楷體"/>
                <w:b/>
              </w:rPr>
              <w:t>]</w:t>
            </w:r>
            <w:r>
              <w:rPr>
                <w:rFonts w:ascii="標楷體" w:eastAsia="標楷體" w:hAnsi="標楷體"/>
              </w:rPr>
              <w:t xml:space="preserve"> </w:t>
            </w:r>
            <w:r>
              <w:rPr>
                <w:rFonts w:ascii="標楷體" w:eastAsia="標楷體" w:hAnsi="標楷體"/>
              </w:rPr>
              <w:t>未填具督</w:t>
            </w:r>
            <w:r>
              <w:rPr>
                <w:rFonts w:ascii="標楷體" w:eastAsia="標楷體" w:hAnsi="標楷體"/>
                <w:bCs/>
              </w:rPr>
              <w:t>察</w:t>
            </w:r>
            <w:r>
              <w:rPr>
                <w:rFonts w:ascii="標楷體" w:eastAsia="標楷體" w:hAnsi="標楷體"/>
              </w:rPr>
              <w:t>紀錄表</w:t>
            </w:r>
            <w:r>
              <w:rPr>
                <w:rFonts w:ascii="標楷體" w:eastAsia="標楷體" w:hAnsi="標楷體"/>
                <w:b/>
                <w:bCs/>
              </w:rPr>
              <w:t>(</w:t>
            </w:r>
            <w:r>
              <w:rPr>
                <w:rFonts w:ascii="標楷體" w:eastAsia="標楷體" w:hAnsi="標楷體"/>
                <w:b/>
                <w:bCs/>
              </w:rPr>
              <w:t>品管要點</w:t>
            </w:r>
            <w:r>
              <w:rPr>
                <w:rFonts w:ascii="標楷體" w:eastAsia="標楷體" w:hAnsi="標楷體"/>
                <w:b/>
                <w:bCs/>
              </w:rPr>
              <w:t>-7)</w:t>
            </w:r>
            <w:r>
              <w:rPr>
                <w:rFonts w:ascii="標楷體" w:eastAsia="標楷體" w:hAnsi="標楷體"/>
                <w:b/>
                <w:bCs/>
                <w:color w:val="FF0000"/>
              </w:rPr>
              <w:t xml:space="preserve"> </w:t>
            </w:r>
            <w:r>
              <w:rPr>
                <w:rFonts w:ascii="標楷體" w:eastAsia="標楷體" w:hAnsi="標楷體"/>
                <w:b/>
                <w:bCs/>
              </w:rPr>
              <w:t>或</w:t>
            </w:r>
            <w:r>
              <w:rPr>
                <w:rFonts w:ascii="標楷體" w:eastAsia="標楷體" w:hAnsi="標楷體"/>
                <w:b/>
                <w:bCs/>
              </w:rPr>
              <w:t>□</w:t>
            </w:r>
            <w:r>
              <w:rPr>
                <w:rFonts w:ascii="標楷體" w:eastAsia="標楷體" w:hAnsi="標楷體"/>
                <w:bCs/>
              </w:rPr>
              <w:t>未落實紀載</w:t>
            </w:r>
          </w:p>
          <w:p w:rsidR="00407BE4" w:rsidRDefault="00407BE4">
            <w:pPr>
              <w:spacing w:line="280" w:lineRule="exact"/>
              <w:ind w:firstLine="600"/>
              <w:jc w:val="both"/>
              <w:rPr>
                <w:rFonts w:ascii="標楷體" w:eastAsia="標楷體" w:hAnsi="標楷體"/>
              </w:rPr>
            </w:pPr>
          </w:p>
          <w:p w:rsidR="00407BE4" w:rsidRDefault="00BB50A0">
            <w:pPr>
              <w:spacing w:line="280" w:lineRule="exact"/>
              <w:ind w:firstLine="391"/>
              <w:jc w:val="both"/>
            </w:pPr>
            <w:r>
              <w:rPr>
                <w:rFonts w:ascii="標楷體" w:eastAsia="標楷體" w:hAnsi="標楷體"/>
                <w:b/>
                <w:sz w:val="32"/>
                <w:szCs w:val="32"/>
              </w:rPr>
              <w:t>□</w:t>
            </w:r>
            <w:r>
              <w:rPr>
                <w:rFonts w:ascii="標楷體" w:eastAsia="標楷體" w:hAnsi="標楷體"/>
                <w:b/>
              </w:rPr>
              <w:t>4.03.12.00[</w:t>
            </w:r>
            <w:r>
              <w:rPr>
                <w:rFonts w:ascii="標楷體" w:eastAsia="標楷體" w:hAnsi="標楷體"/>
              </w:rPr>
              <w:t>±1,±2</w:t>
            </w:r>
            <w:r>
              <w:rPr>
                <w:rFonts w:ascii="標楷體" w:eastAsia="標楷體" w:hAnsi="標楷體"/>
                <w:b/>
              </w:rPr>
              <w:t>]</w:t>
            </w:r>
            <w:r>
              <w:rPr>
                <w:rFonts w:ascii="標楷體" w:eastAsia="標楷體" w:hAnsi="標楷體"/>
                <w:b/>
                <w:bCs/>
              </w:rPr>
              <w:t xml:space="preserve"> </w:t>
            </w:r>
            <w:r>
              <w:rPr>
                <w:rFonts w:ascii="標楷體" w:eastAsia="標楷體" w:hAnsi="標楷體"/>
                <w:b/>
                <w:bCs/>
              </w:rPr>
              <w:t>工地主任</w:t>
            </w:r>
            <w:r>
              <w:rPr>
                <w:rFonts w:ascii="標楷體" w:eastAsia="標楷體" w:hAnsi="標楷體"/>
              </w:rPr>
              <w:t>(</w:t>
            </w:r>
            <w:r>
              <w:rPr>
                <w:rFonts w:ascii="標楷體" w:eastAsia="標楷體" w:hAnsi="標楷體"/>
                <w:b/>
              </w:rPr>
              <w:t>營造業法第</w:t>
            </w:r>
            <w:r>
              <w:rPr>
                <w:rFonts w:ascii="標楷體" w:eastAsia="標楷體" w:hAnsi="標楷體"/>
                <w:b/>
              </w:rPr>
              <w:t>32</w:t>
            </w:r>
            <w:r>
              <w:rPr>
                <w:rFonts w:ascii="標楷體" w:eastAsia="標楷體" w:hAnsi="標楷體"/>
                <w:b/>
              </w:rPr>
              <w:t>條</w:t>
            </w:r>
            <w:r>
              <w:rPr>
                <w:rFonts w:ascii="標楷體" w:eastAsia="標楷體" w:hAnsi="標楷體"/>
                <w:b/>
              </w:rPr>
              <w:t>)</w:t>
            </w:r>
          </w:p>
          <w:p w:rsidR="00407BE4" w:rsidRDefault="00BB50A0">
            <w:pPr>
              <w:spacing w:line="280" w:lineRule="exact"/>
              <w:ind w:firstLine="720"/>
              <w:jc w:val="both"/>
            </w:pPr>
            <w:r>
              <w:rPr>
                <w:rFonts w:ascii="標楷體" w:eastAsia="標楷體" w:hAnsi="標楷體"/>
              </w:rPr>
              <w:t>□4.03.12.01</w:t>
            </w:r>
            <w:r>
              <w:rPr>
                <w:rFonts w:ascii="標楷體" w:eastAsia="標楷體" w:hAnsi="標楷體"/>
                <w:b/>
              </w:rPr>
              <w:t>[</w:t>
            </w:r>
            <w:r>
              <w:rPr>
                <w:rFonts w:ascii="標楷體" w:eastAsia="標楷體" w:hAnsi="標楷體"/>
              </w:rPr>
              <w:t>±1,±2</w:t>
            </w:r>
            <w:r>
              <w:rPr>
                <w:rFonts w:ascii="標楷體" w:eastAsia="標楷體" w:hAnsi="標楷體"/>
                <w:b/>
              </w:rPr>
              <w:t>]</w:t>
            </w:r>
            <w:r>
              <w:rPr>
                <w:rFonts w:ascii="標楷體" w:eastAsia="標楷體" w:hAnsi="標楷體"/>
              </w:rPr>
              <w:t xml:space="preserve"> </w:t>
            </w:r>
            <w:r>
              <w:rPr>
                <w:rFonts w:ascii="標楷體" w:eastAsia="標楷體" w:hAnsi="標楷體"/>
                <w:b/>
              </w:rPr>
              <w:t>未</w:t>
            </w:r>
            <w:r>
              <w:rPr>
                <w:rFonts w:ascii="標楷體" w:eastAsia="標楷體" w:hAnsi="標楷體"/>
              </w:rPr>
              <w:t>依施工計畫書執行按圖施工</w:t>
            </w:r>
          </w:p>
          <w:p w:rsidR="00407BE4" w:rsidRDefault="00BB50A0">
            <w:pPr>
              <w:spacing w:line="280" w:lineRule="exact"/>
              <w:ind w:firstLine="720"/>
              <w:jc w:val="both"/>
            </w:pPr>
            <w:r>
              <w:rPr>
                <w:rFonts w:ascii="標楷體" w:eastAsia="標楷體" w:hAnsi="標楷體"/>
              </w:rPr>
              <w:t>□4.03.12.02</w:t>
            </w:r>
            <w:r>
              <w:rPr>
                <w:rFonts w:ascii="標楷體" w:eastAsia="標楷體" w:hAnsi="標楷體"/>
                <w:b/>
              </w:rPr>
              <w:t>[</w:t>
            </w:r>
            <w:r>
              <w:rPr>
                <w:rFonts w:ascii="標楷體" w:eastAsia="標楷體" w:hAnsi="標楷體"/>
              </w:rPr>
              <w:t>±1,±2</w:t>
            </w:r>
            <w:r>
              <w:rPr>
                <w:rFonts w:ascii="標楷體" w:eastAsia="標楷體" w:hAnsi="標楷體"/>
                <w:b/>
              </w:rPr>
              <w:t>]</w:t>
            </w:r>
            <w:r>
              <w:rPr>
                <w:rFonts w:ascii="標楷體" w:eastAsia="標楷體" w:hAnsi="標楷體"/>
              </w:rPr>
              <w:t xml:space="preserve"> </w:t>
            </w:r>
            <w:r>
              <w:rPr>
                <w:rFonts w:ascii="標楷體" w:eastAsia="標楷體" w:hAnsi="標楷體"/>
                <w:b/>
              </w:rPr>
              <w:t>未</w:t>
            </w:r>
            <w:r>
              <w:rPr>
                <w:rFonts w:ascii="標楷體" w:eastAsia="標楷體" w:hAnsi="標楷體"/>
              </w:rPr>
              <w:t>按日填報施工日誌</w:t>
            </w:r>
          </w:p>
          <w:p w:rsidR="00407BE4" w:rsidRDefault="00BB50A0">
            <w:pPr>
              <w:spacing w:line="280" w:lineRule="exact"/>
              <w:ind w:firstLine="720"/>
              <w:jc w:val="both"/>
            </w:pPr>
            <w:r>
              <w:rPr>
                <w:rFonts w:ascii="標楷體" w:eastAsia="標楷體" w:hAnsi="標楷體"/>
              </w:rPr>
              <w:t>□4.03.12.03</w:t>
            </w:r>
            <w:r>
              <w:rPr>
                <w:rFonts w:ascii="標楷體" w:eastAsia="標楷體" w:hAnsi="標楷體"/>
                <w:b/>
              </w:rPr>
              <w:t>[</w:t>
            </w:r>
            <w:r>
              <w:rPr>
                <w:rFonts w:ascii="標楷體" w:eastAsia="標楷體" w:hAnsi="標楷體"/>
              </w:rPr>
              <w:t>±1,±2</w:t>
            </w:r>
            <w:r>
              <w:rPr>
                <w:rFonts w:ascii="標楷體" w:eastAsia="標楷體" w:hAnsi="標楷體"/>
                <w:b/>
              </w:rPr>
              <w:t>]</w:t>
            </w:r>
            <w:r>
              <w:rPr>
                <w:rFonts w:ascii="標楷體" w:eastAsia="標楷體" w:hAnsi="標楷體"/>
              </w:rPr>
              <w:t xml:space="preserve"> </w:t>
            </w:r>
            <w:r>
              <w:rPr>
                <w:rFonts w:ascii="標楷體" w:eastAsia="標楷體" w:hAnsi="標楷體"/>
                <w:b/>
              </w:rPr>
              <w:t>未</w:t>
            </w:r>
            <w:r>
              <w:rPr>
                <w:rFonts w:ascii="標楷體" w:eastAsia="標楷體" w:hAnsi="標楷體"/>
              </w:rPr>
              <w:t>管理工地之人員、機具及材料等</w:t>
            </w:r>
          </w:p>
          <w:p w:rsidR="00407BE4" w:rsidRDefault="00BB50A0">
            <w:pPr>
              <w:spacing w:line="280" w:lineRule="exact"/>
              <w:ind w:left="3139" w:hanging="2400"/>
              <w:jc w:val="both"/>
            </w:pPr>
            <w:r>
              <w:rPr>
                <w:rFonts w:ascii="標楷體" w:eastAsia="標楷體" w:hAnsi="標楷體"/>
              </w:rPr>
              <w:t>□4.03.12.04</w:t>
            </w:r>
            <w:r>
              <w:rPr>
                <w:rFonts w:ascii="標楷體" w:eastAsia="標楷體" w:hAnsi="標楷體"/>
                <w:b/>
              </w:rPr>
              <w:t>[</w:t>
            </w:r>
            <w:r>
              <w:rPr>
                <w:rFonts w:ascii="標楷體" w:eastAsia="標楷體" w:hAnsi="標楷體"/>
              </w:rPr>
              <w:t>±1,±2</w:t>
            </w:r>
            <w:r>
              <w:rPr>
                <w:rFonts w:ascii="標楷體" w:eastAsia="標楷體" w:hAnsi="標楷體"/>
                <w:b/>
              </w:rPr>
              <w:t>]</w:t>
            </w:r>
            <w:r>
              <w:rPr>
                <w:rFonts w:ascii="標楷體" w:eastAsia="標楷體" w:hAnsi="標楷體"/>
              </w:rPr>
              <w:t xml:space="preserve"> </w:t>
            </w:r>
            <w:r>
              <w:rPr>
                <w:rFonts w:ascii="標楷體" w:eastAsia="標楷體" w:hAnsi="標楷體"/>
                <w:b/>
              </w:rPr>
              <w:t>未</w:t>
            </w:r>
            <w:r>
              <w:rPr>
                <w:rFonts w:ascii="標楷體" w:eastAsia="標楷體" w:hAnsi="標楷體"/>
              </w:rPr>
              <w:t>辦理工地勞工安全衛生事項之督導、公共環境與安全之維護及其他工地行政事務等</w:t>
            </w:r>
          </w:p>
          <w:p w:rsidR="00407BE4" w:rsidRDefault="00BB50A0">
            <w:pPr>
              <w:spacing w:line="280" w:lineRule="exact"/>
              <w:ind w:firstLine="480"/>
              <w:jc w:val="both"/>
            </w:pPr>
            <w:r>
              <w:rPr>
                <w:rFonts w:ascii="標楷體" w:eastAsia="標楷體" w:hAnsi="標楷體"/>
              </w:rPr>
              <w:t>□4.03.13.01</w:t>
            </w:r>
            <w:r>
              <w:rPr>
                <w:rFonts w:ascii="標楷體" w:eastAsia="標楷體" w:hAnsi="標楷體"/>
                <w:b/>
              </w:rPr>
              <w:t>[-1,-2]□</w:t>
            </w:r>
            <w:r>
              <w:rPr>
                <w:rFonts w:ascii="標楷體" w:eastAsia="標楷體" w:hAnsi="標楷體"/>
              </w:rPr>
              <w:t>未依營造業法規定，設置合格工地主任，</w:t>
            </w:r>
            <w:r>
              <w:rPr>
                <w:rFonts w:ascii="標楷體" w:eastAsia="標楷體" w:hAnsi="標楷體"/>
              </w:rPr>
              <w:t>□</w:t>
            </w:r>
            <w:r>
              <w:rPr>
                <w:rFonts w:ascii="標楷體" w:eastAsia="標楷體" w:hAnsi="標楷體"/>
              </w:rPr>
              <w:t>或未到場執行法定工作。</w:t>
            </w:r>
          </w:p>
          <w:p w:rsidR="00407BE4" w:rsidRDefault="00BB50A0">
            <w:pPr>
              <w:spacing w:line="280" w:lineRule="exact"/>
              <w:ind w:firstLine="480"/>
              <w:jc w:val="both"/>
            </w:pPr>
            <w:r>
              <w:rPr>
                <w:rFonts w:ascii="標楷體" w:eastAsia="標楷體" w:hAnsi="標楷體"/>
              </w:rPr>
              <w:t>□4.03.13.02</w:t>
            </w:r>
            <w:r>
              <w:rPr>
                <w:rFonts w:ascii="標楷體" w:eastAsia="標楷體" w:hAnsi="標楷體"/>
                <w:b/>
              </w:rPr>
              <w:t>[</w:t>
            </w:r>
            <w:r>
              <w:rPr>
                <w:rFonts w:ascii="標楷體" w:eastAsia="標楷體" w:hAnsi="標楷體"/>
                <w:b/>
                <w:bCs/>
                <w:u w:val="single"/>
              </w:rPr>
              <w:t>-2,-4</w:t>
            </w:r>
            <w:r>
              <w:rPr>
                <w:rFonts w:ascii="標楷體" w:eastAsia="標楷體" w:hAnsi="標楷體"/>
                <w:b/>
                <w:bCs/>
              </w:rPr>
              <w:t>]</w:t>
            </w:r>
            <w:r>
              <w:rPr>
                <w:rFonts w:ascii="標楷體" w:eastAsia="標楷體" w:hAnsi="標楷體"/>
              </w:rPr>
              <w:t>未依營造業法規定，在專業工程施工期間設置符合規定之技術士。</w:t>
            </w:r>
          </w:p>
          <w:p w:rsidR="00407BE4" w:rsidRDefault="00BB50A0">
            <w:pPr>
              <w:spacing w:line="280" w:lineRule="exact"/>
              <w:ind w:left="2770" w:hanging="2280"/>
              <w:jc w:val="both"/>
            </w:pPr>
            <w:r>
              <w:rPr>
                <w:rFonts w:ascii="標楷體" w:eastAsia="標楷體" w:hAnsi="標楷體"/>
              </w:rPr>
              <w:t>□4.03.13.03</w:t>
            </w:r>
            <w:r>
              <w:rPr>
                <w:rFonts w:ascii="標楷體" w:eastAsia="標楷體" w:hAnsi="標楷體"/>
                <w:b/>
              </w:rPr>
              <w:t>[-1,-2]□</w:t>
            </w:r>
            <w:r>
              <w:rPr>
                <w:rFonts w:ascii="標楷體" w:eastAsia="標楷體" w:hAnsi="標楷體"/>
              </w:rPr>
              <w:t>未定期召開施工講習會或檢討會，或</w:t>
            </w:r>
            <w:r>
              <w:rPr>
                <w:rFonts w:ascii="標楷體" w:eastAsia="標楷體" w:hAnsi="標楷體"/>
              </w:rPr>
              <w:t>□</w:t>
            </w:r>
            <w:r>
              <w:rPr>
                <w:rFonts w:ascii="標楷體" w:eastAsia="標楷體" w:hAnsi="標楷體"/>
              </w:rPr>
              <w:t>未於工地現場製作樣品，或</w:t>
            </w:r>
            <w:r>
              <w:rPr>
                <w:rFonts w:ascii="標楷體" w:eastAsia="標楷體" w:hAnsi="標楷體"/>
              </w:rPr>
              <w:t>□</w:t>
            </w:r>
            <w:r>
              <w:rPr>
                <w:rFonts w:ascii="標楷體" w:eastAsia="標楷體" w:hAnsi="標楷體"/>
              </w:rPr>
              <w:t>未設置有關混凝土澆置作業程序等之看板等</w:t>
            </w:r>
          </w:p>
          <w:p w:rsidR="00407BE4" w:rsidRDefault="00BB50A0">
            <w:pPr>
              <w:spacing w:line="280" w:lineRule="exact"/>
              <w:ind w:left="433" w:hanging="320"/>
              <w:jc w:val="both"/>
            </w:pPr>
            <w:r>
              <w:rPr>
                <w:rFonts w:ascii="標楷體" w:eastAsia="標楷體" w:hAnsi="標楷體"/>
                <w:b/>
                <w:bCs/>
                <w:sz w:val="32"/>
                <w:szCs w:val="32"/>
              </w:rPr>
              <w:t>□</w:t>
            </w:r>
            <w:r>
              <w:rPr>
                <w:rFonts w:ascii="標楷體" w:eastAsia="標楷體" w:hAnsi="標楷體"/>
                <w:b/>
                <w:bCs/>
              </w:rPr>
              <w:t>4.03.14</w:t>
            </w:r>
            <w:r>
              <w:rPr>
                <w:rFonts w:ascii="標楷體" w:eastAsia="標楷體" w:hAnsi="標楷體"/>
                <w:b/>
                <w:bCs/>
              </w:rPr>
              <w:t>安全衛生管理人員（含勞工安全管理師、勞工衛生管理師、勞工安全衛生管理員及甲、乙、丙種勞工安全衛生業務主管）未執行下列事項：</w:t>
            </w:r>
          </w:p>
          <w:p w:rsidR="00407BE4" w:rsidRDefault="00BB50A0">
            <w:pPr>
              <w:spacing w:line="280" w:lineRule="exact"/>
              <w:ind w:left="392"/>
              <w:jc w:val="both"/>
              <w:rPr>
                <w:rFonts w:ascii="標楷體" w:eastAsia="標楷體" w:hAnsi="標楷體"/>
                <w:b/>
                <w:bCs/>
              </w:rPr>
            </w:pPr>
            <w:r>
              <w:rPr>
                <w:rFonts w:ascii="標楷體" w:eastAsia="標楷體" w:hAnsi="標楷體"/>
                <w:b/>
                <w:bCs/>
              </w:rPr>
              <w:t>4.03.14.00</w:t>
            </w:r>
            <w:r>
              <w:rPr>
                <w:rFonts w:ascii="標楷體" w:eastAsia="標楷體" w:hAnsi="標楷體"/>
                <w:b/>
                <w:bCs/>
              </w:rPr>
              <w:t>公告金額以上未達查核金額之標案：</w:t>
            </w:r>
          </w:p>
          <w:p w:rsidR="00407BE4" w:rsidRDefault="00BB50A0">
            <w:pPr>
              <w:spacing w:line="280" w:lineRule="exact"/>
              <w:ind w:left="391" w:firstLine="240"/>
              <w:jc w:val="both"/>
            </w:pPr>
            <w:r>
              <w:rPr>
                <w:rFonts w:ascii="標楷體" w:eastAsia="標楷體" w:hAnsi="標楷體"/>
              </w:rPr>
              <w:t>□</w:t>
            </w:r>
            <w:r>
              <w:rPr>
                <w:rFonts w:ascii="標楷體" w:eastAsia="標楷體" w:hAnsi="標楷體"/>
                <w:bCs/>
              </w:rPr>
              <w:t>4.03.14.0</w:t>
            </w:r>
            <w:r>
              <w:rPr>
                <w:rFonts w:ascii="標楷體" w:eastAsia="標楷體" w:hAnsi="標楷體"/>
              </w:rPr>
              <w:t>1[±2,±4]</w:t>
            </w:r>
            <w:r>
              <w:rPr>
                <w:rFonts w:ascii="標楷體" w:eastAsia="標楷體" w:hAnsi="標楷體"/>
                <w:bCs/>
              </w:rPr>
              <w:t xml:space="preserve"> </w:t>
            </w:r>
            <w:r>
              <w:rPr>
                <w:rFonts w:ascii="標楷體" w:eastAsia="標楷體" w:hAnsi="標楷體"/>
                <w:bCs/>
              </w:rPr>
              <w:t>有無</w:t>
            </w:r>
            <w:r>
              <w:rPr>
                <w:rFonts w:ascii="標楷體" w:eastAsia="標楷體" w:hAnsi="標楷體"/>
              </w:rPr>
              <w:t>交付承攬之安全衛生管理事項。</w:t>
            </w:r>
          </w:p>
          <w:p w:rsidR="00407BE4" w:rsidRDefault="00BB50A0">
            <w:pPr>
              <w:spacing w:line="280" w:lineRule="exact"/>
              <w:ind w:left="1591" w:hanging="960"/>
              <w:jc w:val="both"/>
            </w:pPr>
            <w:r>
              <w:rPr>
                <w:rFonts w:ascii="標楷體" w:eastAsia="標楷體" w:hAnsi="標楷體"/>
              </w:rPr>
              <w:t>□</w:t>
            </w:r>
            <w:r>
              <w:rPr>
                <w:rFonts w:ascii="標楷體" w:eastAsia="標楷體" w:hAnsi="標楷體"/>
                <w:bCs/>
              </w:rPr>
              <w:t>4.03.14.0</w:t>
            </w:r>
            <w:r>
              <w:rPr>
                <w:rFonts w:ascii="標楷體" w:eastAsia="標楷體" w:hAnsi="標楷體"/>
              </w:rPr>
              <w:t>2[±1,±2]</w:t>
            </w:r>
            <w:r>
              <w:rPr>
                <w:rFonts w:ascii="標楷體" w:eastAsia="標楷體" w:hAnsi="標楷體"/>
                <w:bCs/>
              </w:rPr>
              <w:t xml:space="preserve"> </w:t>
            </w:r>
            <w:r>
              <w:rPr>
                <w:rFonts w:ascii="標楷體" w:eastAsia="標楷體" w:hAnsi="標楷體"/>
                <w:bCs/>
              </w:rPr>
              <w:t>有無於</w:t>
            </w:r>
            <w:r>
              <w:rPr>
                <w:rFonts w:ascii="標楷體" w:eastAsia="標楷體" w:hAnsi="標楷體"/>
              </w:rPr>
              <w:t>高空工作車、車輛系營建機械、起重機等之定期檢查、使用高空工作車、起重機、假設工程設備之檢點、擋土支撐構築、露天開挖、施工構台構築、建築物拆除等作業檢點及現場巡視。</w:t>
            </w:r>
          </w:p>
          <w:p w:rsidR="00407BE4" w:rsidRDefault="00BB50A0">
            <w:pPr>
              <w:spacing w:line="280" w:lineRule="exact"/>
              <w:ind w:left="391" w:firstLine="240"/>
              <w:jc w:val="both"/>
            </w:pPr>
            <w:r>
              <w:rPr>
                <w:rFonts w:ascii="標楷體" w:eastAsia="標楷體" w:hAnsi="標楷體"/>
              </w:rPr>
              <w:t>□</w:t>
            </w:r>
            <w:r>
              <w:rPr>
                <w:rFonts w:ascii="標楷體" w:eastAsia="標楷體" w:hAnsi="標楷體"/>
                <w:bCs/>
              </w:rPr>
              <w:t>4.03.14.0</w:t>
            </w:r>
            <w:r>
              <w:rPr>
                <w:rFonts w:ascii="標楷體" w:eastAsia="標楷體" w:hAnsi="標楷體"/>
              </w:rPr>
              <w:t>3[±1,±2]</w:t>
            </w:r>
            <w:r>
              <w:rPr>
                <w:rFonts w:ascii="標楷體" w:eastAsia="標楷體" w:hAnsi="標楷體"/>
                <w:bCs/>
              </w:rPr>
              <w:t xml:space="preserve"> </w:t>
            </w:r>
            <w:r>
              <w:rPr>
                <w:rFonts w:ascii="標楷體" w:eastAsia="標楷體" w:hAnsi="標楷體"/>
                <w:bCs/>
              </w:rPr>
              <w:t>有無辦理</w:t>
            </w:r>
            <w:r>
              <w:rPr>
                <w:rFonts w:ascii="標楷體" w:eastAsia="標楷體" w:hAnsi="標楷體"/>
              </w:rPr>
              <w:t>安全衛生教育訓練。</w:t>
            </w:r>
          </w:p>
          <w:p w:rsidR="00407BE4" w:rsidRDefault="00BB50A0">
            <w:pPr>
              <w:spacing w:line="280" w:lineRule="exact"/>
              <w:ind w:left="391" w:firstLine="240"/>
              <w:jc w:val="both"/>
            </w:pPr>
            <w:r>
              <w:rPr>
                <w:rFonts w:ascii="標楷體" w:eastAsia="標楷體" w:hAnsi="標楷體"/>
              </w:rPr>
              <w:t>□</w:t>
            </w:r>
            <w:r>
              <w:rPr>
                <w:rFonts w:ascii="標楷體" w:eastAsia="標楷體" w:hAnsi="標楷體"/>
                <w:bCs/>
              </w:rPr>
              <w:t>4.03.14.0</w:t>
            </w:r>
            <w:r>
              <w:rPr>
                <w:rFonts w:ascii="標楷體" w:eastAsia="標楷體" w:hAnsi="標楷體"/>
              </w:rPr>
              <w:t>4[±1,±2]</w:t>
            </w:r>
            <w:r>
              <w:rPr>
                <w:rFonts w:ascii="標楷體" w:eastAsia="標楷體" w:hAnsi="標楷體"/>
                <w:bCs/>
              </w:rPr>
              <w:t xml:space="preserve"> </w:t>
            </w:r>
            <w:r>
              <w:rPr>
                <w:rFonts w:ascii="標楷體" w:eastAsia="標楷體" w:hAnsi="標楷體"/>
                <w:bCs/>
              </w:rPr>
              <w:t>有無辦理</w:t>
            </w:r>
            <w:r>
              <w:rPr>
                <w:rFonts w:ascii="標楷體" w:eastAsia="標楷體" w:hAnsi="標楷體"/>
              </w:rPr>
              <w:t>職業災害調查處理。</w:t>
            </w:r>
          </w:p>
          <w:p w:rsidR="00407BE4" w:rsidRDefault="00BB50A0">
            <w:pPr>
              <w:spacing w:line="280" w:lineRule="exact"/>
              <w:ind w:left="391" w:firstLine="240"/>
              <w:jc w:val="both"/>
            </w:pPr>
            <w:r>
              <w:rPr>
                <w:rFonts w:ascii="標楷體" w:eastAsia="標楷體" w:hAnsi="標楷體"/>
              </w:rPr>
              <w:t>□</w:t>
            </w:r>
            <w:r>
              <w:rPr>
                <w:rFonts w:ascii="標楷體" w:eastAsia="標楷體" w:hAnsi="標楷體"/>
                <w:bCs/>
              </w:rPr>
              <w:t>4.03.14.0</w:t>
            </w:r>
            <w:r>
              <w:rPr>
                <w:rFonts w:ascii="標楷體" w:eastAsia="標楷體" w:hAnsi="標楷體"/>
              </w:rPr>
              <w:t>5[±2,±4]</w:t>
            </w:r>
            <w:r>
              <w:rPr>
                <w:rFonts w:ascii="標楷體" w:eastAsia="標楷體" w:hAnsi="標楷體"/>
                <w:bCs/>
              </w:rPr>
              <w:t xml:space="preserve"> </w:t>
            </w:r>
            <w:r>
              <w:rPr>
                <w:rFonts w:ascii="標楷體" w:eastAsia="標楷體" w:hAnsi="標楷體"/>
                <w:bCs/>
              </w:rPr>
              <w:t>有無</w:t>
            </w:r>
            <w:r>
              <w:rPr>
                <w:rFonts w:ascii="標楷體" w:eastAsia="標楷體" w:hAnsi="標楷體"/>
              </w:rPr>
              <w:t>安全衛生經費之編列。</w:t>
            </w:r>
          </w:p>
          <w:p w:rsidR="00407BE4" w:rsidRDefault="00BB50A0">
            <w:pPr>
              <w:spacing w:line="280" w:lineRule="exact"/>
              <w:ind w:left="391" w:firstLine="240"/>
              <w:jc w:val="both"/>
            </w:pPr>
            <w:r>
              <w:rPr>
                <w:rFonts w:ascii="標楷體" w:eastAsia="標楷體" w:hAnsi="標楷體"/>
              </w:rPr>
              <w:t>□</w:t>
            </w:r>
            <w:r>
              <w:rPr>
                <w:rFonts w:ascii="標楷體" w:eastAsia="標楷體" w:hAnsi="標楷體"/>
                <w:bCs/>
              </w:rPr>
              <w:t>4.03.14.0</w:t>
            </w:r>
            <w:r>
              <w:rPr>
                <w:rFonts w:ascii="標楷體" w:eastAsia="標楷體" w:hAnsi="標楷體"/>
              </w:rPr>
              <w:t>6[±2,±4]</w:t>
            </w:r>
            <w:r>
              <w:rPr>
                <w:rFonts w:ascii="標楷體" w:eastAsia="標楷體" w:hAnsi="標楷體"/>
                <w:bCs/>
              </w:rPr>
              <w:t xml:space="preserve"> </w:t>
            </w:r>
            <w:r>
              <w:rPr>
                <w:rFonts w:ascii="標楷體" w:eastAsia="標楷體" w:hAnsi="標楷體"/>
                <w:bCs/>
              </w:rPr>
              <w:t>有無</w:t>
            </w:r>
            <w:r>
              <w:rPr>
                <w:rFonts w:ascii="標楷體" w:eastAsia="標楷體" w:hAnsi="標楷體"/>
              </w:rPr>
              <w:t>常駐工地執行職務。</w:t>
            </w:r>
          </w:p>
          <w:p w:rsidR="00407BE4" w:rsidRDefault="00BB50A0">
            <w:pPr>
              <w:spacing w:line="280" w:lineRule="exact"/>
              <w:ind w:left="391" w:firstLine="240"/>
              <w:jc w:val="both"/>
            </w:pPr>
            <w:r>
              <w:rPr>
                <w:rFonts w:ascii="標楷體" w:eastAsia="標楷體" w:hAnsi="標楷體"/>
              </w:rPr>
              <w:t>□</w:t>
            </w:r>
            <w:r>
              <w:rPr>
                <w:rFonts w:ascii="標楷體" w:eastAsia="標楷體" w:hAnsi="標楷體"/>
                <w:bCs/>
              </w:rPr>
              <w:t>4.03.14.0</w:t>
            </w:r>
            <w:r>
              <w:rPr>
                <w:rFonts w:ascii="標楷體" w:eastAsia="標楷體" w:hAnsi="標楷體"/>
              </w:rPr>
              <w:t xml:space="preserve">7[±2,±4] </w:t>
            </w:r>
            <w:r>
              <w:rPr>
                <w:rFonts w:ascii="標楷體" w:eastAsia="標楷體" w:hAnsi="標楷體"/>
                <w:bCs/>
              </w:rPr>
              <w:t>有無辦理定期檢查、重點檢查、作業檢點及現場巡視</w:t>
            </w:r>
          </w:p>
          <w:p w:rsidR="00407BE4" w:rsidRDefault="00BB50A0">
            <w:pPr>
              <w:spacing w:line="280" w:lineRule="exact"/>
              <w:ind w:left="871" w:hanging="240"/>
              <w:jc w:val="both"/>
            </w:pPr>
            <w:r>
              <w:rPr>
                <w:rFonts w:ascii="標楷體" w:eastAsia="標楷體" w:hAnsi="標楷體"/>
              </w:rPr>
              <w:t>（勞工安全衛生組織管理及自動檢查辦法第</w:t>
            </w:r>
            <w:r>
              <w:rPr>
                <w:rFonts w:ascii="標楷體" w:eastAsia="標楷體" w:hAnsi="標楷體"/>
              </w:rPr>
              <w:t>12</w:t>
            </w:r>
            <w:r>
              <w:rPr>
                <w:rFonts w:ascii="標楷體" w:eastAsia="標楷體" w:hAnsi="標楷體"/>
              </w:rPr>
              <w:t>條之</w:t>
            </w:r>
            <w:r>
              <w:rPr>
                <w:rFonts w:ascii="標楷體" w:eastAsia="標楷體" w:hAnsi="標楷體"/>
              </w:rPr>
              <w:t>1</w:t>
            </w:r>
            <w:r>
              <w:rPr>
                <w:rFonts w:ascii="標楷體" w:eastAsia="標楷體" w:hAnsi="標楷體"/>
              </w:rPr>
              <w:t>、加強公共工程勞工安全衛生管理作業要點第</w:t>
            </w:r>
            <w:r>
              <w:rPr>
                <w:rFonts w:ascii="標楷體" w:eastAsia="標楷體" w:hAnsi="標楷體"/>
              </w:rPr>
              <w:t>5</w:t>
            </w:r>
            <w:r>
              <w:rPr>
                <w:rFonts w:ascii="標楷體" w:eastAsia="標楷體" w:hAnsi="標楷體"/>
              </w:rPr>
              <w:t>點及第</w:t>
            </w:r>
            <w:r>
              <w:rPr>
                <w:rFonts w:ascii="標楷體" w:eastAsia="標楷體" w:hAnsi="標楷體"/>
              </w:rPr>
              <w:t>6</w:t>
            </w:r>
            <w:r>
              <w:rPr>
                <w:rFonts w:ascii="標楷體" w:eastAsia="標楷體" w:hAnsi="標楷體"/>
              </w:rPr>
              <w:t>點）</w:t>
            </w:r>
            <w:r>
              <w:rPr>
                <w:rFonts w:ascii="標楷體" w:eastAsia="標楷體" w:hAnsi="標楷體"/>
              </w:rPr>
              <w:t xml:space="preserve"> </w:t>
            </w:r>
          </w:p>
          <w:p w:rsidR="00407BE4" w:rsidRDefault="00BB50A0">
            <w:pPr>
              <w:spacing w:line="280" w:lineRule="exact"/>
              <w:ind w:left="1832" w:hanging="1441"/>
              <w:jc w:val="both"/>
            </w:pPr>
            <w:r>
              <w:rPr>
                <w:rFonts w:ascii="標楷體" w:eastAsia="標楷體" w:hAnsi="標楷體"/>
                <w:b/>
              </w:rPr>
              <w:t>4.03.14.10</w:t>
            </w:r>
            <w:r>
              <w:rPr>
                <w:rFonts w:ascii="標楷體" w:eastAsia="標楷體" w:hAnsi="標楷體"/>
                <w:b/>
              </w:rPr>
              <w:t>查核金額以上之標案</w:t>
            </w:r>
            <w:r>
              <w:rPr>
                <w:rFonts w:ascii="標楷體" w:eastAsia="標楷體" w:hAnsi="標楷體"/>
                <w:bCs/>
              </w:rPr>
              <w:t>（除公告金額以上未達查核金額標案之查核事項外，尚包含下列事項）</w:t>
            </w:r>
            <w:r>
              <w:rPr>
                <w:rFonts w:ascii="標楷體" w:eastAsia="標楷體" w:hAnsi="標楷體"/>
                <w:b/>
              </w:rPr>
              <w:t>：</w:t>
            </w:r>
          </w:p>
          <w:p w:rsidR="00407BE4" w:rsidRDefault="00BB50A0">
            <w:pPr>
              <w:spacing w:line="280" w:lineRule="exact"/>
              <w:ind w:left="1592" w:hanging="1201"/>
              <w:jc w:val="both"/>
            </w:pPr>
            <w:r>
              <w:rPr>
                <w:rFonts w:ascii="標楷體" w:eastAsia="標楷體" w:hAnsi="標楷體"/>
                <w:b/>
              </w:rPr>
              <w:lastRenderedPageBreak/>
              <w:t xml:space="preserve">  </w:t>
            </w:r>
            <w:r>
              <w:rPr>
                <w:rFonts w:ascii="標楷體" w:eastAsia="標楷體" w:hAnsi="標楷體"/>
                <w:bCs/>
              </w:rPr>
              <w:t>□4.03.14.11[</w:t>
            </w:r>
            <w:r>
              <w:rPr>
                <w:rFonts w:ascii="標楷體" w:eastAsia="標楷體" w:hAnsi="標楷體"/>
              </w:rPr>
              <w:t>±</w:t>
            </w:r>
            <w:r>
              <w:rPr>
                <w:rFonts w:ascii="標楷體" w:eastAsia="標楷體" w:hAnsi="標楷體"/>
                <w:bCs/>
              </w:rPr>
              <w:t>2,</w:t>
            </w:r>
            <w:r>
              <w:rPr>
                <w:rFonts w:ascii="標楷體" w:eastAsia="標楷體" w:hAnsi="標楷體"/>
              </w:rPr>
              <w:t>±</w:t>
            </w:r>
            <w:r>
              <w:rPr>
                <w:rFonts w:ascii="標楷體" w:eastAsia="標楷體" w:hAnsi="標楷體"/>
                <w:bCs/>
              </w:rPr>
              <w:t xml:space="preserve">4] </w:t>
            </w:r>
            <w:r>
              <w:rPr>
                <w:rFonts w:ascii="標楷體" w:eastAsia="標楷體" w:hAnsi="標楷體"/>
                <w:bCs/>
              </w:rPr>
              <w:t>有無於工地環境或營造作業危害之辨識、評估及控制，依主要危害訂定安全衛生作業標準。</w:t>
            </w:r>
          </w:p>
          <w:p w:rsidR="00407BE4" w:rsidRDefault="00BB50A0">
            <w:pPr>
              <w:spacing w:line="280" w:lineRule="exact"/>
              <w:ind w:left="1591" w:hanging="960"/>
              <w:jc w:val="both"/>
            </w:pPr>
            <w:r>
              <w:rPr>
                <w:rFonts w:ascii="標楷體" w:eastAsia="標楷體" w:hAnsi="標楷體"/>
                <w:bCs/>
              </w:rPr>
              <w:t>□4.03.14.12[</w:t>
            </w:r>
            <w:r>
              <w:rPr>
                <w:rFonts w:ascii="標楷體" w:eastAsia="標楷體" w:hAnsi="標楷體"/>
              </w:rPr>
              <w:t>±</w:t>
            </w:r>
            <w:r>
              <w:rPr>
                <w:rFonts w:ascii="標楷體" w:eastAsia="標楷體" w:hAnsi="標楷體"/>
                <w:bCs/>
              </w:rPr>
              <w:t>1,</w:t>
            </w:r>
            <w:r>
              <w:rPr>
                <w:rFonts w:ascii="標楷體" w:eastAsia="標楷體" w:hAnsi="標楷體"/>
              </w:rPr>
              <w:t>±</w:t>
            </w:r>
            <w:r>
              <w:rPr>
                <w:rFonts w:ascii="標楷體" w:eastAsia="標楷體" w:hAnsi="標楷體"/>
                <w:bCs/>
              </w:rPr>
              <w:t xml:space="preserve">2] </w:t>
            </w:r>
            <w:r>
              <w:rPr>
                <w:rFonts w:ascii="標楷體" w:eastAsia="標楷體" w:hAnsi="標楷體"/>
                <w:bCs/>
              </w:rPr>
              <w:t>有無於高空工作車、車輛系營建機械、起重機等機械、施工架、施工構台、模板支撐架等設備或器具之管理。</w:t>
            </w:r>
          </w:p>
          <w:p w:rsidR="00407BE4" w:rsidRDefault="00BB50A0">
            <w:pPr>
              <w:spacing w:line="280" w:lineRule="exact"/>
              <w:ind w:left="391" w:firstLine="240"/>
              <w:jc w:val="both"/>
            </w:pPr>
            <w:r>
              <w:rPr>
                <w:rFonts w:ascii="標楷體" w:eastAsia="標楷體" w:hAnsi="標楷體"/>
                <w:bCs/>
              </w:rPr>
              <w:t>□4.03.14.13[</w:t>
            </w:r>
            <w:r>
              <w:rPr>
                <w:rFonts w:ascii="標楷體" w:eastAsia="標楷體" w:hAnsi="標楷體"/>
              </w:rPr>
              <w:t>±</w:t>
            </w:r>
            <w:r>
              <w:rPr>
                <w:rFonts w:ascii="標楷體" w:eastAsia="標楷體" w:hAnsi="標楷體"/>
                <w:bCs/>
              </w:rPr>
              <w:t>1,</w:t>
            </w:r>
            <w:r>
              <w:rPr>
                <w:rFonts w:ascii="標楷體" w:eastAsia="標楷體" w:hAnsi="標楷體"/>
              </w:rPr>
              <w:t>±</w:t>
            </w:r>
            <w:r>
              <w:rPr>
                <w:rFonts w:ascii="標楷體" w:eastAsia="標楷體" w:hAnsi="標楷體"/>
                <w:bCs/>
              </w:rPr>
              <w:t xml:space="preserve">2] </w:t>
            </w:r>
            <w:r>
              <w:rPr>
                <w:rFonts w:ascii="標楷體" w:eastAsia="標楷體" w:hAnsi="標楷體"/>
                <w:bCs/>
              </w:rPr>
              <w:t>有無</w:t>
            </w:r>
            <w:r>
              <w:rPr>
                <w:rFonts w:ascii="標楷體" w:eastAsia="標楷體" w:hAnsi="標楷體"/>
                <w:bCs/>
              </w:rPr>
              <w:t>辦理機械、設備安全衛生之採購管理。</w:t>
            </w:r>
          </w:p>
          <w:p w:rsidR="00407BE4" w:rsidRDefault="00BB50A0">
            <w:pPr>
              <w:spacing w:line="280" w:lineRule="exact"/>
              <w:ind w:left="391" w:firstLine="240"/>
              <w:jc w:val="both"/>
            </w:pPr>
            <w:r>
              <w:rPr>
                <w:rFonts w:ascii="標楷體" w:eastAsia="標楷體" w:hAnsi="標楷體"/>
                <w:bCs/>
              </w:rPr>
              <w:t>□4.03.14.14[</w:t>
            </w:r>
            <w:r>
              <w:rPr>
                <w:rFonts w:ascii="標楷體" w:eastAsia="標楷體" w:hAnsi="標楷體"/>
              </w:rPr>
              <w:t>±</w:t>
            </w:r>
            <w:r>
              <w:rPr>
                <w:rFonts w:ascii="標楷體" w:eastAsia="標楷體" w:hAnsi="標楷體"/>
                <w:bCs/>
              </w:rPr>
              <w:t>1,</w:t>
            </w:r>
            <w:r>
              <w:rPr>
                <w:rFonts w:ascii="標楷體" w:eastAsia="標楷體" w:hAnsi="標楷體"/>
              </w:rPr>
              <w:t>±</w:t>
            </w:r>
            <w:r>
              <w:rPr>
                <w:rFonts w:ascii="標楷體" w:eastAsia="標楷體" w:hAnsi="標楷體"/>
                <w:bCs/>
              </w:rPr>
              <w:t xml:space="preserve">2] </w:t>
            </w:r>
            <w:r>
              <w:rPr>
                <w:rFonts w:ascii="標楷體" w:eastAsia="標楷體" w:hAnsi="標楷體"/>
                <w:bCs/>
              </w:rPr>
              <w:t>有無辦理個人防護具管理。</w:t>
            </w:r>
          </w:p>
          <w:p w:rsidR="00407BE4" w:rsidRDefault="00BB50A0">
            <w:pPr>
              <w:spacing w:line="280" w:lineRule="exact"/>
              <w:ind w:left="391" w:firstLine="240"/>
              <w:jc w:val="both"/>
            </w:pPr>
            <w:r>
              <w:rPr>
                <w:rFonts w:ascii="標楷體" w:eastAsia="標楷體" w:hAnsi="標楷體"/>
                <w:bCs/>
              </w:rPr>
              <w:t>□4.03.14.15[</w:t>
            </w:r>
            <w:r>
              <w:rPr>
                <w:rFonts w:ascii="標楷體" w:eastAsia="標楷體" w:hAnsi="標楷體"/>
              </w:rPr>
              <w:t>±</w:t>
            </w:r>
            <w:r>
              <w:rPr>
                <w:rFonts w:ascii="標楷體" w:eastAsia="標楷體" w:hAnsi="標楷體"/>
                <w:bCs/>
              </w:rPr>
              <w:t>1,</w:t>
            </w:r>
            <w:r>
              <w:rPr>
                <w:rFonts w:ascii="標楷體" w:eastAsia="標楷體" w:hAnsi="標楷體"/>
              </w:rPr>
              <w:t>±</w:t>
            </w:r>
            <w:r>
              <w:rPr>
                <w:rFonts w:ascii="標楷體" w:eastAsia="標楷體" w:hAnsi="標楷體"/>
                <w:bCs/>
              </w:rPr>
              <w:t xml:space="preserve">2] </w:t>
            </w:r>
            <w:r>
              <w:rPr>
                <w:rFonts w:ascii="標楷體" w:eastAsia="標楷體" w:hAnsi="標楷體"/>
                <w:bCs/>
              </w:rPr>
              <w:t>有無辦理緊急應變措施。</w:t>
            </w:r>
          </w:p>
          <w:p w:rsidR="00407BE4" w:rsidRDefault="00BB50A0">
            <w:pPr>
              <w:spacing w:line="280" w:lineRule="exact"/>
              <w:ind w:left="391" w:firstLine="240"/>
              <w:jc w:val="both"/>
            </w:pPr>
            <w:r>
              <w:rPr>
                <w:rFonts w:ascii="標楷體" w:eastAsia="標楷體" w:hAnsi="標楷體"/>
                <w:bCs/>
              </w:rPr>
              <w:t>□4.03.14.16[</w:t>
            </w:r>
            <w:r>
              <w:rPr>
                <w:rFonts w:ascii="標楷體" w:eastAsia="標楷體" w:hAnsi="標楷體"/>
              </w:rPr>
              <w:t>±</w:t>
            </w:r>
            <w:r>
              <w:rPr>
                <w:rFonts w:ascii="標楷體" w:eastAsia="標楷體" w:hAnsi="標楷體"/>
                <w:bCs/>
              </w:rPr>
              <w:t>1,</w:t>
            </w:r>
            <w:r>
              <w:rPr>
                <w:rFonts w:ascii="標楷體" w:eastAsia="標楷體" w:hAnsi="標楷體"/>
              </w:rPr>
              <w:t>±</w:t>
            </w:r>
            <w:r>
              <w:rPr>
                <w:rFonts w:ascii="標楷體" w:eastAsia="標楷體" w:hAnsi="標楷體"/>
                <w:bCs/>
              </w:rPr>
              <w:t xml:space="preserve">2] </w:t>
            </w:r>
            <w:r>
              <w:rPr>
                <w:rFonts w:ascii="標楷體" w:eastAsia="標楷體" w:hAnsi="標楷體"/>
                <w:bCs/>
              </w:rPr>
              <w:t>有無虛驚事故之調查處理與統計分析。</w:t>
            </w:r>
          </w:p>
          <w:p w:rsidR="00407BE4" w:rsidRDefault="00BB50A0">
            <w:pPr>
              <w:spacing w:line="280" w:lineRule="exact"/>
              <w:ind w:left="1111" w:hanging="240"/>
              <w:jc w:val="both"/>
              <w:rPr>
                <w:rFonts w:ascii="標楷體" w:eastAsia="標楷體" w:hAnsi="標楷體"/>
                <w:bCs/>
              </w:rPr>
            </w:pPr>
            <w:r>
              <w:rPr>
                <w:rFonts w:ascii="標楷體" w:eastAsia="標楷體" w:hAnsi="標楷體"/>
                <w:bCs/>
              </w:rPr>
              <w:t>（勞工安全衛生組織管理及自動檢查辦法第</w:t>
            </w:r>
            <w:r>
              <w:rPr>
                <w:rFonts w:ascii="標楷體" w:eastAsia="標楷體" w:hAnsi="標楷體"/>
                <w:bCs/>
              </w:rPr>
              <w:t>12</w:t>
            </w:r>
            <w:r>
              <w:rPr>
                <w:rFonts w:ascii="標楷體" w:eastAsia="標楷體" w:hAnsi="標楷體"/>
                <w:bCs/>
              </w:rPr>
              <w:t>條之</w:t>
            </w:r>
            <w:r>
              <w:rPr>
                <w:rFonts w:ascii="標楷體" w:eastAsia="標楷體" w:hAnsi="標楷體"/>
                <w:bCs/>
              </w:rPr>
              <w:t>1</w:t>
            </w:r>
            <w:r>
              <w:rPr>
                <w:rFonts w:ascii="標楷體" w:eastAsia="標楷體" w:hAnsi="標楷體"/>
                <w:bCs/>
              </w:rPr>
              <w:t>、加強公共工程勞工安全衛生管理作業要點第</w:t>
            </w:r>
            <w:r>
              <w:rPr>
                <w:rFonts w:ascii="標楷體" w:eastAsia="標楷體" w:hAnsi="標楷體"/>
                <w:bCs/>
              </w:rPr>
              <w:t>5</w:t>
            </w:r>
            <w:r>
              <w:rPr>
                <w:rFonts w:ascii="標楷體" w:eastAsia="標楷體" w:hAnsi="標楷體"/>
                <w:bCs/>
              </w:rPr>
              <w:t>點及第</w:t>
            </w:r>
            <w:r>
              <w:rPr>
                <w:rFonts w:ascii="標楷體" w:eastAsia="標楷體" w:hAnsi="標楷體"/>
                <w:bCs/>
              </w:rPr>
              <w:t>6</w:t>
            </w:r>
            <w:r>
              <w:rPr>
                <w:rFonts w:ascii="標楷體" w:eastAsia="標楷體" w:hAnsi="標楷體"/>
                <w:bCs/>
              </w:rPr>
              <w:t>點）</w:t>
            </w:r>
          </w:p>
          <w:p w:rsidR="00407BE4" w:rsidRDefault="00BB50A0">
            <w:pPr>
              <w:spacing w:line="280" w:lineRule="exact"/>
              <w:ind w:left="995" w:hanging="121"/>
              <w:jc w:val="both"/>
            </w:pPr>
            <w:r>
              <w:rPr>
                <w:rFonts w:ascii="標楷體" w:eastAsia="標楷體" w:hAnsi="標楷體"/>
                <w:bCs/>
              </w:rPr>
              <w:t xml:space="preserve">  </w:t>
            </w:r>
          </w:p>
          <w:p w:rsidR="00407BE4" w:rsidRDefault="00BB50A0">
            <w:pPr>
              <w:spacing w:line="280" w:lineRule="exact"/>
              <w:jc w:val="both"/>
            </w:pPr>
            <w:r>
              <w:rPr>
                <w:rFonts w:ascii="標楷體" w:eastAsia="標楷體" w:hAnsi="標楷體"/>
              </w:rPr>
              <w:t>□</w:t>
            </w:r>
            <w:r>
              <w:rPr>
                <w:rFonts w:ascii="標楷體" w:eastAsia="標楷體" w:hAnsi="標楷體"/>
                <w:b/>
                <w:i/>
              </w:rPr>
              <w:t>4.03.99</w:t>
            </w:r>
            <w:r>
              <w:rPr>
                <w:rFonts w:ascii="標楷體" w:eastAsia="標楷體" w:hAnsi="標楷體"/>
                <w:b/>
                <w:i/>
                <w:iCs/>
              </w:rPr>
              <w:t>[-1~-5]</w:t>
            </w:r>
            <w:r>
              <w:rPr>
                <w:rFonts w:ascii="標楷體" w:eastAsia="標楷體" w:hAnsi="標楷體"/>
                <w:b/>
                <w:i/>
              </w:rPr>
              <w:t>其他承攬廠商品管缺失：</w:t>
            </w:r>
          </w:p>
          <w:p w:rsidR="00407BE4" w:rsidRDefault="00407BE4">
            <w:pPr>
              <w:spacing w:line="280" w:lineRule="exact"/>
              <w:jc w:val="both"/>
              <w:rPr>
                <w:rFonts w:ascii="標楷體" w:eastAsia="標楷體" w:hAnsi="標楷體"/>
              </w:rPr>
            </w:pPr>
          </w:p>
          <w:p w:rsidR="00407BE4" w:rsidRDefault="00407BE4">
            <w:pPr>
              <w:spacing w:line="280" w:lineRule="exact"/>
              <w:jc w:val="both"/>
              <w:rPr>
                <w:rFonts w:ascii="標楷體" w:eastAsia="標楷體" w:hAnsi="標楷體"/>
              </w:rPr>
            </w:pPr>
          </w:p>
          <w:p w:rsidR="00407BE4" w:rsidRDefault="00407BE4">
            <w:pPr>
              <w:spacing w:line="280" w:lineRule="exact"/>
              <w:jc w:val="both"/>
              <w:rPr>
                <w:rFonts w:ascii="標楷體" w:eastAsia="標楷體" w:hAnsi="標楷體"/>
              </w:rPr>
            </w:pPr>
          </w:p>
          <w:p w:rsidR="00407BE4" w:rsidRDefault="00407BE4">
            <w:pPr>
              <w:spacing w:line="280" w:lineRule="exact"/>
              <w:jc w:val="both"/>
              <w:rPr>
                <w:rFonts w:ascii="標楷體" w:eastAsia="標楷體" w:hAnsi="標楷體"/>
              </w:rPr>
            </w:pPr>
          </w:p>
          <w:p w:rsidR="00407BE4" w:rsidRDefault="00407BE4">
            <w:pPr>
              <w:spacing w:line="280" w:lineRule="exact"/>
              <w:jc w:val="both"/>
              <w:rPr>
                <w:rFonts w:ascii="標楷體" w:eastAsia="標楷體" w:hAnsi="標楷體"/>
              </w:rPr>
            </w:pPr>
          </w:p>
          <w:p w:rsidR="00407BE4" w:rsidRDefault="00407BE4">
            <w:pPr>
              <w:spacing w:line="280" w:lineRule="exact"/>
              <w:jc w:val="both"/>
              <w:rPr>
                <w:rFonts w:ascii="標楷體" w:eastAsia="標楷體" w:hAnsi="標楷體"/>
              </w:rPr>
            </w:pPr>
          </w:p>
          <w:p w:rsidR="00407BE4" w:rsidRDefault="00407BE4">
            <w:pPr>
              <w:spacing w:line="280" w:lineRule="exact"/>
              <w:jc w:val="both"/>
              <w:rPr>
                <w:rFonts w:ascii="標楷體" w:eastAsia="標楷體" w:hAnsi="標楷體"/>
              </w:rPr>
            </w:pPr>
          </w:p>
          <w:p w:rsidR="00407BE4" w:rsidRDefault="00407BE4">
            <w:pPr>
              <w:spacing w:line="280" w:lineRule="exact"/>
              <w:jc w:val="both"/>
              <w:rPr>
                <w:rFonts w:ascii="標楷體" w:eastAsia="標楷體" w:hAnsi="標楷體"/>
              </w:rPr>
            </w:pPr>
          </w:p>
          <w:p w:rsidR="00407BE4" w:rsidRDefault="00407BE4">
            <w:pPr>
              <w:spacing w:line="280" w:lineRule="exact"/>
              <w:jc w:val="both"/>
              <w:rPr>
                <w:rFonts w:ascii="標楷體" w:eastAsia="標楷體" w:hAnsi="標楷體"/>
              </w:rPr>
            </w:pPr>
          </w:p>
          <w:p w:rsidR="00407BE4" w:rsidRDefault="00407BE4">
            <w:pPr>
              <w:spacing w:line="280" w:lineRule="exact"/>
              <w:jc w:val="both"/>
              <w:rPr>
                <w:rFonts w:ascii="標楷體" w:eastAsia="標楷體" w:hAnsi="標楷體"/>
              </w:rPr>
            </w:pPr>
          </w:p>
          <w:p w:rsidR="00407BE4" w:rsidRDefault="00407BE4">
            <w:pPr>
              <w:spacing w:line="280" w:lineRule="exact"/>
              <w:jc w:val="both"/>
              <w:rPr>
                <w:rFonts w:ascii="標楷體" w:eastAsia="標楷體" w:hAnsi="標楷體"/>
              </w:rPr>
            </w:pPr>
          </w:p>
          <w:p w:rsidR="00407BE4" w:rsidRDefault="00407BE4">
            <w:pPr>
              <w:spacing w:line="280" w:lineRule="exact"/>
              <w:jc w:val="both"/>
              <w:rPr>
                <w:rFonts w:ascii="標楷體" w:eastAsia="標楷體" w:hAnsi="標楷體"/>
              </w:rPr>
            </w:pPr>
          </w:p>
        </w:tc>
      </w:tr>
      <w:tr w:rsidR="00407BE4">
        <w:tblPrEx>
          <w:tblCellMar>
            <w:top w:w="0" w:type="dxa"/>
            <w:bottom w:w="0" w:type="dxa"/>
          </w:tblCellMar>
        </w:tblPrEx>
        <w:tc>
          <w:tcPr>
            <w:tcW w:w="103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7BE4" w:rsidRDefault="00BB50A0">
            <w:pPr>
              <w:numPr>
                <w:ilvl w:val="0"/>
                <w:numId w:val="1"/>
              </w:numPr>
              <w:rPr>
                <w:rFonts w:ascii="標楷體" w:eastAsia="標楷體" w:hAnsi="標楷體"/>
                <w:b/>
                <w:sz w:val="32"/>
              </w:rPr>
            </w:pPr>
            <w:r>
              <w:rPr>
                <w:rFonts w:ascii="標楷體" w:eastAsia="標楷體" w:hAnsi="標楷體"/>
                <w:b/>
                <w:sz w:val="32"/>
              </w:rPr>
              <w:lastRenderedPageBreak/>
              <w:t>施工品質</w:t>
            </w:r>
            <w:r>
              <w:rPr>
                <w:rFonts w:ascii="標楷體" w:eastAsia="標楷體" w:hAnsi="標楷體"/>
                <w:b/>
                <w:sz w:val="32"/>
              </w:rPr>
              <w:t>W</w:t>
            </w:r>
            <w:r>
              <w:rPr>
                <w:rFonts w:ascii="標楷體" w:eastAsia="標楷體" w:hAnsi="標楷體"/>
                <w:b/>
                <w:sz w:val="32"/>
              </w:rPr>
              <w:t>：</w:t>
            </w:r>
          </w:p>
          <w:p w:rsidR="00407BE4" w:rsidRDefault="00BB50A0">
            <w:r>
              <w:rPr>
                <w:rFonts w:ascii="標楷體" w:eastAsia="標楷體" w:hAnsi="標楷體"/>
                <w:b/>
                <w:color w:val="FF0000"/>
                <w:sz w:val="16"/>
                <w:szCs w:val="16"/>
              </w:rPr>
              <w:t xml:space="preserve">      </w:t>
            </w:r>
            <w:r>
              <w:rPr>
                <w:rFonts w:ascii="標楷體" w:eastAsia="標楷體" w:hAnsi="標楷體"/>
                <w:b/>
                <w:color w:val="FF0000"/>
                <w:szCs w:val="24"/>
              </w:rPr>
              <w:t xml:space="preserve"> </w:t>
            </w:r>
            <w:r>
              <w:rPr>
                <w:rFonts w:ascii="標楷體" w:eastAsia="標楷體" w:hAnsi="標楷體"/>
                <w:b/>
                <w:color w:val="FF0000"/>
                <w:szCs w:val="24"/>
              </w:rPr>
              <w:t>說明：</w:t>
            </w:r>
            <w:r>
              <w:rPr>
                <w:rFonts w:ascii="標楷體" w:eastAsia="標楷體" w:hAnsi="標楷體"/>
                <w:b/>
                <w:color w:val="FF0000"/>
                <w:sz w:val="16"/>
                <w:szCs w:val="16"/>
              </w:rPr>
              <w:t xml:space="preserve"> A1 </w:t>
            </w:r>
            <w:r>
              <w:rPr>
                <w:rFonts w:ascii="標楷體" w:eastAsia="標楷體" w:hAnsi="標楷體"/>
                <w:b/>
                <w:color w:val="FF0000"/>
                <w:sz w:val="16"/>
                <w:szCs w:val="16"/>
              </w:rPr>
              <w:t>：</w:t>
            </w:r>
            <w:r>
              <w:rPr>
                <w:rFonts w:ascii="標楷體" w:eastAsia="標楷體" w:hAnsi="標楷體"/>
                <w:b/>
                <w:color w:val="FF0000"/>
                <w:sz w:val="22"/>
                <w:szCs w:val="22"/>
              </w:rPr>
              <w:t>施工品質缺失之責任</w:t>
            </w:r>
            <w:r>
              <w:rPr>
                <w:rFonts w:ascii="標楷體" w:eastAsia="標楷體" w:hAnsi="標楷體"/>
                <w:b/>
                <w:color w:val="FF0000"/>
                <w:sz w:val="22"/>
                <w:szCs w:val="22"/>
              </w:rPr>
              <w:t>含「專案管理廠商」者，請勾選本項。</w:t>
            </w:r>
          </w:p>
          <w:p w:rsidR="00407BE4" w:rsidRDefault="00BB50A0">
            <w:r>
              <w:rPr>
                <w:rFonts w:ascii="標楷體" w:eastAsia="標楷體" w:hAnsi="標楷體"/>
                <w:b/>
                <w:color w:val="FF0000"/>
                <w:sz w:val="16"/>
                <w:szCs w:val="16"/>
              </w:rPr>
              <w:t xml:space="preserve">                  A2 </w:t>
            </w:r>
            <w:r>
              <w:rPr>
                <w:rFonts w:ascii="標楷體" w:eastAsia="標楷體" w:hAnsi="標楷體"/>
                <w:b/>
                <w:color w:val="FF0000"/>
                <w:sz w:val="16"/>
                <w:szCs w:val="16"/>
              </w:rPr>
              <w:t>：</w:t>
            </w:r>
            <w:r>
              <w:rPr>
                <w:rFonts w:ascii="標楷體" w:eastAsia="標楷體" w:hAnsi="標楷體"/>
                <w:b/>
                <w:color w:val="FF0000"/>
                <w:sz w:val="22"/>
                <w:szCs w:val="22"/>
              </w:rPr>
              <w:t>施工品質缺失之責任含「監造單位」者，請勾選本項。</w:t>
            </w:r>
          </w:p>
        </w:tc>
      </w:tr>
      <w:tr w:rsidR="00407BE4">
        <w:tblPrEx>
          <w:tblCellMar>
            <w:top w:w="0" w:type="dxa"/>
            <w:bottom w:w="0" w:type="dxa"/>
          </w:tblCellMar>
        </w:tblPrEx>
        <w:trPr>
          <w:trHeight w:val="6742"/>
        </w:trPr>
        <w:tc>
          <w:tcPr>
            <w:tcW w:w="10320"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407BE4" w:rsidRDefault="00BB50A0">
            <w:pPr>
              <w:spacing w:before="60" w:line="240" w:lineRule="atLeast"/>
              <w:ind w:left="3514" w:hanging="3360"/>
              <w:jc w:val="both"/>
            </w:pPr>
            <w:r>
              <w:rPr>
                <w:rFonts w:ascii="標楷體" w:eastAsia="標楷體" w:hAnsi="標楷體"/>
                <w:b/>
                <w:sz w:val="32"/>
              </w:rPr>
              <w:lastRenderedPageBreak/>
              <w:t>(</w:t>
            </w:r>
            <w:r>
              <w:rPr>
                <w:rFonts w:ascii="標楷體" w:eastAsia="標楷體" w:hAnsi="標楷體"/>
                <w:b/>
                <w:sz w:val="32"/>
              </w:rPr>
              <w:t>一</w:t>
            </w:r>
            <w:r>
              <w:rPr>
                <w:rFonts w:ascii="標楷體" w:eastAsia="標楷體" w:hAnsi="標楷體"/>
                <w:b/>
                <w:sz w:val="32"/>
              </w:rPr>
              <w:t>)</w:t>
            </w:r>
            <w:r>
              <w:rPr>
                <w:rFonts w:ascii="標楷體" w:eastAsia="標楷體" w:hAnsi="標楷體"/>
                <w:b/>
                <w:sz w:val="36"/>
              </w:rPr>
              <w:t xml:space="preserve"> </w:t>
            </w:r>
            <w:r>
              <w:rPr>
                <w:rFonts w:ascii="標楷體" w:eastAsia="標楷體" w:hAnsi="標楷體"/>
                <w:b/>
                <w:sz w:val="32"/>
              </w:rPr>
              <w:t>強度</w:t>
            </w:r>
            <w:r>
              <w:rPr>
                <w:rFonts w:ascii="標楷體" w:eastAsia="標楷體" w:hAnsi="標楷體"/>
                <w:b/>
                <w:sz w:val="32"/>
              </w:rPr>
              <w:t>Ι</w:t>
            </w:r>
            <w:r>
              <w:rPr>
                <w:rFonts w:ascii="標楷體" w:eastAsia="標楷體" w:hAnsi="標楷體"/>
                <w:b/>
                <w:sz w:val="32"/>
              </w:rPr>
              <w:t>－混凝土、鋼筋</w:t>
            </w:r>
            <w:r>
              <w:rPr>
                <w:rFonts w:ascii="標楷體" w:eastAsia="標楷體" w:hAnsi="標楷體"/>
                <w:b/>
                <w:sz w:val="32"/>
              </w:rPr>
              <w:t>(</w:t>
            </w:r>
            <w:r>
              <w:rPr>
                <w:rFonts w:ascii="標楷體" w:eastAsia="標楷體" w:hAnsi="標楷體"/>
                <w:b/>
                <w:sz w:val="32"/>
              </w:rPr>
              <w:t>構</w:t>
            </w:r>
            <w:r>
              <w:rPr>
                <w:rFonts w:ascii="標楷體" w:eastAsia="標楷體" w:hAnsi="標楷體"/>
                <w:b/>
                <w:sz w:val="32"/>
              </w:rPr>
              <w:t>)</w:t>
            </w:r>
            <w:r>
              <w:rPr>
                <w:rFonts w:ascii="標楷體" w:eastAsia="標楷體" w:hAnsi="標楷體"/>
                <w:b/>
                <w:sz w:val="32"/>
              </w:rPr>
              <w:t>、模板、土方、結構體、裝修、雜項等：（</w:t>
            </w:r>
            <w:r>
              <w:rPr>
                <w:rFonts w:ascii="標楷體" w:eastAsia="標楷體" w:hAnsi="標楷體"/>
                <w:b/>
                <w:sz w:val="32"/>
              </w:rPr>
              <w:t>W</w:t>
            </w:r>
            <w:r>
              <w:rPr>
                <w:rFonts w:ascii="標楷體" w:eastAsia="標楷體" w:hAnsi="標楷體"/>
                <w:b/>
                <w:szCs w:val="24"/>
              </w:rPr>
              <w:t>1</w:t>
            </w:r>
            <w:r>
              <w:rPr>
                <w:rFonts w:ascii="標楷體" w:eastAsia="標楷體" w:hAnsi="標楷體"/>
                <w:b/>
                <w:sz w:val="32"/>
              </w:rPr>
              <w:t>）</w:t>
            </w:r>
            <w:r>
              <w:rPr>
                <w:rFonts w:ascii="標楷體" w:eastAsia="標楷體" w:hAnsi="標楷體"/>
                <w:bCs/>
                <w:sz w:val="20"/>
              </w:rPr>
              <w:t>(</w:t>
            </w:r>
            <w:r>
              <w:rPr>
                <w:rFonts w:ascii="標楷體" w:eastAsia="標楷體" w:hAnsi="標楷體"/>
                <w:bCs/>
                <w:sz w:val="20"/>
              </w:rPr>
              <w:t>主要結構與設計不符情節重大者應列為丙等－辦法</w:t>
            </w:r>
            <w:r>
              <w:rPr>
                <w:rFonts w:ascii="標楷體" w:eastAsia="標楷體" w:hAnsi="標楷體"/>
                <w:bCs/>
                <w:sz w:val="20"/>
              </w:rPr>
              <w:t>§8)</w:t>
            </w:r>
          </w:p>
          <w:p w:rsidR="00407BE4" w:rsidRDefault="00BB50A0">
            <w:pPr>
              <w:spacing w:before="120" w:line="180" w:lineRule="auto"/>
              <w:ind w:left="197"/>
              <w:jc w:val="both"/>
              <w:rPr>
                <w:rFonts w:ascii="標楷體" w:eastAsia="標楷體" w:hAnsi="標楷體"/>
                <w:b/>
              </w:rPr>
            </w:pPr>
            <w:r>
              <w:rPr>
                <w:rFonts w:ascii="標楷體" w:eastAsia="標楷體" w:hAnsi="標楷體"/>
                <w:b/>
              </w:rPr>
              <w:t>5.01</w:t>
            </w:r>
            <w:r>
              <w:rPr>
                <w:rFonts w:ascii="標楷體" w:eastAsia="標楷體" w:hAnsi="標楷體"/>
                <w:b/>
              </w:rPr>
              <w:t>混凝土施工</w:t>
            </w:r>
          </w:p>
          <w:p w:rsidR="00407BE4" w:rsidRDefault="00BB50A0">
            <w:pPr>
              <w:spacing w:line="280" w:lineRule="exact"/>
              <w:ind w:left="2312" w:hanging="1980"/>
              <w:jc w:val="both"/>
            </w:pPr>
            <w:r>
              <w:rPr>
                <w:rFonts w:ascii="標楷體" w:eastAsia="標楷體" w:hAnsi="標楷體"/>
                <w:b/>
                <w:color w:val="FF0000"/>
                <w:sz w:val="16"/>
                <w:szCs w:val="16"/>
              </w:rPr>
              <w:t>A1 A2</w:t>
            </w:r>
            <w:r>
              <w:rPr>
                <w:rFonts w:ascii="標楷體" w:eastAsia="標楷體" w:hAnsi="標楷體"/>
                <w:b/>
                <w:bCs/>
              </w:rPr>
              <w:t>□5.01.01[</w:t>
            </w:r>
            <w:r>
              <w:rPr>
                <w:rFonts w:ascii="標楷體" w:eastAsia="標楷體" w:hAnsi="標楷體"/>
                <w:b/>
                <w:bCs/>
                <w:u w:val="single"/>
              </w:rPr>
              <w:t>-3,-5</w:t>
            </w:r>
            <w:r>
              <w:rPr>
                <w:rFonts w:ascii="標楷體" w:eastAsia="標楷體" w:hAnsi="標楷體"/>
                <w:b/>
                <w:bCs/>
              </w:rPr>
              <w:t>]</w:t>
            </w:r>
            <w:r>
              <w:rPr>
                <w:rFonts w:ascii="標楷體" w:eastAsia="標楷體" w:hAnsi="標楷體"/>
                <w:b/>
                <w:bCs/>
              </w:rPr>
              <w:t>混凝土澆置、搗實不合規範，有冷縫、蜂窩或孔洞產生</w:t>
            </w:r>
          </w:p>
          <w:p w:rsidR="00407BE4" w:rsidRDefault="00BB50A0">
            <w:pPr>
              <w:spacing w:line="280" w:lineRule="exact"/>
              <w:ind w:left="2312" w:hanging="1980"/>
              <w:jc w:val="both"/>
            </w:pPr>
            <w:r>
              <w:rPr>
                <w:rFonts w:ascii="標楷體" w:eastAsia="標楷體" w:hAnsi="標楷體"/>
                <w:b/>
                <w:color w:val="FF0000"/>
                <w:sz w:val="16"/>
                <w:szCs w:val="16"/>
              </w:rPr>
              <w:t>A1 A2</w:t>
            </w:r>
            <w:r>
              <w:rPr>
                <w:rFonts w:ascii="標楷體" w:eastAsia="標楷體" w:hAnsi="標楷體"/>
              </w:rPr>
              <w:t>□5.01.02</w:t>
            </w:r>
            <w:r>
              <w:rPr>
                <w:rFonts w:ascii="標楷體" w:eastAsia="標楷體" w:hAnsi="標楷體"/>
                <w:b/>
              </w:rPr>
              <w:t>[</w:t>
            </w:r>
            <w:r>
              <w:rPr>
                <w:rFonts w:ascii="標楷體" w:eastAsia="標楷體" w:hAnsi="標楷體"/>
                <w:b/>
                <w:bCs/>
                <w:u w:val="single"/>
              </w:rPr>
              <w:t>-2,-4</w:t>
            </w:r>
            <w:r>
              <w:rPr>
                <w:rFonts w:ascii="標楷體" w:eastAsia="標楷體" w:hAnsi="標楷體"/>
                <w:b/>
              </w:rPr>
              <w:t>]</w:t>
            </w:r>
            <w:r>
              <w:rPr>
                <w:rFonts w:ascii="標楷體" w:eastAsia="標楷體" w:hAnsi="標楷體"/>
              </w:rPr>
              <w:t>混凝土養護不合規範，塑性收縮造成裂縫</w:t>
            </w:r>
          </w:p>
          <w:p w:rsidR="00407BE4" w:rsidRDefault="00BB50A0">
            <w:pPr>
              <w:spacing w:line="280" w:lineRule="exact"/>
              <w:ind w:left="2312" w:hanging="1980"/>
              <w:jc w:val="both"/>
            </w:pPr>
            <w:r>
              <w:rPr>
                <w:rFonts w:ascii="標楷體" w:eastAsia="標楷體" w:hAnsi="標楷體"/>
                <w:b/>
                <w:color w:val="FF0000"/>
                <w:sz w:val="16"/>
                <w:szCs w:val="16"/>
              </w:rPr>
              <w:t>A1 A2</w:t>
            </w:r>
            <w:r>
              <w:rPr>
                <w:rFonts w:ascii="標楷體" w:eastAsia="標楷體" w:hAnsi="標楷體"/>
              </w:rPr>
              <w:t>□5.01.03</w:t>
            </w:r>
            <w:r>
              <w:rPr>
                <w:rFonts w:ascii="標楷體" w:eastAsia="標楷體" w:hAnsi="標楷體"/>
                <w:b/>
              </w:rPr>
              <w:t>[</w:t>
            </w:r>
            <w:r>
              <w:rPr>
                <w:rFonts w:ascii="標楷體" w:eastAsia="標楷體" w:hAnsi="標楷體"/>
                <w:b/>
                <w:bCs/>
                <w:u w:val="single"/>
              </w:rPr>
              <w:t>-2,-4</w:t>
            </w:r>
            <w:r>
              <w:rPr>
                <w:rFonts w:ascii="標楷體" w:eastAsia="標楷體" w:hAnsi="標楷體"/>
                <w:b/>
              </w:rPr>
              <w:t>]</w:t>
            </w:r>
            <w:r>
              <w:rPr>
                <w:rFonts w:ascii="標楷體" w:eastAsia="標楷體" w:hAnsi="標楷體"/>
              </w:rPr>
              <w:t>混凝土完成面垂直及水平度不合規範</w:t>
            </w:r>
          </w:p>
          <w:p w:rsidR="00407BE4" w:rsidRDefault="00BB50A0">
            <w:pPr>
              <w:spacing w:line="280" w:lineRule="exact"/>
              <w:ind w:left="2312" w:hanging="1980"/>
              <w:jc w:val="both"/>
            </w:pPr>
            <w:r>
              <w:rPr>
                <w:rFonts w:ascii="標楷體" w:eastAsia="標楷體" w:hAnsi="標楷體"/>
                <w:b/>
                <w:color w:val="FF0000"/>
                <w:sz w:val="16"/>
                <w:szCs w:val="16"/>
              </w:rPr>
              <w:t>A1 A2</w:t>
            </w:r>
            <w:r>
              <w:rPr>
                <w:rFonts w:ascii="標楷體" w:eastAsia="標楷體" w:hAnsi="標楷體"/>
              </w:rPr>
              <w:t>□5.0</w:t>
            </w:r>
            <w:r>
              <w:rPr>
                <w:rFonts w:ascii="標楷體" w:eastAsia="標楷體" w:hAnsi="標楷體"/>
                <w:b/>
                <w:bCs/>
              </w:rPr>
              <w:t>1.04[</w:t>
            </w:r>
            <w:r>
              <w:rPr>
                <w:rFonts w:ascii="標楷體" w:eastAsia="標楷體" w:hAnsi="標楷體"/>
                <w:b/>
                <w:bCs/>
                <w:u w:val="single"/>
              </w:rPr>
              <w:t>-2,-4</w:t>
            </w:r>
            <w:r>
              <w:rPr>
                <w:rFonts w:ascii="標楷體" w:eastAsia="標楷體" w:hAnsi="標楷體"/>
                <w:b/>
                <w:bCs/>
              </w:rPr>
              <w:t>]</w:t>
            </w:r>
            <w:r>
              <w:rPr>
                <w:rFonts w:ascii="標楷體" w:eastAsia="標楷體" w:hAnsi="標楷體"/>
                <w:b/>
                <w:bCs/>
              </w:rPr>
              <w:t>混凝土表面殘留雜物</w:t>
            </w:r>
            <w:r>
              <w:rPr>
                <w:rFonts w:ascii="標楷體" w:eastAsia="標楷體" w:hAnsi="標楷體"/>
                <w:b/>
                <w:bCs/>
              </w:rPr>
              <w:t>(</w:t>
            </w:r>
            <w:r>
              <w:rPr>
                <w:rFonts w:ascii="標楷體" w:eastAsia="標楷體" w:hAnsi="標楷體"/>
                <w:b/>
                <w:bCs/>
              </w:rPr>
              <w:t>如鐵絲、鐵件、模板</w:t>
            </w:r>
            <w:r>
              <w:rPr>
                <w:rFonts w:ascii="標楷體" w:eastAsia="標楷體" w:hAnsi="標楷體"/>
                <w:b/>
                <w:bCs/>
              </w:rPr>
              <w:t>)</w:t>
            </w:r>
          </w:p>
          <w:p w:rsidR="00407BE4" w:rsidRDefault="00BB50A0">
            <w:pPr>
              <w:spacing w:line="280" w:lineRule="exact"/>
              <w:ind w:left="2312" w:hanging="1980"/>
              <w:jc w:val="both"/>
            </w:pPr>
            <w:r>
              <w:rPr>
                <w:rFonts w:ascii="標楷體" w:eastAsia="標楷體" w:hAnsi="標楷體"/>
                <w:b/>
                <w:color w:val="FF0000"/>
                <w:sz w:val="16"/>
                <w:szCs w:val="16"/>
              </w:rPr>
              <w:t>A1 A2</w:t>
            </w:r>
            <w:r>
              <w:rPr>
                <w:rFonts w:ascii="標楷體" w:eastAsia="標楷體" w:hAnsi="標楷體"/>
              </w:rPr>
              <w:t>□5.01.05</w:t>
            </w:r>
            <w:r>
              <w:rPr>
                <w:rFonts w:ascii="標楷體" w:eastAsia="標楷體" w:hAnsi="標楷體"/>
                <w:b/>
              </w:rPr>
              <w:t>[</w:t>
            </w:r>
            <w:r>
              <w:rPr>
                <w:rFonts w:ascii="標楷體" w:eastAsia="標楷體" w:hAnsi="標楷體"/>
                <w:b/>
                <w:bCs/>
                <w:u w:val="single"/>
              </w:rPr>
              <w:t>-2,-4</w:t>
            </w:r>
            <w:r>
              <w:rPr>
                <w:rFonts w:ascii="標楷體" w:eastAsia="標楷體" w:hAnsi="標楷體"/>
                <w:b/>
                <w:bCs/>
              </w:rPr>
              <w:t>]</w:t>
            </w:r>
            <w:r>
              <w:rPr>
                <w:rFonts w:ascii="標楷體" w:eastAsia="標楷體" w:hAnsi="標楷體"/>
                <w:b/>
              </w:rPr>
              <w:t>□</w:t>
            </w:r>
            <w:r>
              <w:rPr>
                <w:rFonts w:ascii="標楷體" w:eastAsia="標楷體" w:hAnsi="標楷體"/>
              </w:rPr>
              <w:t>施工縫及伸縮縫</w:t>
            </w:r>
            <w:r>
              <w:rPr>
                <w:rFonts w:ascii="標楷體" w:eastAsia="標楷體" w:hAnsi="標楷體"/>
              </w:rPr>
              <w:t>(</w:t>
            </w:r>
            <w:r>
              <w:rPr>
                <w:rFonts w:ascii="標楷體" w:eastAsia="標楷體" w:hAnsi="標楷體"/>
              </w:rPr>
              <w:t>含填縫材料施作</w:t>
            </w:r>
            <w:r>
              <w:rPr>
                <w:rFonts w:ascii="標楷體" w:eastAsia="標楷體" w:hAnsi="標楷體"/>
              </w:rPr>
              <w:t>)</w:t>
            </w:r>
            <w:r>
              <w:rPr>
                <w:rFonts w:ascii="標楷體" w:eastAsia="標楷體" w:hAnsi="標楷體"/>
              </w:rPr>
              <w:t>留設不當或</w:t>
            </w:r>
            <w:r>
              <w:rPr>
                <w:rFonts w:ascii="標楷體" w:eastAsia="標楷體" w:hAnsi="標楷體"/>
              </w:rPr>
              <w:t>□</w:t>
            </w:r>
            <w:r>
              <w:rPr>
                <w:rFonts w:ascii="標楷體" w:eastAsia="標楷體" w:hAnsi="標楷體"/>
              </w:rPr>
              <w:t>施作不當或</w:t>
            </w:r>
            <w:r>
              <w:rPr>
                <w:rFonts w:ascii="標楷體" w:eastAsia="標楷體" w:hAnsi="標楷體"/>
              </w:rPr>
              <w:t>□</w:t>
            </w:r>
            <w:r>
              <w:rPr>
                <w:rFonts w:ascii="標楷體" w:eastAsia="標楷體" w:hAnsi="標楷體"/>
              </w:rPr>
              <w:t>未設置</w:t>
            </w:r>
          </w:p>
          <w:p w:rsidR="00407BE4" w:rsidRDefault="00BB50A0">
            <w:pPr>
              <w:spacing w:line="280" w:lineRule="exact"/>
              <w:ind w:left="2312" w:hanging="1980"/>
              <w:jc w:val="both"/>
            </w:pPr>
            <w:r>
              <w:rPr>
                <w:rFonts w:ascii="標楷體" w:eastAsia="標楷體" w:hAnsi="標楷體"/>
                <w:b/>
                <w:color w:val="FF0000"/>
                <w:sz w:val="16"/>
                <w:szCs w:val="16"/>
              </w:rPr>
              <w:t>A1 A2</w:t>
            </w:r>
            <w:r>
              <w:rPr>
                <w:rFonts w:ascii="標楷體" w:eastAsia="標楷體" w:hAnsi="標楷體"/>
              </w:rPr>
              <w:t>□5.01.06</w:t>
            </w:r>
            <w:r>
              <w:rPr>
                <w:rFonts w:ascii="標楷體" w:eastAsia="標楷體" w:hAnsi="標楷體"/>
                <w:b/>
              </w:rPr>
              <w:t>[</w:t>
            </w:r>
            <w:r>
              <w:rPr>
                <w:rFonts w:ascii="標楷體" w:eastAsia="標楷體" w:hAnsi="標楷體"/>
                <w:b/>
                <w:bCs/>
                <w:u w:val="single"/>
              </w:rPr>
              <w:t>-2,-4</w:t>
            </w:r>
            <w:r>
              <w:rPr>
                <w:rFonts w:ascii="標楷體" w:eastAsia="標楷體" w:hAnsi="標楷體"/>
                <w:b/>
              </w:rPr>
              <w:t>]</w:t>
            </w:r>
            <w:r>
              <w:rPr>
                <w:rFonts w:ascii="標楷體" w:eastAsia="標楷體" w:hAnsi="標楷體"/>
                <w:bCs/>
              </w:rPr>
              <w:t>混凝土澆置爆模或爆管</w:t>
            </w:r>
          </w:p>
          <w:p w:rsidR="00407BE4" w:rsidRDefault="00BB50A0">
            <w:pPr>
              <w:spacing w:line="280" w:lineRule="exact"/>
              <w:ind w:left="2312" w:hanging="1980"/>
              <w:jc w:val="both"/>
            </w:pPr>
            <w:r>
              <w:rPr>
                <w:rFonts w:ascii="標楷體" w:eastAsia="標楷體" w:hAnsi="標楷體"/>
                <w:b/>
                <w:color w:val="FF0000"/>
                <w:sz w:val="16"/>
                <w:szCs w:val="16"/>
              </w:rPr>
              <w:t>A1 A2</w:t>
            </w:r>
            <w:r>
              <w:rPr>
                <w:rFonts w:ascii="標楷體" w:eastAsia="標楷體" w:hAnsi="標楷體"/>
              </w:rPr>
              <w:t>□5.01.07</w:t>
            </w:r>
            <w:r>
              <w:rPr>
                <w:rFonts w:ascii="標楷體" w:eastAsia="標楷體" w:hAnsi="標楷體"/>
                <w:b/>
              </w:rPr>
              <w:t>[</w:t>
            </w:r>
            <w:r>
              <w:rPr>
                <w:rFonts w:ascii="標楷體" w:eastAsia="標楷體" w:hAnsi="標楷體"/>
                <w:b/>
                <w:bCs/>
                <w:u w:val="single"/>
              </w:rPr>
              <w:t>-2,-4</w:t>
            </w:r>
            <w:r>
              <w:rPr>
                <w:rFonts w:ascii="標楷體" w:eastAsia="標楷體" w:hAnsi="標楷體"/>
                <w:b/>
              </w:rPr>
              <w:t>]</w:t>
            </w:r>
            <w:r>
              <w:rPr>
                <w:rFonts w:ascii="標楷體" w:eastAsia="標楷體" w:hAnsi="標楷體"/>
              </w:rPr>
              <w:t>高流動性混凝土灌漿後流動性變差，造成析離及泌漿</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□5.01.08</w:t>
            </w:r>
            <w:r>
              <w:rPr>
                <w:rFonts w:ascii="標楷體" w:eastAsia="標楷體" w:hAnsi="標楷體"/>
                <w:b/>
              </w:rPr>
              <w:t>[</w:t>
            </w:r>
            <w:r>
              <w:rPr>
                <w:rFonts w:ascii="標楷體" w:eastAsia="標楷體" w:hAnsi="標楷體"/>
                <w:b/>
                <w:bCs/>
                <w:u w:val="single"/>
              </w:rPr>
              <w:t>-2,-4</w:t>
            </w:r>
            <w:r>
              <w:rPr>
                <w:rFonts w:ascii="標楷體" w:eastAsia="標楷體" w:hAnsi="標楷體"/>
                <w:b/>
              </w:rPr>
              <w:t>]</w:t>
            </w:r>
            <w:r>
              <w:rPr>
                <w:rFonts w:ascii="標楷體" w:eastAsia="標楷體" w:hAnsi="標楷體"/>
              </w:rPr>
              <w:t>自充填混凝土骨材沈澱</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bCs/>
                <w:i/>
                <w:iCs/>
              </w:rPr>
              <w:t>1.99</w:t>
            </w:r>
            <w:r>
              <w:rPr>
                <w:rFonts w:ascii="標楷體" w:eastAsia="標楷體" w:hAnsi="標楷體"/>
                <w:b/>
                <w:i/>
                <w:iCs/>
              </w:rPr>
              <w:t>[-1~-5]</w:t>
            </w:r>
            <w:r>
              <w:rPr>
                <w:rFonts w:ascii="標楷體" w:eastAsia="標楷體" w:hAnsi="標楷體"/>
                <w:b/>
                <w:bCs/>
                <w:i/>
                <w:iCs/>
              </w:rPr>
              <w:t>其他混凝土施工缺失：</w:t>
            </w:r>
          </w:p>
          <w:p w:rsidR="00407BE4" w:rsidRDefault="00407BE4">
            <w:pPr>
              <w:spacing w:line="280" w:lineRule="exact"/>
              <w:ind w:left="2312" w:hanging="1980"/>
              <w:jc w:val="both"/>
              <w:rPr>
                <w:rFonts w:ascii="標楷體" w:eastAsia="標楷體" w:hAnsi="標楷體"/>
                <w:b/>
              </w:rPr>
            </w:pPr>
          </w:p>
          <w:p w:rsidR="00407BE4" w:rsidRDefault="00BB50A0">
            <w:pPr>
              <w:spacing w:before="120" w:line="180" w:lineRule="auto"/>
              <w:ind w:left="197"/>
              <w:jc w:val="both"/>
              <w:rPr>
                <w:rFonts w:ascii="標楷體" w:eastAsia="標楷體" w:hAnsi="標楷體"/>
                <w:b/>
              </w:rPr>
            </w:pPr>
            <w:r>
              <w:rPr>
                <w:rFonts w:ascii="標楷體" w:eastAsia="標楷體" w:hAnsi="標楷體"/>
                <w:b/>
              </w:rPr>
              <w:t>5.02</w:t>
            </w:r>
            <w:r>
              <w:rPr>
                <w:rFonts w:ascii="標楷體" w:eastAsia="標楷體" w:hAnsi="標楷體"/>
                <w:b/>
              </w:rPr>
              <w:t>鋼筋施工</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bCs/>
              </w:rPr>
              <w:t>2.01[</w:t>
            </w:r>
            <w:r>
              <w:rPr>
                <w:rFonts w:ascii="標楷體" w:eastAsia="標楷體" w:hAnsi="標楷體"/>
                <w:b/>
                <w:bCs/>
                <w:u w:val="single"/>
              </w:rPr>
              <w:t>-3,-5</w:t>
            </w:r>
            <w:r>
              <w:rPr>
                <w:rFonts w:ascii="標楷體" w:eastAsia="標楷體" w:hAnsi="標楷體"/>
                <w:b/>
                <w:bCs/>
              </w:rPr>
              <w:t>]□</w:t>
            </w:r>
            <w:r>
              <w:rPr>
                <w:rFonts w:ascii="標楷體" w:eastAsia="標楷體" w:hAnsi="標楷體"/>
                <w:b/>
                <w:bCs/>
              </w:rPr>
              <w:t>主筋或箍筋未綁紮固定確實或</w:t>
            </w:r>
            <w:r>
              <w:rPr>
                <w:rFonts w:ascii="標楷體" w:eastAsia="標楷體" w:hAnsi="標楷體"/>
                <w:b/>
                <w:bCs/>
              </w:rPr>
              <w:t>□</w:t>
            </w:r>
            <w:r>
              <w:rPr>
                <w:rFonts w:ascii="標楷體" w:eastAsia="標楷體" w:hAnsi="標楷體"/>
                <w:b/>
                <w:bCs/>
              </w:rPr>
              <w:t>箍</w:t>
            </w:r>
            <w:r>
              <w:rPr>
                <w:rFonts w:ascii="標楷體" w:eastAsia="標楷體" w:hAnsi="標楷體"/>
                <w:b/>
                <w:bCs/>
              </w:rPr>
              <w:t>(</w:t>
            </w:r>
            <w:r>
              <w:rPr>
                <w:rFonts w:ascii="標楷體" w:eastAsia="標楷體" w:hAnsi="標楷體"/>
                <w:b/>
                <w:bCs/>
              </w:rPr>
              <w:t>繫</w:t>
            </w:r>
            <w:r>
              <w:rPr>
                <w:rFonts w:ascii="標楷體" w:eastAsia="標楷體" w:hAnsi="標楷體"/>
                <w:b/>
                <w:bCs/>
              </w:rPr>
              <w:t>)</w:t>
            </w:r>
            <w:r>
              <w:rPr>
                <w:rFonts w:ascii="標楷體" w:eastAsia="標楷體" w:hAnsi="標楷體"/>
                <w:b/>
                <w:bCs/>
              </w:rPr>
              <w:t>筋、彎鉤綁紮不合規範要求</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□5.02.02</w:t>
            </w:r>
            <w:r>
              <w:rPr>
                <w:rFonts w:ascii="標楷體" w:eastAsia="標楷體" w:hAnsi="標楷體"/>
                <w:b/>
              </w:rPr>
              <w:t>[</w:t>
            </w:r>
            <w:r>
              <w:rPr>
                <w:rFonts w:ascii="標楷體" w:eastAsia="標楷體" w:hAnsi="標楷體"/>
                <w:b/>
                <w:bCs/>
                <w:u w:val="single"/>
              </w:rPr>
              <w:t>-3,-5</w:t>
            </w:r>
            <w:r>
              <w:rPr>
                <w:rFonts w:ascii="標楷體" w:eastAsia="標楷體" w:hAnsi="標楷體"/>
                <w:b/>
              </w:rPr>
              <w:t>]□</w:t>
            </w:r>
            <w:r>
              <w:rPr>
                <w:rFonts w:ascii="標楷體" w:eastAsia="標楷體" w:hAnsi="標楷體"/>
              </w:rPr>
              <w:t>鋼筋號數不符或</w:t>
            </w:r>
            <w:r>
              <w:rPr>
                <w:rFonts w:ascii="標楷體" w:eastAsia="標楷體" w:hAnsi="標楷體"/>
              </w:rPr>
              <w:t>□</w:t>
            </w:r>
            <w:r>
              <w:rPr>
                <w:rFonts w:ascii="標楷體" w:eastAsia="標楷體" w:hAnsi="標楷體"/>
              </w:rPr>
              <w:t>數量不符或</w:t>
            </w:r>
            <w:r>
              <w:rPr>
                <w:rFonts w:ascii="標楷體" w:eastAsia="標楷體" w:hAnsi="標楷體"/>
              </w:rPr>
              <w:t>□</w:t>
            </w:r>
            <w:r>
              <w:rPr>
                <w:rFonts w:ascii="標楷體" w:eastAsia="標楷體" w:hAnsi="標楷體"/>
              </w:rPr>
              <w:t>間距不足或</w:t>
            </w:r>
            <w:r>
              <w:rPr>
                <w:rFonts w:ascii="標楷體" w:eastAsia="標楷體" w:hAnsi="標楷體"/>
              </w:rPr>
              <w:t>□</w:t>
            </w:r>
            <w:r>
              <w:rPr>
                <w:rFonts w:ascii="標楷體" w:eastAsia="標楷體" w:hAnsi="標楷體"/>
              </w:rPr>
              <w:t>未繪製施工大樣圖</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□5.02.03</w:t>
            </w:r>
            <w:r>
              <w:rPr>
                <w:rFonts w:ascii="標楷體" w:eastAsia="標楷體" w:hAnsi="標楷體"/>
                <w:b/>
              </w:rPr>
              <w:t>[-3,-5]□</w:t>
            </w:r>
            <w:r>
              <w:rPr>
                <w:rFonts w:ascii="標楷體" w:eastAsia="標楷體" w:hAnsi="標楷體"/>
              </w:rPr>
              <w:t>鋼筋搭接長度不足或</w:t>
            </w:r>
            <w:r>
              <w:rPr>
                <w:rFonts w:ascii="標楷體" w:eastAsia="標楷體" w:hAnsi="標楷體"/>
              </w:rPr>
              <w:t>□</w:t>
            </w:r>
            <w:r>
              <w:rPr>
                <w:rFonts w:ascii="標楷體" w:eastAsia="標楷體" w:hAnsi="標楷體"/>
              </w:rPr>
              <w:t>柱筋搭接集中同一斷面</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□5.02.04</w:t>
            </w:r>
            <w:r>
              <w:rPr>
                <w:rFonts w:ascii="標楷體" w:eastAsia="標楷體" w:hAnsi="標楷體"/>
                <w:b/>
              </w:rPr>
              <w:t>[-3,-5]□</w:t>
            </w:r>
            <w:r>
              <w:rPr>
                <w:rFonts w:ascii="標楷體" w:eastAsia="標楷體" w:hAnsi="標楷體"/>
              </w:rPr>
              <w:t>彎鉤角度不符或</w:t>
            </w:r>
            <w:r>
              <w:rPr>
                <w:rFonts w:ascii="標楷體" w:eastAsia="標楷體" w:hAnsi="標楷體"/>
              </w:rPr>
              <w:t>□</w:t>
            </w:r>
            <w:r>
              <w:rPr>
                <w:rFonts w:ascii="標楷體" w:eastAsia="標楷體" w:hAnsi="標楷體"/>
              </w:rPr>
              <w:t>延長度不足</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bCs/>
              </w:rPr>
              <w:t>2.05[</w:t>
            </w:r>
            <w:r>
              <w:rPr>
                <w:rFonts w:ascii="標楷體" w:eastAsia="標楷體" w:hAnsi="標楷體"/>
                <w:b/>
                <w:bCs/>
                <w:u w:val="single"/>
              </w:rPr>
              <w:t>-2,-4</w:t>
            </w:r>
            <w:r>
              <w:rPr>
                <w:rFonts w:ascii="標楷體" w:eastAsia="標楷體" w:hAnsi="標楷體"/>
                <w:b/>
                <w:bCs/>
              </w:rPr>
              <w:t>]□</w:t>
            </w:r>
            <w:r>
              <w:rPr>
                <w:rFonts w:ascii="標楷體" w:eastAsia="標楷體" w:hAnsi="標楷體"/>
                <w:b/>
                <w:bCs/>
              </w:rPr>
              <w:t>未使用間隔器、墊塊，</w:t>
            </w:r>
            <w:r>
              <w:rPr>
                <w:rFonts w:ascii="標楷體" w:eastAsia="標楷體" w:hAnsi="標楷體"/>
                <w:b/>
                <w:bCs/>
              </w:rPr>
              <w:t>□</w:t>
            </w:r>
            <w:r>
              <w:rPr>
                <w:rFonts w:ascii="標楷體" w:eastAsia="標楷體" w:hAnsi="標楷體"/>
                <w:b/>
                <w:bCs/>
              </w:rPr>
              <w:t>保護層不符規定</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□5.02.06</w:t>
            </w:r>
            <w:r>
              <w:rPr>
                <w:rFonts w:ascii="標楷體" w:eastAsia="標楷體" w:hAnsi="標楷體"/>
                <w:b/>
              </w:rPr>
              <w:t>[-1,-2]□</w:t>
            </w:r>
            <w:r>
              <w:rPr>
                <w:rFonts w:ascii="標楷體" w:eastAsia="標楷體" w:hAnsi="標楷體"/>
              </w:rPr>
              <w:t>預</w:t>
            </w:r>
            <w:r>
              <w:rPr>
                <w:rFonts w:ascii="標楷體" w:eastAsia="標楷體" w:hAnsi="標楷體"/>
              </w:rPr>
              <w:t>留鋼筋長度不足或</w:t>
            </w:r>
            <w:r>
              <w:rPr>
                <w:rFonts w:ascii="標楷體" w:eastAsia="標楷體" w:hAnsi="標楷體"/>
              </w:rPr>
              <w:t>□</w:t>
            </w:r>
            <w:r>
              <w:rPr>
                <w:rFonts w:ascii="標楷體" w:eastAsia="標楷體" w:hAnsi="標楷體"/>
              </w:rPr>
              <w:t>未設或</w:t>
            </w:r>
            <w:r>
              <w:rPr>
                <w:rFonts w:ascii="標楷體" w:eastAsia="標楷體" w:hAnsi="標楷體"/>
              </w:rPr>
              <w:t>□</w:t>
            </w:r>
            <w:r>
              <w:rPr>
                <w:rFonts w:ascii="標楷體" w:eastAsia="標楷體" w:hAnsi="標楷體"/>
              </w:rPr>
              <w:t>間距過大</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□5.02.07</w:t>
            </w:r>
            <w:r>
              <w:rPr>
                <w:rFonts w:ascii="標楷體" w:eastAsia="標楷體" w:hAnsi="標楷體"/>
                <w:b/>
              </w:rPr>
              <w:t>[-3,-5]</w:t>
            </w:r>
            <w:r>
              <w:rPr>
                <w:rFonts w:ascii="標楷體" w:eastAsia="標楷體" w:hAnsi="標楷體"/>
              </w:rPr>
              <w:t>配置過度緊密</w:t>
            </w:r>
            <w:r>
              <w:rPr>
                <w:rFonts w:ascii="標楷體" w:eastAsia="標楷體" w:hAnsi="標楷體"/>
              </w:rPr>
              <w:t>(</w:t>
            </w:r>
            <w:r>
              <w:rPr>
                <w:rFonts w:ascii="標楷體" w:eastAsia="標楷體" w:hAnsi="標楷體"/>
              </w:rPr>
              <w:t>小於</w:t>
            </w:r>
            <w:r>
              <w:rPr>
                <w:rFonts w:ascii="標楷體" w:eastAsia="標楷體" w:hAnsi="標楷體"/>
              </w:rPr>
              <w:t>25mm)</w:t>
            </w:r>
            <w:r>
              <w:rPr>
                <w:rFonts w:ascii="標楷體" w:eastAsia="標楷體" w:hAnsi="標楷體"/>
              </w:rPr>
              <w:t>，影響混凝土澆置</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□5.02.08</w:t>
            </w:r>
            <w:r>
              <w:rPr>
                <w:rFonts w:ascii="標楷體" w:eastAsia="標楷體" w:hAnsi="標楷體"/>
                <w:b/>
              </w:rPr>
              <w:t>[-1,-2]□</w:t>
            </w:r>
            <w:r>
              <w:rPr>
                <w:rFonts w:ascii="標楷體" w:eastAsia="標楷體" w:hAnsi="標楷體"/>
              </w:rPr>
              <w:t>開口或</w:t>
            </w:r>
            <w:r>
              <w:rPr>
                <w:rFonts w:ascii="標楷體" w:eastAsia="標楷體" w:hAnsi="標楷體"/>
              </w:rPr>
              <w:t>□</w:t>
            </w:r>
            <w:r>
              <w:rPr>
                <w:rFonts w:ascii="標楷體" w:eastAsia="標楷體" w:hAnsi="標楷體"/>
              </w:rPr>
              <w:t>角隅未設補強筋或</w:t>
            </w:r>
            <w:r>
              <w:rPr>
                <w:rFonts w:ascii="標楷體" w:eastAsia="標楷體" w:hAnsi="標楷體"/>
              </w:rPr>
              <w:t>□</w:t>
            </w:r>
            <w:r>
              <w:rPr>
                <w:rFonts w:ascii="標楷體" w:eastAsia="標楷體" w:hAnsi="標楷體"/>
              </w:rPr>
              <w:t>設置不合規範要求</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□5.02.09</w:t>
            </w:r>
            <w:r>
              <w:rPr>
                <w:rFonts w:ascii="標楷體" w:eastAsia="標楷體" w:hAnsi="標楷體"/>
                <w:b/>
              </w:rPr>
              <w:t>[-3,-5]</w:t>
            </w:r>
            <w:r>
              <w:rPr>
                <w:rFonts w:ascii="標楷體" w:eastAsia="標楷體" w:hAnsi="標楷體"/>
              </w:rPr>
              <w:t>樑柱接頭錨定彎曲位置未超過柱中心線</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□5.02.10</w:t>
            </w:r>
            <w:r>
              <w:rPr>
                <w:rFonts w:ascii="標楷體" w:eastAsia="標楷體" w:hAnsi="標楷體"/>
                <w:b/>
              </w:rPr>
              <w:t>[-3,-5]</w:t>
            </w:r>
            <w:r>
              <w:rPr>
                <w:rFonts w:ascii="標楷體" w:eastAsia="標楷體" w:hAnsi="標楷體"/>
              </w:rPr>
              <w:t>大小樑交接處，小樑主筋錨定之彎曲位置未深入大樑</w:t>
            </w:r>
            <w:r>
              <w:rPr>
                <w:rFonts w:ascii="標楷體" w:eastAsia="標楷體" w:hAnsi="標楷體"/>
              </w:rPr>
              <w:t>15</w:t>
            </w:r>
            <w:r>
              <w:rPr>
                <w:rFonts w:ascii="標楷體" w:eastAsia="標楷體" w:hAnsi="標楷體"/>
              </w:rPr>
              <w:t>公分或不符規定</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□5.02.11</w:t>
            </w:r>
            <w:r>
              <w:rPr>
                <w:rFonts w:ascii="標楷體" w:eastAsia="標楷體" w:hAnsi="標楷體"/>
                <w:b/>
              </w:rPr>
              <w:t>[-1,-2]□</w:t>
            </w:r>
            <w:r>
              <w:rPr>
                <w:rFonts w:ascii="標楷體" w:eastAsia="標楷體" w:hAnsi="標楷體"/>
              </w:rPr>
              <w:t>鋼筋表面浮銹嚴重影響截面積，或</w:t>
            </w:r>
            <w:r>
              <w:rPr>
                <w:rFonts w:ascii="標楷體" w:eastAsia="標楷體" w:hAnsi="標楷體"/>
              </w:rPr>
              <w:t>□</w:t>
            </w:r>
            <w:r>
              <w:rPr>
                <w:rFonts w:ascii="標楷體" w:eastAsia="標楷體" w:hAnsi="標楷體"/>
              </w:rPr>
              <w:t>有油圬或混凝土殘渣</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w:t>
            </w:r>
            <w:r>
              <w:rPr>
                <w:rFonts w:ascii="標楷體" w:eastAsia="標楷體" w:hAnsi="標楷體"/>
              </w:rPr>
              <w:t>.02.12</w:t>
            </w:r>
            <w:r>
              <w:rPr>
                <w:rFonts w:ascii="標楷體" w:eastAsia="標楷體" w:hAnsi="標楷體"/>
                <w:b/>
              </w:rPr>
              <w:t>[-1,-2]</w:t>
            </w:r>
            <w:r>
              <w:rPr>
                <w:rFonts w:ascii="標楷體" w:eastAsia="標楷體" w:hAnsi="標楷體"/>
              </w:rPr>
              <w:t>鋼筋籠焊接不合規範</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□5.02.13</w:t>
            </w:r>
            <w:r>
              <w:rPr>
                <w:rFonts w:ascii="標楷體" w:eastAsia="標楷體" w:hAnsi="標楷體"/>
                <w:b/>
              </w:rPr>
              <w:t>[-1,-2]□</w:t>
            </w:r>
            <w:r>
              <w:rPr>
                <w:rFonts w:ascii="標楷體" w:eastAsia="標楷體" w:hAnsi="標楷體"/>
              </w:rPr>
              <w:t>鋼筋續接器裝設不良或</w:t>
            </w:r>
            <w:r>
              <w:rPr>
                <w:rFonts w:ascii="標楷體" w:eastAsia="標楷體" w:hAnsi="標楷體"/>
              </w:rPr>
              <w:t>□</w:t>
            </w:r>
            <w:r>
              <w:rPr>
                <w:rFonts w:ascii="標楷體" w:eastAsia="標楷體" w:hAnsi="標楷體"/>
              </w:rPr>
              <w:t>鏽蝕嚴重</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bCs/>
                <w:i/>
                <w:iCs/>
              </w:rPr>
              <w:t>2.99[-1~-5]</w:t>
            </w:r>
            <w:r>
              <w:rPr>
                <w:rFonts w:ascii="標楷體" w:eastAsia="標楷體" w:hAnsi="標楷體"/>
                <w:b/>
                <w:bCs/>
                <w:i/>
                <w:iCs/>
              </w:rPr>
              <w:t>其他鋼筋缺失：</w:t>
            </w:r>
          </w:p>
          <w:p w:rsidR="00407BE4" w:rsidRDefault="00BB50A0">
            <w:pPr>
              <w:spacing w:before="120" w:line="180" w:lineRule="auto"/>
              <w:ind w:left="197"/>
              <w:jc w:val="both"/>
              <w:rPr>
                <w:rFonts w:ascii="標楷體" w:eastAsia="標楷體" w:hAnsi="標楷體"/>
                <w:b/>
              </w:rPr>
            </w:pPr>
            <w:r>
              <w:rPr>
                <w:rFonts w:ascii="標楷體" w:eastAsia="標楷體" w:hAnsi="標楷體"/>
                <w:b/>
              </w:rPr>
              <w:t>5.03</w:t>
            </w:r>
            <w:r>
              <w:rPr>
                <w:rFonts w:ascii="標楷體" w:eastAsia="標楷體" w:hAnsi="標楷體"/>
                <w:b/>
              </w:rPr>
              <w:t>模板施工</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bCs/>
              </w:rPr>
              <w:t>3.01[</w:t>
            </w:r>
            <w:r>
              <w:rPr>
                <w:rFonts w:ascii="標楷體" w:eastAsia="標楷體" w:hAnsi="標楷體"/>
                <w:b/>
                <w:bCs/>
                <w:u w:val="single"/>
              </w:rPr>
              <w:t>-2,-4</w:t>
            </w:r>
            <w:r>
              <w:rPr>
                <w:rFonts w:ascii="標楷體" w:eastAsia="標楷體" w:hAnsi="標楷體"/>
                <w:b/>
                <w:bCs/>
              </w:rPr>
              <w:t>]□</w:t>
            </w:r>
            <w:r>
              <w:rPr>
                <w:rFonts w:ascii="標楷體" w:eastAsia="標楷體" w:hAnsi="標楷體"/>
                <w:b/>
                <w:bCs/>
              </w:rPr>
              <w:t>模板使用過度，品質不良破損、翹曲，或</w:t>
            </w:r>
            <w:r>
              <w:rPr>
                <w:rFonts w:ascii="標楷體" w:eastAsia="標楷體" w:hAnsi="標楷體"/>
                <w:b/>
                <w:bCs/>
              </w:rPr>
              <w:t>□</w:t>
            </w:r>
            <w:r>
              <w:rPr>
                <w:rFonts w:ascii="標楷體" w:eastAsia="標楷體" w:hAnsi="標楷體"/>
                <w:b/>
                <w:bCs/>
              </w:rPr>
              <w:t>模板規格不符契約要求</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□5.03.02</w:t>
            </w:r>
            <w:r>
              <w:rPr>
                <w:rFonts w:ascii="標楷體" w:eastAsia="標楷體" w:hAnsi="標楷體"/>
                <w:b/>
              </w:rPr>
              <w:t>[-1,-2]□</w:t>
            </w:r>
            <w:r>
              <w:rPr>
                <w:rFonts w:ascii="標楷體" w:eastAsia="標楷體" w:hAnsi="標楷體"/>
              </w:rPr>
              <w:t>模板未整理，</w:t>
            </w:r>
            <w:r>
              <w:rPr>
                <w:rFonts w:ascii="標楷體" w:eastAsia="標楷體" w:hAnsi="標楷體"/>
              </w:rPr>
              <w:t>□</w:t>
            </w:r>
            <w:r>
              <w:rPr>
                <w:rFonts w:ascii="標楷體" w:eastAsia="標楷體" w:hAnsi="標楷體"/>
              </w:rPr>
              <w:t>未塗模板油或塗黑色劣質油</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bCs/>
              </w:rPr>
              <w:t>3.03[</w:t>
            </w:r>
            <w:r>
              <w:rPr>
                <w:rFonts w:ascii="標楷體" w:eastAsia="標楷體" w:hAnsi="標楷體"/>
                <w:b/>
                <w:bCs/>
                <w:u w:val="single"/>
              </w:rPr>
              <w:t>-3,-5</w:t>
            </w:r>
            <w:r>
              <w:rPr>
                <w:rFonts w:ascii="標楷體" w:eastAsia="標楷體" w:hAnsi="標楷體"/>
                <w:b/>
                <w:bCs/>
              </w:rPr>
              <w:t>]□</w:t>
            </w:r>
            <w:r>
              <w:rPr>
                <w:rFonts w:ascii="標楷體" w:eastAsia="標楷體" w:hAnsi="標楷體"/>
                <w:b/>
                <w:bCs/>
              </w:rPr>
              <w:t>模板不緊密，漏漿，或</w:t>
            </w:r>
            <w:r>
              <w:rPr>
                <w:rFonts w:ascii="標楷體" w:eastAsia="標楷體" w:hAnsi="標楷體"/>
                <w:b/>
                <w:bCs/>
              </w:rPr>
              <w:t>□</w:t>
            </w:r>
            <w:r>
              <w:rPr>
                <w:rFonts w:ascii="標楷體" w:eastAsia="標楷體" w:hAnsi="標楷體"/>
                <w:b/>
                <w:bCs/>
              </w:rPr>
              <w:t>固定間距之隔件設置不良</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□5.03.04</w:t>
            </w:r>
            <w:r>
              <w:rPr>
                <w:rFonts w:ascii="標楷體" w:eastAsia="標楷體" w:hAnsi="標楷體"/>
                <w:b/>
              </w:rPr>
              <w:t>[-3,-5]□</w:t>
            </w:r>
            <w:r>
              <w:rPr>
                <w:rFonts w:ascii="標楷體" w:eastAsia="標楷體" w:hAnsi="標楷體"/>
              </w:rPr>
              <w:t>模板支撐間距過大、歪斜、基底不穩，或</w:t>
            </w:r>
            <w:r>
              <w:rPr>
                <w:rFonts w:ascii="標楷體" w:eastAsia="標楷體" w:hAnsi="標楷體"/>
              </w:rPr>
              <w:t>□</w:t>
            </w:r>
            <w:r>
              <w:rPr>
                <w:rFonts w:ascii="標楷體" w:eastAsia="標楷體" w:hAnsi="標楷體"/>
              </w:rPr>
              <w:t>水平繫條或斜撐等設置不良或未設置</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□5.03.05</w:t>
            </w:r>
            <w:r>
              <w:rPr>
                <w:rFonts w:ascii="標楷體" w:eastAsia="標楷體" w:hAnsi="標楷體"/>
                <w:b/>
              </w:rPr>
              <w:t>[-1,-2]</w:t>
            </w:r>
            <w:r>
              <w:rPr>
                <w:rFonts w:ascii="標楷體" w:eastAsia="標楷體" w:hAnsi="標楷體"/>
              </w:rPr>
              <w:t>模板組立歪斜</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□5.03.06</w:t>
            </w:r>
            <w:r>
              <w:rPr>
                <w:rFonts w:ascii="標楷體" w:eastAsia="標楷體" w:hAnsi="標楷體"/>
                <w:b/>
              </w:rPr>
              <w:t>[-1,-2]</w:t>
            </w:r>
            <w:r>
              <w:rPr>
                <w:rFonts w:ascii="標楷體" w:eastAsia="標楷體" w:hAnsi="標楷體"/>
              </w:rPr>
              <w:t>未預留開口處及預埋物固定不當</w:t>
            </w:r>
            <w:r>
              <w:rPr>
                <w:rFonts w:ascii="標楷體" w:eastAsia="標楷體" w:hAnsi="標楷體"/>
              </w:rPr>
              <w:t>(</w:t>
            </w:r>
            <w:r>
              <w:rPr>
                <w:rFonts w:ascii="標楷體" w:eastAsia="標楷體" w:hAnsi="標楷體"/>
              </w:rPr>
              <w:t>如電梯按鈕、穿樑套管、水電配管</w:t>
            </w:r>
            <w:r>
              <w:rPr>
                <w:rFonts w:ascii="標楷體" w:eastAsia="標楷體" w:hAnsi="標楷體"/>
              </w:rPr>
              <w:t>)</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bCs/>
              </w:rPr>
              <w:t>3.07[</w:t>
            </w:r>
            <w:r>
              <w:rPr>
                <w:rFonts w:ascii="標楷體" w:eastAsia="標楷體" w:hAnsi="標楷體"/>
                <w:b/>
                <w:bCs/>
                <w:u w:val="single"/>
              </w:rPr>
              <w:t>-2,-4</w:t>
            </w:r>
            <w:r>
              <w:rPr>
                <w:rFonts w:ascii="標楷體" w:eastAsia="標楷體" w:hAnsi="標楷體"/>
                <w:b/>
                <w:bCs/>
              </w:rPr>
              <w:t>]□</w:t>
            </w:r>
            <w:r>
              <w:rPr>
                <w:rFonts w:ascii="標楷體" w:eastAsia="標楷體" w:hAnsi="標楷體"/>
                <w:b/>
                <w:bCs/>
              </w:rPr>
              <w:t>模板內殘留雜物</w:t>
            </w:r>
            <w:r>
              <w:rPr>
                <w:rFonts w:ascii="標楷體" w:eastAsia="標楷體" w:hAnsi="標楷體"/>
                <w:b/>
                <w:bCs/>
              </w:rPr>
              <w:t>(</w:t>
            </w:r>
            <w:r>
              <w:rPr>
                <w:rFonts w:ascii="標楷體" w:eastAsia="標楷體" w:hAnsi="標楷體"/>
                <w:b/>
                <w:bCs/>
              </w:rPr>
              <w:t>如木屑、瓶罐</w:t>
            </w:r>
            <w:r>
              <w:rPr>
                <w:rFonts w:ascii="標楷體" w:eastAsia="標楷體" w:hAnsi="標楷體"/>
                <w:b/>
                <w:bCs/>
              </w:rPr>
              <w:t>)</w:t>
            </w:r>
            <w:r>
              <w:rPr>
                <w:rFonts w:ascii="標楷體" w:eastAsia="標楷體" w:hAnsi="標楷體"/>
                <w:b/>
                <w:bCs/>
              </w:rPr>
              <w:t>未清理或</w:t>
            </w:r>
            <w:r>
              <w:rPr>
                <w:rFonts w:ascii="標楷體" w:eastAsia="標楷體" w:hAnsi="標楷體"/>
                <w:b/>
                <w:bCs/>
              </w:rPr>
              <w:t>□</w:t>
            </w:r>
            <w:r>
              <w:rPr>
                <w:rFonts w:ascii="標楷體" w:eastAsia="標楷體" w:hAnsi="標楷體"/>
                <w:b/>
                <w:bCs/>
              </w:rPr>
              <w:t>未設清潔孔</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bCs/>
                <w:i/>
                <w:iCs/>
              </w:rPr>
              <w:t>3.99[-1~-5]</w:t>
            </w:r>
            <w:r>
              <w:rPr>
                <w:rFonts w:ascii="標楷體" w:eastAsia="標楷體" w:hAnsi="標楷體"/>
                <w:b/>
                <w:bCs/>
                <w:i/>
                <w:iCs/>
              </w:rPr>
              <w:t>其他模板施工缺失：</w:t>
            </w:r>
          </w:p>
          <w:p w:rsidR="00407BE4" w:rsidRDefault="00BB50A0">
            <w:pPr>
              <w:spacing w:line="280" w:lineRule="exact"/>
              <w:ind w:left="5132" w:hanging="4920"/>
              <w:jc w:val="both"/>
              <w:rPr>
                <w:rFonts w:ascii="標楷體" w:eastAsia="標楷體" w:hAnsi="標楷體"/>
                <w:b/>
              </w:rPr>
            </w:pPr>
            <w:r>
              <w:rPr>
                <w:rFonts w:ascii="標楷體" w:eastAsia="標楷體" w:hAnsi="標楷體"/>
                <w:b/>
              </w:rPr>
              <w:t>5.04</w:t>
            </w:r>
            <w:r>
              <w:rPr>
                <w:rFonts w:ascii="標楷體" w:eastAsia="標楷體" w:hAnsi="標楷體"/>
                <w:b/>
              </w:rPr>
              <w:t>鋼構施工</w:t>
            </w:r>
          </w:p>
          <w:p w:rsidR="00407BE4" w:rsidRDefault="00BB50A0">
            <w:pPr>
              <w:spacing w:line="280" w:lineRule="exact"/>
              <w:ind w:left="1532" w:hanging="1200"/>
              <w:jc w:val="both"/>
              <w:rPr>
                <w:rFonts w:ascii="標楷體" w:eastAsia="標楷體" w:hAnsi="標楷體"/>
                <w:b/>
                <w:bCs/>
              </w:rPr>
            </w:pPr>
            <w:r>
              <w:rPr>
                <w:rFonts w:ascii="標楷體" w:eastAsia="標楷體" w:hAnsi="標楷體"/>
                <w:b/>
                <w:bCs/>
              </w:rPr>
              <w:t>5.04.00</w:t>
            </w:r>
            <w:r>
              <w:rPr>
                <w:rFonts w:ascii="標楷體" w:eastAsia="標楷體" w:hAnsi="標楷體"/>
                <w:b/>
                <w:bCs/>
              </w:rPr>
              <w:t>鋼構廠內製作</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□5.04.01</w:t>
            </w:r>
            <w:r>
              <w:rPr>
                <w:rFonts w:ascii="標楷體" w:eastAsia="標楷體" w:hAnsi="標楷體"/>
                <w:b/>
              </w:rPr>
              <w:t>[</w:t>
            </w:r>
            <w:r>
              <w:rPr>
                <w:rFonts w:ascii="標楷體" w:eastAsia="標楷體" w:hAnsi="標楷體"/>
                <w:b/>
                <w:bCs/>
                <w:u w:val="single"/>
              </w:rPr>
              <w:t>-2,-4</w:t>
            </w:r>
            <w:r>
              <w:rPr>
                <w:rFonts w:ascii="標楷體" w:eastAsia="標楷體" w:hAnsi="標楷體"/>
                <w:b/>
                <w:bCs/>
              </w:rPr>
              <w:t>]</w:t>
            </w:r>
            <w:r>
              <w:rPr>
                <w:rFonts w:ascii="標楷體" w:eastAsia="標楷體" w:hAnsi="標楷體"/>
              </w:rPr>
              <w:t>鋼板於進料後未依契約規定預塗底漆</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□5.04.02</w:t>
            </w:r>
            <w:r>
              <w:rPr>
                <w:rFonts w:ascii="標楷體" w:eastAsia="標楷體" w:hAnsi="標楷體"/>
                <w:b/>
              </w:rPr>
              <w:t>[</w:t>
            </w:r>
            <w:r>
              <w:rPr>
                <w:rFonts w:ascii="標楷體" w:eastAsia="標楷體" w:hAnsi="標楷體"/>
                <w:b/>
                <w:bCs/>
                <w:u w:val="single"/>
              </w:rPr>
              <w:t>-2,-4</w:t>
            </w:r>
            <w:r>
              <w:rPr>
                <w:rFonts w:ascii="標楷體" w:eastAsia="標楷體" w:hAnsi="標楷體"/>
                <w:b/>
                <w:bCs/>
              </w:rPr>
              <w:t>]</w:t>
            </w:r>
            <w:r>
              <w:rPr>
                <w:rFonts w:ascii="標楷體" w:eastAsia="標楷體" w:hAnsi="標楷體"/>
              </w:rPr>
              <w:t>鋼板表面劃線後，在鋼板上遺留痕跡未修補、銲接前切割斷面粗糙度或凹陷深度不符規定</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□5.04.03</w:t>
            </w:r>
            <w:r>
              <w:rPr>
                <w:rFonts w:ascii="標楷體" w:eastAsia="標楷體" w:hAnsi="標楷體"/>
                <w:b/>
              </w:rPr>
              <w:t>[</w:t>
            </w:r>
            <w:r>
              <w:rPr>
                <w:rFonts w:ascii="標楷體" w:eastAsia="標楷體" w:hAnsi="標楷體"/>
                <w:b/>
                <w:bCs/>
                <w:u w:val="single"/>
              </w:rPr>
              <w:t>-3,-5</w:t>
            </w:r>
            <w:r>
              <w:rPr>
                <w:rFonts w:ascii="標楷體" w:eastAsia="標楷體" w:hAnsi="標楷體"/>
                <w:b/>
                <w:bCs/>
              </w:rPr>
              <w:t>]</w:t>
            </w:r>
            <w:r>
              <w:rPr>
                <w:rFonts w:ascii="標楷體" w:eastAsia="標楷體" w:hAnsi="標楷體"/>
              </w:rPr>
              <w:t>抽查合格之螺栓孔邊緣仍無勻整、有破裂及凹凸之鋸齒形痕跡或孔徑、孔邊距、間距及數量不符規定</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□5.04.04</w:t>
            </w:r>
            <w:r>
              <w:rPr>
                <w:rFonts w:ascii="標楷體" w:eastAsia="標楷體" w:hAnsi="標楷體"/>
                <w:b/>
              </w:rPr>
              <w:t>[</w:t>
            </w:r>
            <w:r>
              <w:rPr>
                <w:rFonts w:ascii="標楷體" w:eastAsia="標楷體" w:hAnsi="標楷體"/>
                <w:b/>
                <w:bCs/>
                <w:u w:val="single"/>
              </w:rPr>
              <w:t>-3,-5</w:t>
            </w:r>
            <w:r>
              <w:rPr>
                <w:rFonts w:ascii="標楷體" w:eastAsia="標楷體" w:hAnsi="標楷體"/>
                <w:b/>
              </w:rPr>
              <w:t>]</w:t>
            </w:r>
            <w:r>
              <w:rPr>
                <w:rFonts w:ascii="標楷體" w:eastAsia="標楷體" w:hAnsi="標楷體"/>
              </w:rPr>
              <w:t>構件銲接前之組合位置或銲接方式不符規定</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□5.04.05</w:t>
            </w:r>
            <w:r>
              <w:rPr>
                <w:rFonts w:ascii="標楷體" w:eastAsia="標楷體" w:hAnsi="標楷體"/>
                <w:b/>
              </w:rPr>
              <w:t>[</w:t>
            </w:r>
            <w:r>
              <w:rPr>
                <w:rFonts w:ascii="標楷體" w:eastAsia="標楷體" w:hAnsi="標楷體"/>
                <w:b/>
                <w:bCs/>
                <w:u w:val="single"/>
              </w:rPr>
              <w:t>-3,-5</w:t>
            </w:r>
            <w:r>
              <w:rPr>
                <w:rFonts w:ascii="標楷體" w:eastAsia="標楷體" w:hAnsi="標楷體"/>
                <w:b/>
              </w:rPr>
              <w:t>]</w:t>
            </w:r>
            <w:r>
              <w:rPr>
                <w:rFonts w:ascii="標楷體" w:eastAsia="標楷體" w:hAnsi="標楷體"/>
              </w:rPr>
              <w:t>銲材保管方式不當，施工前未確實乾燥，銲接時被銲接面有鬆屑、碴銹、油脂等物或銲縫兩側規定寬度範圍內防銹底漆無刮除</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□5.04.06</w:t>
            </w:r>
            <w:r>
              <w:rPr>
                <w:rFonts w:ascii="標楷體" w:eastAsia="標楷體" w:hAnsi="標楷體"/>
                <w:b/>
              </w:rPr>
              <w:t>[</w:t>
            </w:r>
            <w:r>
              <w:rPr>
                <w:rFonts w:ascii="標楷體" w:eastAsia="標楷體" w:hAnsi="標楷體"/>
                <w:b/>
                <w:bCs/>
                <w:u w:val="single"/>
              </w:rPr>
              <w:t>-3,-5</w:t>
            </w:r>
            <w:r>
              <w:rPr>
                <w:rFonts w:ascii="標楷體" w:eastAsia="標楷體" w:hAnsi="標楷體"/>
                <w:b/>
              </w:rPr>
              <w:t>]□</w:t>
            </w:r>
            <w:r>
              <w:rPr>
                <w:rFonts w:ascii="標楷體" w:eastAsia="標楷體" w:hAnsi="標楷體"/>
              </w:rPr>
              <w:t>抽查合格之銲道仍有缺陷或</w:t>
            </w:r>
            <w:r>
              <w:rPr>
                <w:rFonts w:ascii="標楷體" w:eastAsia="標楷體" w:hAnsi="標楷體"/>
              </w:rPr>
              <w:t>□</w:t>
            </w:r>
            <w:r>
              <w:rPr>
                <w:rFonts w:ascii="標楷體" w:eastAsia="標楷體" w:hAnsi="標楷體"/>
              </w:rPr>
              <w:t>非破壞檢測方式不符規定</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□5.04.07</w:t>
            </w:r>
            <w:r>
              <w:rPr>
                <w:rFonts w:ascii="標楷體" w:eastAsia="標楷體" w:hAnsi="標楷體"/>
                <w:b/>
              </w:rPr>
              <w:t>[</w:t>
            </w:r>
            <w:r>
              <w:rPr>
                <w:rFonts w:ascii="標楷體" w:eastAsia="標楷體" w:hAnsi="標楷體"/>
                <w:b/>
                <w:bCs/>
                <w:u w:val="single"/>
              </w:rPr>
              <w:t>-3,-5</w:t>
            </w:r>
            <w:r>
              <w:rPr>
                <w:rFonts w:ascii="標楷體" w:eastAsia="標楷體" w:hAnsi="標楷體"/>
                <w:b/>
              </w:rPr>
              <w:t>]</w:t>
            </w:r>
            <w:r>
              <w:rPr>
                <w:rFonts w:ascii="標楷體" w:eastAsia="標楷體" w:hAnsi="標楷體"/>
              </w:rPr>
              <w:t>抽查合格之剪力釘錘擊彎曲試驗仍有不符規定</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□5.04.08</w:t>
            </w:r>
            <w:r>
              <w:rPr>
                <w:rFonts w:ascii="標楷體" w:eastAsia="標楷體" w:hAnsi="標楷體"/>
                <w:b/>
              </w:rPr>
              <w:t>[</w:t>
            </w:r>
            <w:r>
              <w:rPr>
                <w:rFonts w:ascii="標楷體" w:eastAsia="標楷體" w:hAnsi="標楷體"/>
                <w:b/>
                <w:bCs/>
                <w:u w:val="single"/>
              </w:rPr>
              <w:t>-3,-5</w:t>
            </w:r>
            <w:r>
              <w:rPr>
                <w:rFonts w:ascii="標楷體" w:eastAsia="標楷體" w:hAnsi="標楷體"/>
                <w:b/>
              </w:rPr>
              <w:t>]</w:t>
            </w:r>
            <w:r>
              <w:rPr>
                <w:rFonts w:ascii="標楷體" w:eastAsia="標楷體" w:hAnsi="標楷體"/>
              </w:rPr>
              <w:t>抽查合格之構件尺寸或組合後情形仍有不符規定</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□5.04.09</w:t>
            </w:r>
            <w:r>
              <w:rPr>
                <w:rFonts w:ascii="標楷體" w:eastAsia="標楷體" w:hAnsi="標楷體"/>
                <w:b/>
              </w:rPr>
              <w:t>[</w:t>
            </w:r>
            <w:r>
              <w:rPr>
                <w:rFonts w:ascii="標楷體" w:eastAsia="標楷體" w:hAnsi="標楷體"/>
                <w:b/>
                <w:bCs/>
                <w:u w:val="single"/>
              </w:rPr>
              <w:t>-3,-5</w:t>
            </w:r>
            <w:r>
              <w:rPr>
                <w:rFonts w:ascii="標楷體" w:eastAsia="標楷體" w:hAnsi="標楷體"/>
                <w:b/>
              </w:rPr>
              <w:t>]</w:t>
            </w:r>
            <w:r>
              <w:rPr>
                <w:rFonts w:ascii="標楷體" w:eastAsia="標楷體" w:hAnsi="標楷體"/>
              </w:rPr>
              <w:t>抽查合格之構件試拼裝精度仍有不符規定</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□5.04.10</w:t>
            </w:r>
            <w:r>
              <w:rPr>
                <w:rFonts w:ascii="標楷體" w:eastAsia="標楷體" w:hAnsi="標楷體"/>
                <w:b/>
              </w:rPr>
              <w:t>[</w:t>
            </w:r>
            <w:r>
              <w:rPr>
                <w:rFonts w:ascii="標楷體" w:eastAsia="標楷體" w:hAnsi="標楷體"/>
                <w:b/>
                <w:bCs/>
                <w:u w:val="single"/>
              </w:rPr>
              <w:t>-3,-5</w:t>
            </w:r>
            <w:r>
              <w:rPr>
                <w:rFonts w:ascii="標楷體" w:eastAsia="標楷體" w:hAnsi="標楷體"/>
                <w:b/>
              </w:rPr>
              <w:t>]</w:t>
            </w:r>
            <w:r>
              <w:rPr>
                <w:rFonts w:ascii="標楷體" w:eastAsia="標楷體" w:hAnsi="標楷體"/>
              </w:rPr>
              <w:t>抽查合格之塗裝仍有膜厚不符規定</w:t>
            </w:r>
          </w:p>
          <w:p w:rsidR="00407BE4" w:rsidRDefault="00BB50A0">
            <w:pPr>
              <w:spacing w:line="280" w:lineRule="exact"/>
              <w:ind w:left="2312" w:hanging="1980"/>
              <w:jc w:val="both"/>
            </w:pPr>
            <w:r>
              <w:rPr>
                <w:rFonts w:ascii="標楷體" w:eastAsia="標楷體" w:hAnsi="標楷體"/>
                <w:b/>
                <w:color w:val="FF0000"/>
                <w:sz w:val="16"/>
                <w:szCs w:val="16"/>
              </w:rPr>
              <w:lastRenderedPageBreak/>
              <w:t xml:space="preserve">A1 A2 </w:t>
            </w:r>
            <w:r>
              <w:rPr>
                <w:rFonts w:ascii="標楷體" w:eastAsia="標楷體" w:hAnsi="標楷體"/>
              </w:rPr>
              <w:t>□5.04.11</w:t>
            </w:r>
            <w:r>
              <w:rPr>
                <w:rFonts w:ascii="標楷體" w:eastAsia="標楷體" w:hAnsi="標楷體"/>
                <w:b/>
              </w:rPr>
              <w:t>[</w:t>
            </w:r>
            <w:r>
              <w:rPr>
                <w:rFonts w:ascii="標楷體" w:eastAsia="標楷體" w:hAnsi="標楷體"/>
                <w:b/>
                <w:bCs/>
                <w:u w:val="single"/>
              </w:rPr>
              <w:t>-2,-4</w:t>
            </w:r>
            <w:r>
              <w:rPr>
                <w:rFonts w:ascii="標楷體" w:eastAsia="標楷體" w:hAnsi="標楷體"/>
                <w:b/>
                <w:bCs/>
              </w:rPr>
              <w:t>]</w:t>
            </w:r>
            <w:r>
              <w:rPr>
                <w:rFonts w:ascii="標楷體" w:eastAsia="標楷體" w:hAnsi="標楷體"/>
                <w:b/>
              </w:rPr>
              <w:t>]</w:t>
            </w:r>
            <w:r>
              <w:rPr>
                <w:rFonts w:ascii="標楷體" w:eastAsia="標楷體" w:hAnsi="標楷體"/>
              </w:rPr>
              <w:t>塗裝後之構件儲存不符規定</w:t>
            </w:r>
          </w:p>
          <w:p w:rsidR="00407BE4" w:rsidRDefault="00407BE4">
            <w:pPr>
              <w:spacing w:line="280" w:lineRule="exact"/>
              <w:ind w:left="1532" w:hanging="1200"/>
              <w:jc w:val="both"/>
              <w:rPr>
                <w:rFonts w:ascii="標楷體" w:eastAsia="標楷體" w:hAnsi="標楷體"/>
                <w:b/>
                <w:bCs/>
              </w:rPr>
            </w:pPr>
          </w:p>
          <w:p w:rsidR="00407BE4" w:rsidRDefault="00BB50A0">
            <w:pPr>
              <w:spacing w:line="280" w:lineRule="exact"/>
              <w:ind w:left="1532" w:hanging="1200"/>
              <w:jc w:val="both"/>
              <w:rPr>
                <w:rFonts w:ascii="標楷體" w:eastAsia="標楷體" w:hAnsi="標楷體"/>
                <w:b/>
                <w:bCs/>
              </w:rPr>
            </w:pPr>
            <w:r>
              <w:rPr>
                <w:rFonts w:ascii="標楷體" w:eastAsia="標楷體" w:hAnsi="標楷體"/>
                <w:b/>
                <w:bCs/>
              </w:rPr>
              <w:t>5.04.50</w:t>
            </w:r>
            <w:r>
              <w:rPr>
                <w:rFonts w:ascii="標楷體" w:eastAsia="標楷體" w:hAnsi="標楷體"/>
                <w:b/>
                <w:bCs/>
              </w:rPr>
              <w:t>工地現場組裝</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□5.04.51</w:t>
            </w:r>
            <w:r>
              <w:rPr>
                <w:rFonts w:ascii="標楷體" w:eastAsia="標楷體" w:hAnsi="標楷體"/>
                <w:b/>
              </w:rPr>
              <w:t>[-1,-2]</w:t>
            </w:r>
            <w:r>
              <w:rPr>
                <w:rFonts w:ascii="標楷體" w:eastAsia="標楷體" w:hAnsi="標楷體"/>
              </w:rPr>
              <w:t>工地接合部分之空隙不符規定</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□5.04.52</w:t>
            </w:r>
            <w:r>
              <w:rPr>
                <w:rFonts w:ascii="標楷體" w:eastAsia="標楷體" w:hAnsi="標楷體"/>
                <w:b/>
              </w:rPr>
              <w:t>[-1,-2]</w:t>
            </w:r>
            <w:r>
              <w:rPr>
                <w:rFonts w:ascii="標楷體" w:eastAsia="標楷體" w:hAnsi="標楷體"/>
              </w:rPr>
              <w:t>高強度螺栓接合情形不符規定</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□5.04.53</w:t>
            </w:r>
            <w:r>
              <w:rPr>
                <w:rFonts w:ascii="標楷體" w:eastAsia="標楷體" w:hAnsi="標楷體"/>
                <w:b/>
              </w:rPr>
              <w:t>[-1,-2]</w:t>
            </w:r>
            <w:r>
              <w:rPr>
                <w:rFonts w:ascii="標楷體" w:eastAsia="標楷體" w:hAnsi="標楷體"/>
              </w:rPr>
              <w:t>構件安裝完成位置不符規定</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□5.04.54</w:t>
            </w:r>
            <w:r>
              <w:rPr>
                <w:rFonts w:ascii="標楷體" w:eastAsia="標楷體" w:hAnsi="標楷體"/>
                <w:b/>
              </w:rPr>
              <w:t>[-1,-2]</w:t>
            </w:r>
            <w:r>
              <w:rPr>
                <w:rFonts w:ascii="標楷體" w:eastAsia="標楷體" w:hAnsi="標楷體"/>
              </w:rPr>
              <w:t>構件安裝完成高程不符規定</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□5.04.55</w:t>
            </w:r>
            <w:r>
              <w:rPr>
                <w:rFonts w:ascii="標楷體" w:eastAsia="標楷體" w:hAnsi="標楷體"/>
                <w:b/>
              </w:rPr>
              <w:t>[-1,-2]</w:t>
            </w:r>
            <w:r>
              <w:rPr>
                <w:rFonts w:ascii="標楷體" w:eastAsia="標楷體" w:hAnsi="標楷體"/>
              </w:rPr>
              <w:t>構件銲接前之組合位置或銲接方式不符規定</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rPr>
              <w:t>4.56</w:t>
            </w:r>
            <w:r>
              <w:rPr>
                <w:rFonts w:ascii="標楷體" w:eastAsia="標楷體" w:hAnsi="標楷體"/>
                <w:b/>
              </w:rPr>
              <w:t>[-1,-2]</w:t>
            </w:r>
            <w:r>
              <w:rPr>
                <w:rFonts w:ascii="標楷體" w:eastAsia="標楷體" w:hAnsi="標楷體"/>
              </w:rPr>
              <w:t>銲材保管方式不當，施工前未確實乾燥，銲接時被銲接面有鬆屑、碴銹、油脂等物或銲縫兩側規定寬度範圍內防銹底漆無刮除</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□5.04.57</w:t>
            </w:r>
            <w:r>
              <w:rPr>
                <w:rFonts w:ascii="標楷體" w:eastAsia="標楷體" w:hAnsi="標楷體"/>
                <w:b/>
              </w:rPr>
              <w:t>[</w:t>
            </w:r>
            <w:r>
              <w:rPr>
                <w:rFonts w:ascii="標楷體" w:eastAsia="標楷體" w:hAnsi="標楷體"/>
                <w:b/>
                <w:bCs/>
                <w:u w:val="single"/>
              </w:rPr>
              <w:t>-3,-5</w:t>
            </w:r>
            <w:r>
              <w:rPr>
                <w:rFonts w:ascii="標楷體" w:eastAsia="標楷體" w:hAnsi="標楷體"/>
                <w:b/>
              </w:rPr>
              <w:t>]</w:t>
            </w:r>
            <w:r>
              <w:rPr>
                <w:rFonts w:ascii="標楷體" w:eastAsia="標楷體" w:hAnsi="標楷體"/>
              </w:rPr>
              <w:t>抽查合格之銲道仍有缺陷或非破壞檢測方式不符規定</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□5.04.58</w:t>
            </w:r>
            <w:r>
              <w:rPr>
                <w:rFonts w:ascii="標楷體" w:eastAsia="標楷體" w:hAnsi="標楷體"/>
                <w:b/>
              </w:rPr>
              <w:t>[</w:t>
            </w:r>
            <w:r>
              <w:rPr>
                <w:rFonts w:ascii="標楷體" w:eastAsia="標楷體" w:hAnsi="標楷體"/>
                <w:b/>
                <w:bCs/>
                <w:u w:val="single"/>
              </w:rPr>
              <w:t>-3,-5</w:t>
            </w:r>
            <w:r>
              <w:rPr>
                <w:rFonts w:ascii="標楷體" w:eastAsia="標楷體" w:hAnsi="標楷體"/>
                <w:b/>
              </w:rPr>
              <w:t>]</w:t>
            </w:r>
            <w:r>
              <w:rPr>
                <w:rFonts w:ascii="標楷體" w:eastAsia="標楷體" w:hAnsi="標楷體"/>
              </w:rPr>
              <w:t>抽查合格之剪力釘錘擊彎曲試驗仍有不符規定</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□5.04.59</w:t>
            </w:r>
            <w:r>
              <w:rPr>
                <w:rFonts w:ascii="標楷體" w:eastAsia="標楷體" w:hAnsi="標楷體"/>
                <w:b/>
              </w:rPr>
              <w:t>[-1,-2]</w:t>
            </w:r>
            <w:r>
              <w:rPr>
                <w:rFonts w:ascii="標楷體" w:eastAsia="標楷體" w:hAnsi="標楷體"/>
              </w:rPr>
              <w:t>構件安裝架設完成後未補塗裝或銹蝕</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□5.04.60</w:t>
            </w:r>
            <w:r>
              <w:rPr>
                <w:rFonts w:ascii="標楷體" w:eastAsia="標楷體" w:hAnsi="標楷體"/>
                <w:b/>
              </w:rPr>
              <w:t>[-1,-2]</w:t>
            </w:r>
            <w:r>
              <w:rPr>
                <w:rFonts w:ascii="標楷體" w:eastAsia="標楷體" w:hAnsi="標楷體"/>
              </w:rPr>
              <w:t>抽查合格之補塗裝仍有膜厚、防火被覆或防火材料厚度不足</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i/>
              </w:rPr>
              <w:t>4.99[-</w:t>
            </w:r>
            <w:r>
              <w:rPr>
                <w:rFonts w:ascii="標楷體" w:eastAsia="標楷體" w:hAnsi="標楷體"/>
                <w:b/>
                <w:i/>
              </w:rPr>
              <w:t>1~-5]</w:t>
            </w:r>
            <w:r>
              <w:rPr>
                <w:rFonts w:ascii="標楷體" w:eastAsia="標楷體" w:hAnsi="標楷體"/>
                <w:b/>
                <w:i/>
              </w:rPr>
              <w:t>其他鋼構缺失：</w:t>
            </w:r>
          </w:p>
          <w:p w:rsidR="00407BE4" w:rsidRDefault="00BB50A0">
            <w:pPr>
              <w:spacing w:before="60" w:line="180" w:lineRule="auto"/>
              <w:ind w:firstLine="120"/>
              <w:jc w:val="both"/>
              <w:rPr>
                <w:rFonts w:ascii="標楷體" w:eastAsia="標楷體" w:hAnsi="標楷體"/>
                <w:b/>
              </w:rPr>
            </w:pPr>
            <w:r>
              <w:rPr>
                <w:rFonts w:ascii="標楷體" w:eastAsia="標楷體" w:hAnsi="標楷體"/>
                <w:b/>
              </w:rPr>
              <w:t>＊</w:t>
            </w:r>
            <w:r>
              <w:rPr>
                <w:rFonts w:ascii="標楷體" w:eastAsia="標楷體" w:hAnsi="標楷體"/>
                <w:b/>
              </w:rPr>
              <w:t>5.05</w:t>
            </w:r>
            <w:r>
              <w:rPr>
                <w:rFonts w:ascii="標楷體" w:eastAsia="標楷體" w:hAnsi="標楷體"/>
                <w:b/>
              </w:rPr>
              <w:t>環保：詳</w:t>
            </w:r>
            <w:r>
              <w:rPr>
                <w:rFonts w:ascii="標楷體" w:eastAsia="標楷體" w:hAnsi="標楷體"/>
                <w:b/>
              </w:rPr>
              <w:t>(</w:t>
            </w:r>
            <w:r>
              <w:rPr>
                <w:rFonts w:ascii="標楷體" w:eastAsia="標楷體" w:hAnsi="標楷體"/>
                <w:b/>
              </w:rPr>
              <w:t>四</w:t>
            </w:r>
            <w:r>
              <w:rPr>
                <w:rFonts w:ascii="標楷體" w:eastAsia="標楷體" w:hAnsi="標楷體"/>
                <w:b/>
              </w:rPr>
              <w:t>)</w:t>
            </w:r>
            <w:r>
              <w:rPr>
                <w:rFonts w:ascii="標楷體" w:eastAsia="標楷體" w:hAnsi="標楷體"/>
                <w:b/>
              </w:rPr>
              <w:t>環境指標</w:t>
            </w:r>
          </w:p>
          <w:p w:rsidR="00407BE4" w:rsidRDefault="00BB50A0">
            <w:pPr>
              <w:spacing w:before="60" w:line="180" w:lineRule="auto"/>
              <w:ind w:left="225" w:hanging="43"/>
              <w:jc w:val="both"/>
            </w:pPr>
            <w:r>
              <w:rPr>
                <w:rFonts w:ascii="標楷體" w:eastAsia="標楷體" w:hAnsi="標楷體"/>
                <w:b/>
              </w:rPr>
              <w:t>5.06</w:t>
            </w:r>
            <w:r>
              <w:rPr>
                <w:rFonts w:ascii="標楷體" w:eastAsia="標楷體" w:hAnsi="標楷體"/>
                <w:b/>
              </w:rPr>
              <w:t>土方工程</w:t>
            </w:r>
          </w:p>
          <w:p w:rsidR="00407BE4" w:rsidRDefault="00BB50A0">
            <w:pPr>
              <w:spacing w:line="280" w:lineRule="exact"/>
              <w:ind w:left="2072" w:hanging="17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bCs/>
              </w:rPr>
              <w:t>6.01[</w:t>
            </w:r>
            <w:r>
              <w:rPr>
                <w:rFonts w:ascii="標楷體" w:eastAsia="標楷體" w:hAnsi="標楷體"/>
                <w:b/>
                <w:bCs/>
                <w:u w:val="single"/>
              </w:rPr>
              <w:t>-3,-5</w:t>
            </w:r>
            <w:r>
              <w:rPr>
                <w:rFonts w:ascii="標楷體" w:eastAsia="標楷體" w:hAnsi="標楷體"/>
                <w:b/>
                <w:bCs/>
              </w:rPr>
              <w:t>]</w:t>
            </w:r>
            <w:r>
              <w:rPr>
                <w:rFonts w:ascii="標楷體" w:eastAsia="標楷體" w:hAnsi="標楷體"/>
                <w:b/>
                <w:bCs/>
              </w:rPr>
              <w:t>回填土</w:t>
            </w:r>
            <w:r>
              <w:rPr>
                <w:rFonts w:ascii="標楷體" w:eastAsia="標楷體" w:hAnsi="標楷體"/>
                <w:b/>
                <w:bCs/>
              </w:rPr>
              <w:t>□</w:t>
            </w:r>
            <w:r>
              <w:rPr>
                <w:rFonts w:ascii="標楷體" w:eastAsia="標楷體" w:hAnsi="標楷體"/>
                <w:b/>
                <w:bCs/>
              </w:rPr>
              <w:t>未分層夯實或</w:t>
            </w:r>
            <w:r>
              <w:rPr>
                <w:rFonts w:ascii="標楷體" w:eastAsia="標楷體" w:hAnsi="標楷體"/>
                <w:b/>
                <w:bCs/>
              </w:rPr>
              <w:t>□</w:t>
            </w:r>
            <w:r>
              <w:rPr>
                <w:rFonts w:ascii="標楷體" w:eastAsia="標楷體" w:hAnsi="標楷體"/>
                <w:b/>
                <w:bCs/>
              </w:rPr>
              <w:t>未紀錄</w:t>
            </w:r>
          </w:p>
          <w:p w:rsidR="00407BE4" w:rsidRDefault="00BB50A0">
            <w:pPr>
              <w:spacing w:line="280" w:lineRule="exact"/>
              <w:ind w:left="2072" w:hanging="17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bCs/>
              </w:rPr>
              <w:t>6.02[</w:t>
            </w:r>
            <w:r>
              <w:rPr>
                <w:rFonts w:ascii="標楷體" w:eastAsia="標楷體" w:hAnsi="標楷體"/>
                <w:b/>
                <w:bCs/>
                <w:u w:val="single"/>
              </w:rPr>
              <w:t>-3,-5</w:t>
            </w:r>
            <w:r>
              <w:rPr>
                <w:rFonts w:ascii="標楷體" w:eastAsia="標楷體" w:hAnsi="標楷體"/>
                <w:b/>
                <w:bCs/>
              </w:rPr>
              <w:t>]□</w:t>
            </w:r>
            <w:r>
              <w:rPr>
                <w:rFonts w:ascii="標楷體" w:eastAsia="標楷體" w:hAnsi="標楷體"/>
                <w:b/>
                <w:bCs/>
              </w:rPr>
              <w:t>回填材料或級配料不符合規範</w:t>
            </w:r>
          </w:p>
          <w:p w:rsidR="00407BE4" w:rsidRDefault="00BB50A0">
            <w:pPr>
              <w:spacing w:line="280" w:lineRule="exact"/>
              <w:ind w:left="2072" w:hanging="1740"/>
              <w:jc w:val="both"/>
            </w:pPr>
            <w:r>
              <w:rPr>
                <w:rFonts w:ascii="標楷體" w:eastAsia="標楷體" w:hAnsi="標楷體"/>
                <w:b/>
                <w:color w:val="FF0000"/>
                <w:sz w:val="16"/>
                <w:szCs w:val="16"/>
              </w:rPr>
              <w:t xml:space="preserve">A1 A2 </w:t>
            </w:r>
            <w:r>
              <w:rPr>
                <w:rFonts w:ascii="標楷體" w:eastAsia="標楷體" w:hAnsi="標楷體"/>
              </w:rPr>
              <w:t>□5.06.03</w:t>
            </w:r>
            <w:r>
              <w:rPr>
                <w:rFonts w:ascii="標楷體" w:eastAsia="標楷體" w:hAnsi="標楷體"/>
                <w:b/>
              </w:rPr>
              <w:t>[-1,-2]□</w:t>
            </w:r>
            <w:r>
              <w:rPr>
                <w:rFonts w:ascii="標楷體" w:eastAsia="標楷體" w:hAnsi="標楷體"/>
              </w:rPr>
              <w:t>擋土牆回填土高度或</w:t>
            </w:r>
            <w:r>
              <w:rPr>
                <w:rFonts w:ascii="標楷體" w:eastAsia="標楷體" w:hAnsi="標楷體"/>
              </w:rPr>
              <w:t>□</w:t>
            </w:r>
            <w:r>
              <w:rPr>
                <w:rFonts w:ascii="標楷體" w:eastAsia="標楷體" w:hAnsi="標楷體"/>
              </w:rPr>
              <w:t>斷面不足</w:t>
            </w:r>
          </w:p>
          <w:p w:rsidR="00407BE4" w:rsidRDefault="00BB50A0">
            <w:pPr>
              <w:spacing w:line="280" w:lineRule="exact"/>
              <w:ind w:left="2072" w:hanging="1740"/>
              <w:jc w:val="both"/>
            </w:pPr>
            <w:r>
              <w:rPr>
                <w:rFonts w:ascii="標楷體" w:eastAsia="標楷體" w:hAnsi="標楷體"/>
                <w:b/>
                <w:color w:val="FF0000"/>
                <w:sz w:val="16"/>
                <w:szCs w:val="16"/>
              </w:rPr>
              <w:t xml:space="preserve">A1 A2 </w:t>
            </w:r>
            <w:r>
              <w:rPr>
                <w:rFonts w:ascii="標楷體" w:eastAsia="標楷體" w:hAnsi="標楷體"/>
              </w:rPr>
              <w:t>□5.06.04</w:t>
            </w:r>
            <w:r>
              <w:rPr>
                <w:rFonts w:ascii="標楷體" w:eastAsia="標楷體" w:hAnsi="標楷體"/>
                <w:b/>
              </w:rPr>
              <w:t>[-1,-2]□</w:t>
            </w:r>
            <w:r>
              <w:rPr>
                <w:rFonts w:ascii="標楷體" w:eastAsia="標楷體" w:hAnsi="標楷體"/>
              </w:rPr>
              <w:t>開挖或回填土面高程或</w:t>
            </w:r>
            <w:r>
              <w:rPr>
                <w:rFonts w:ascii="標楷體" w:eastAsia="標楷體" w:hAnsi="標楷體"/>
              </w:rPr>
              <w:t>□</w:t>
            </w:r>
            <w:r>
              <w:rPr>
                <w:rFonts w:ascii="標楷體" w:eastAsia="標楷體" w:hAnsi="標楷體"/>
              </w:rPr>
              <w:t>斷面不符</w:t>
            </w:r>
          </w:p>
          <w:p w:rsidR="00407BE4" w:rsidRDefault="00BB50A0">
            <w:pPr>
              <w:spacing w:line="280" w:lineRule="exact"/>
              <w:ind w:left="2072" w:hanging="17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bCs/>
              </w:rPr>
              <w:t>6.05[</w:t>
            </w:r>
            <w:r>
              <w:rPr>
                <w:rFonts w:ascii="標楷體" w:eastAsia="標楷體" w:hAnsi="標楷體"/>
                <w:b/>
                <w:bCs/>
                <w:u w:val="single"/>
              </w:rPr>
              <w:t>-3,-5</w:t>
            </w:r>
            <w:r>
              <w:rPr>
                <w:rFonts w:ascii="標楷體" w:eastAsia="標楷體" w:hAnsi="標楷體"/>
                <w:b/>
                <w:bCs/>
              </w:rPr>
              <w:t>]</w:t>
            </w:r>
            <w:r>
              <w:rPr>
                <w:rFonts w:ascii="標楷體" w:eastAsia="標楷體" w:hAnsi="標楷體"/>
                <w:b/>
                <w:bCs/>
              </w:rPr>
              <w:t>回填料含有機物、木材或其他雜物</w:t>
            </w:r>
          </w:p>
          <w:p w:rsidR="00407BE4" w:rsidRDefault="00BB50A0">
            <w:pPr>
              <w:spacing w:line="280" w:lineRule="exact"/>
              <w:ind w:left="2072" w:hanging="1740"/>
              <w:jc w:val="both"/>
            </w:pPr>
            <w:r>
              <w:rPr>
                <w:rFonts w:ascii="標楷體" w:eastAsia="標楷體" w:hAnsi="標楷體"/>
                <w:b/>
                <w:color w:val="FF0000"/>
                <w:sz w:val="16"/>
                <w:szCs w:val="16"/>
              </w:rPr>
              <w:t xml:space="preserve">A1 A2 </w:t>
            </w:r>
            <w:r>
              <w:rPr>
                <w:rFonts w:ascii="標楷體" w:eastAsia="標楷體" w:hAnsi="標楷體"/>
              </w:rPr>
              <w:t>□5.06.06</w:t>
            </w:r>
            <w:r>
              <w:rPr>
                <w:rFonts w:ascii="標楷體" w:eastAsia="標楷體" w:hAnsi="標楷體"/>
                <w:b/>
              </w:rPr>
              <w:t>[-1,-2]</w:t>
            </w:r>
            <w:r>
              <w:rPr>
                <w:rFonts w:ascii="標楷體" w:eastAsia="標楷體" w:hAnsi="標楷體"/>
              </w:rPr>
              <w:t>回填區內積水未處理</w:t>
            </w:r>
          </w:p>
          <w:p w:rsidR="00407BE4" w:rsidRDefault="00BB50A0">
            <w:pPr>
              <w:spacing w:line="280" w:lineRule="exact"/>
              <w:ind w:left="2672" w:hanging="2340"/>
              <w:jc w:val="both"/>
            </w:pPr>
            <w:r>
              <w:rPr>
                <w:rFonts w:ascii="標楷體" w:eastAsia="標楷體" w:hAnsi="標楷體"/>
                <w:b/>
                <w:color w:val="FF0000"/>
                <w:sz w:val="16"/>
                <w:szCs w:val="16"/>
              </w:rPr>
              <w:t>A1</w:t>
            </w:r>
            <w:r>
              <w:rPr>
                <w:rFonts w:ascii="標楷體" w:eastAsia="標楷體" w:hAnsi="標楷體"/>
                <w:b/>
                <w:color w:val="FF0000"/>
                <w:sz w:val="16"/>
                <w:szCs w:val="16"/>
              </w:rPr>
              <w:t xml:space="preserve"> A2 </w:t>
            </w:r>
            <w:r>
              <w:rPr>
                <w:rFonts w:ascii="標楷體" w:eastAsia="標楷體" w:hAnsi="標楷體"/>
              </w:rPr>
              <w:t>□5.0</w:t>
            </w:r>
            <w:r>
              <w:rPr>
                <w:rFonts w:ascii="標楷體" w:eastAsia="標楷體" w:hAnsi="標楷體"/>
                <w:b/>
                <w:bCs/>
                <w:i/>
                <w:iCs/>
              </w:rPr>
              <w:t>6.99[-1~-5]</w:t>
            </w:r>
            <w:r>
              <w:rPr>
                <w:rFonts w:ascii="標楷體" w:eastAsia="標楷體" w:hAnsi="標楷體"/>
                <w:b/>
                <w:bCs/>
                <w:i/>
                <w:iCs/>
              </w:rPr>
              <w:t>其他土方工程缺失：</w:t>
            </w:r>
          </w:p>
          <w:p w:rsidR="00407BE4" w:rsidRDefault="00BB50A0">
            <w:pPr>
              <w:spacing w:line="280" w:lineRule="exact"/>
              <w:ind w:left="5132" w:hanging="4920"/>
              <w:jc w:val="both"/>
              <w:rPr>
                <w:rFonts w:ascii="標楷體" w:eastAsia="標楷體" w:hAnsi="標楷體"/>
                <w:b/>
              </w:rPr>
            </w:pPr>
            <w:r>
              <w:rPr>
                <w:rFonts w:ascii="標楷體" w:eastAsia="標楷體" w:hAnsi="標楷體"/>
                <w:b/>
              </w:rPr>
              <w:t>5.07.01</w:t>
            </w:r>
            <w:r>
              <w:rPr>
                <w:rFonts w:ascii="標楷體" w:eastAsia="標楷體" w:hAnsi="標楷體"/>
                <w:b/>
              </w:rPr>
              <w:t>一般施工</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□5.07.01.01</w:t>
            </w:r>
            <w:r>
              <w:rPr>
                <w:rFonts w:ascii="標楷體" w:eastAsia="標楷體" w:hAnsi="標楷體"/>
                <w:b/>
              </w:rPr>
              <w:t>[-1,-2]□</w:t>
            </w:r>
            <w:r>
              <w:rPr>
                <w:rFonts w:ascii="標楷體" w:eastAsia="標楷體" w:hAnsi="標楷體"/>
              </w:rPr>
              <w:t>結構物尺寸或</w:t>
            </w:r>
            <w:r>
              <w:rPr>
                <w:rFonts w:ascii="標楷體" w:eastAsia="標楷體" w:hAnsi="標楷體"/>
              </w:rPr>
              <w:t>□</w:t>
            </w:r>
            <w:r>
              <w:rPr>
                <w:rFonts w:ascii="標楷體" w:eastAsia="標楷體" w:hAnsi="標楷體"/>
              </w:rPr>
              <w:t>材料設備之規格與設計圖不符</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□5.07.01.02</w:t>
            </w:r>
            <w:r>
              <w:rPr>
                <w:rFonts w:ascii="標楷體" w:eastAsia="標楷體" w:hAnsi="標楷體"/>
                <w:b/>
              </w:rPr>
              <w:t>[-1,-2]</w:t>
            </w:r>
            <w:r>
              <w:rPr>
                <w:rFonts w:ascii="標楷體" w:eastAsia="標楷體" w:hAnsi="標楷體"/>
              </w:rPr>
              <w:t>樓梯級高、級深差異過大</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□5.07.01.03</w:t>
            </w:r>
            <w:r>
              <w:rPr>
                <w:rFonts w:ascii="標楷體" w:eastAsia="標楷體" w:hAnsi="標楷體"/>
                <w:b/>
              </w:rPr>
              <w:t>[-1,-2]</w:t>
            </w:r>
            <w:r>
              <w:rPr>
                <w:rFonts w:ascii="標楷體" w:eastAsia="標楷體" w:hAnsi="標楷體"/>
              </w:rPr>
              <w:t>建物伸縮縫設置位置</w:t>
            </w:r>
            <w:r>
              <w:rPr>
                <w:rFonts w:ascii="標楷體" w:eastAsia="標楷體" w:hAnsi="標楷體"/>
              </w:rPr>
              <w:t>/</w:t>
            </w:r>
            <w:r>
              <w:rPr>
                <w:rFonts w:ascii="標楷體" w:eastAsia="標楷體" w:hAnsi="標楷體"/>
              </w:rPr>
              <w:t>方式與設計圖不符</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□5.07.01.04</w:t>
            </w:r>
            <w:r>
              <w:rPr>
                <w:rFonts w:ascii="標楷體" w:eastAsia="標楷體" w:hAnsi="標楷體"/>
                <w:b/>
              </w:rPr>
              <w:t>[-1,-2]</w:t>
            </w:r>
            <w:r>
              <w:rPr>
                <w:rFonts w:ascii="標楷體" w:eastAsia="標楷體" w:hAnsi="標楷體"/>
              </w:rPr>
              <w:t>停車場車道入口處高度不足</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□5.07.01.05</w:t>
            </w:r>
            <w:r>
              <w:rPr>
                <w:rFonts w:ascii="標楷體" w:eastAsia="標楷體" w:hAnsi="標楷體"/>
                <w:b/>
              </w:rPr>
              <w:t>[-1,-2]</w:t>
            </w:r>
            <w:r>
              <w:rPr>
                <w:rFonts w:ascii="標楷體" w:eastAsia="標楷體" w:hAnsi="標楷體"/>
              </w:rPr>
              <w:t>排水設施（如污水管、排水溝、截水溝、排水管、抽水井、點井）</w:t>
            </w:r>
            <w:r>
              <w:rPr>
                <w:rFonts w:ascii="標楷體" w:eastAsia="標楷體" w:hAnsi="標楷體"/>
              </w:rPr>
              <w:t>□</w:t>
            </w:r>
            <w:r>
              <w:rPr>
                <w:rFonts w:ascii="標楷體" w:eastAsia="標楷體" w:hAnsi="標楷體"/>
              </w:rPr>
              <w:t>配置不當或</w:t>
            </w:r>
            <w:r>
              <w:rPr>
                <w:rFonts w:ascii="標楷體" w:eastAsia="標楷體" w:hAnsi="標楷體"/>
              </w:rPr>
              <w:t>□</w:t>
            </w:r>
            <w:r>
              <w:rPr>
                <w:rFonts w:ascii="標楷體" w:eastAsia="標楷體" w:hAnsi="標楷體"/>
              </w:rPr>
              <w:t>阻塞或</w:t>
            </w:r>
            <w:r>
              <w:rPr>
                <w:rFonts w:ascii="標楷體" w:eastAsia="標楷體" w:hAnsi="標楷體"/>
              </w:rPr>
              <w:t>□</w:t>
            </w:r>
            <w:r>
              <w:rPr>
                <w:rFonts w:ascii="標楷體" w:eastAsia="標楷體" w:hAnsi="標楷體"/>
              </w:rPr>
              <w:t>坡度不當</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□5.07.01.06</w:t>
            </w:r>
            <w:r>
              <w:rPr>
                <w:rFonts w:ascii="標楷體" w:eastAsia="標楷體" w:hAnsi="標楷體"/>
                <w:b/>
              </w:rPr>
              <w:t>[-1,-2]</w:t>
            </w:r>
            <w:r>
              <w:rPr>
                <w:rFonts w:ascii="標楷體" w:eastAsia="標楷體" w:hAnsi="標楷體"/>
              </w:rPr>
              <w:t>欄杆、扶手設置不合規範，焊接部份未填滿</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□5.07.01.07</w:t>
            </w:r>
            <w:r>
              <w:rPr>
                <w:rFonts w:ascii="標楷體" w:eastAsia="標楷體" w:hAnsi="標楷體"/>
                <w:b/>
              </w:rPr>
              <w:t>[</w:t>
            </w:r>
            <w:r>
              <w:rPr>
                <w:rFonts w:ascii="標楷體" w:eastAsia="標楷體" w:hAnsi="標楷體"/>
                <w:b/>
                <w:bCs/>
                <w:u w:val="single"/>
              </w:rPr>
              <w:t>-3,-5</w:t>
            </w:r>
            <w:r>
              <w:rPr>
                <w:rFonts w:ascii="標楷體" w:eastAsia="標楷體" w:hAnsi="標楷體"/>
                <w:b/>
              </w:rPr>
              <w:t>]</w:t>
            </w:r>
            <w:r>
              <w:rPr>
                <w:rFonts w:ascii="標楷體" w:eastAsia="標楷體" w:hAnsi="標楷體"/>
              </w:rPr>
              <w:t>有漏水現象</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□5.07.01.08</w:t>
            </w:r>
            <w:r>
              <w:rPr>
                <w:rFonts w:ascii="標楷體" w:eastAsia="標楷體" w:hAnsi="標楷體"/>
                <w:b/>
              </w:rPr>
              <w:t>[</w:t>
            </w:r>
            <w:r>
              <w:rPr>
                <w:rFonts w:ascii="標楷體" w:eastAsia="標楷體" w:hAnsi="標楷體"/>
                <w:b/>
                <w:bCs/>
                <w:u w:val="single"/>
              </w:rPr>
              <w:t>-3,-5</w:t>
            </w:r>
            <w:r>
              <w:rPr>
                <w:rFonts w:ascii="標楷體" w:eastAsia="標楷體" w:hAnsi="標楷體"/>
                <w:b/>
              </w:rPr>
              <w:t>]□</w:t>
            </w:r>
            <w:r>
              <w:rPr>
                <w:rFonts w:ascii="標楷體" w:eastAsia="標楷體" w:hAnsi="標楷體"/>
              </w:rPr>
              <w:t>防水層破壞或</w:t>
            </w:r>
            <w:r>
              <w:rPr>
                <w:rFonts w:ascii="標楷體" w:eastAsia="標楷體" w:hAnsi="標楷體"/>
              </w:rPr>
              <w:t>□</w:t>
            </w:r>
            <w:r>
              <w:rPr>
                <w:rFonts w:ascii="標楷體" w:eastAsia="標楷體" w:hAnsi="標楷體"/>
              </w:rPr>
              <w:t>未設置</w:t>
            </w:r>
          </w:p>
        </w:tc>
      </w:tr>
      <w:tr w:rsidR="00407BE4">
        <w:tblPrEx>
          <w:tblCellMar>
            <w:top w:w="0" w:type="dxa"/>
            <w:bottom w:w="0" w:type="dxa"/>
          </w:tblCellMar>
        </w:tblPrEx>
        <w:trPr>
          <w:trHeight w:val="274"/>
        </w:trPr>
        <w:tc>
          <w:tcPr>
            <w:tcW w:w="10320" w:type="dxa"/>
            <w:gridSpan w:val="4"/>
            <w:tcBorders>
              <w:left w:val="single" w:sz="4" w:space="0" w:color="000000"/>
              <w:right w:val="single" w:sz="4" w:space="0" w:color="000000"/>
            </w:tcBorders>
            <w:shd w:val="clear" w:color="auto" w:fill="auto"/>
            <w:tcMar>
              <w:top w:w="0" w:type="dxa"/>
              <w:left w:w="28" w:type="dxa"/>
              <w:bottom w:w="0" w:type="dxa"/>
              <w:right w:w="28" w:type="dxa"/>
            </w:tcMar>
          </w:tcPr>
          <w:p w:rsidR="00407BE4" w:rsidRDefault="00BB50A0">
            <w:pPr>
              <w:spacing w:line="280" w:lineRule="exact"/>
              <w:ind w:left="2672" w:hanging="2340"/>
              <w:jc w:val="both"/>
            </w:pPr>
            <w:r>
              <w:rPr>
                <w:rFonts w:ascii="標楷體" w:eastAsia="標楷體" w:hAnsi="標楷體"/>
                <w:b/>
                <w:color w:val="FF0000"/>
                <w:sz w:val="16"/>
                <w:szCs w:val="16"/>
              </w:rPr>
              <w:lastRenderedPageBreak/>
              <w:t xml:space="preserve">A1 A2 </w:t>
            </w:r>
            <w:r>
              <w:rPr>
                <w:rFonts w:ascii="標楷體" w:eastAsia="標楷體" w:hAnsi="標楷體"/>
              </w:rPr>
              <w:t>□5.07.01.09</w:t>
            </w:r>
            <w:r>
              <w:rPr>
                <w:rFonts w:ascii="標楷體" w:eastAsia="標楷體" w:hAnsi="標楷體"/>
                <w:b/>
              </w:rPr>
              <w:t>[</w:t>
            </w:r>
            <w:r>
              <w:rPr>
                <w:rFonts w:ascii="標楷體" w:eastAsia="標楷體" w:hAnsi="標楷體"/>
                <w:b/>
                <w:bCs/>
                <w:u w:val="single"/>
              </w:rPr>
              <w:t>-3,-5</w:t>
            </w:r>
            <w:r>
              <w:rPr>
                <w:rFonts w:ascii="標楷體" w:eastAsia="標楷體" w:hAnsi="標楷體"/>
                <w:b/>
              </w:rPr>
              <w:t>]□</w:t>
            </w:r>
            <w:r>
              <w:rPr>
                <w:rFonts w:ascii="標楷體" w:eastAsia="標楷體" w:hAnsi="標楷體"/>
              </w:rPr>
              <w:t>屋頂洩水坡度不當或</w:t>
            </w:r>
            <w:r>
              <w:rPr>
                <w:rFonts w:ascii="標楷體" w:eastAsia="標楷體" w:hAnsi="標楷體"/>
              </w:rPr>
              <w:t>□</w:t>
            </w:r>
            <w:r>
              <w:rPr>
                <w:rFonts w:ascii="標楷體" w:eastAsia="標楷體" w:hAnsi="標楷體"/>
              </w:rPr>
              <w:t>未設泛水</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bCs/>
              </w:rPr>
              <w:t>7.01.10[</w:t>
            </w:r>
            <w:r>
              <w:rPr>
                <w:rFonts w:ascii="標楷體" w:eastAsia="標楷體" w:hAnsi="標楷體"/>
                <w:b/>
                <w:bCs/>
                <w:u w:val="single"/>
              </w:rPr>
              <w:t>-2,-4</w:t>
            </w:r>
            <w:r>
              <w:rPr>
                <w:rFonts w:ascii="標楷體" w:eastAsia="標楷體" w:hAnsi="標楷體"/>
                <w:b/>
                <w:bCs/>
              </w:rPr>
              <w:t>]</w:t>
            </w:r>
            <w:r>
              <w:rPr>
                <w:rFonts w:ascii="標楷體" w:eastAsia="標楷體" w:hAnsi="標楷體"/>
                <w:b/>
                <w:bCs/>
              </w:rPr>
              <w:t>排水不良，有積水現象</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□5.07.01.11</w:t>
            </w:r>
            <w:r>
              <w:rPr>
                <w:rFonts w:ascii="標楷體" w:eastAsia="標楷體" w:hAnsi="標楷體"/>
                <w:b/>
              </w:rPr>
              <w:t>[-1,-2]□</w:t>
            </w:r>
            <w:r>
              <w:rPr>
                <w:rFonts w:ascii="標楷體" w:eastAsia="標楷體" w:hAnsi="標楷體"/>
              </w:rPr>
              <w:t>落水罩設置不當或數量不符</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rPr>
              <w:t>7.01.12</w:t>
            </w:r>
            <w:r>
              <w:rPr>
                <w:rFonts w:ascii="標楷體" w:eastAsia="標楷體" w:hAnsi="標楷體"/>
                <w:b/>
              </w:rPr>
              <w:t>[</w:t>
            </w:r>
            <w:r>
              <w:rPr>
                <w:rFonts w:ascii="標楷體" w:eastAsia="標楷體" w:hAnsi="標楷體"/>
                <w:b/>
                <w:bCs/>
                <w:u w:val="single"/>
              </w:rPr>
              <w:t>-3,-5</w:t>
            </w:r>
            <w:r>
              <w:rPr>
                <w:rFonts w:ascii="標楷體" w:eastAsia="標楷體" w:hAnsi="標楷體"/>
                <w:b/>
              </w:rPr>
              <w:t>]</w:t>
            </w:r>
            <w:r>
              <w:rPr>
                <w:rFonts w:ascii="標楷體" w:eastAsia="標楷體" w:hAnsi="標楷體"/>
              </w:rPr>
              <w:t>擋土牆排水管背後未設濾層</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□5.07.01.13</w:t>
            </w:r>
            <w:r>
              <w:rPr>
                <w:rFonts w:ascii="標楷體" w:eastAsia="標楷體" w:hAnsi="標楷體"/>
                <w:b/>
              </w:rPr>
              <w:t>[-1,-2]□</w:t>
            </w:r>
            <w:r>
              <w:rPr>
                <w:rFonts w:ascii="標楷體" w:eastAsia="標楷體" w:hAnsi="標楷體"/>
              </w:rPr>
              <w:t>擋土牆洩水孔間距與設計圖不符或</w:t>
            </w:r>
            <w:r>
              <w:rPr>
                <w:rFonts w:ascii="標楷體" w:eastAsia="標楷體" w:hAnsi="標楷體"/>
              </w:rPr>
              <w:t>□</w:t>
            </w:r>
            <w:r>
              <w:rPr>
                <w:rFonts w:ascii="標楷體" w:eastAsia="標楷體" w:hAnsi="標楷體"/>
              </w:rPr>
              <w:t>排列不整齊</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u w:val="single"/>
              </w:rPr>
              <w:t>7.01.14</w:t>
            </w:r>
            <w:r>
              <w:rPr>
                <w:rFonts w:ascii="標楷體" w:eastAsia="標楷體" w:hAnsi="標楷體"/>
                <w:b/>
                <w:u w:val="single"/>
              </w:rPr>
              <w:t>[-1,-2]</w:t>
            </w:r>
            <w:r>
              <w:rPr>
                <w:rFonts w:ascii="標楷體" w:eastAsia="標楷體" w:hAnsi="標楷體"/>
                <w:u w:val="single"/>
              </w:rPr>
              <w:t>測量及放樣不落實</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i/>
              </w:rPr>
              <w:t>7.01.99[-1~-5]</w:t>
            </w:r>
            <w:r>
              <w:rPr>
                <w:rFonts w:ascii="標楷體" w:eastAsia="標楷體" w:hAnsi="標楷體"/>
                <w:b/>
                <w:i/>
              </w:rPr>
              <w:t>其他一般施工缺失：</w:t>
            </w:r>
          </w:p>
          <w:p w:rsidR="00407BE4" w:rsidRDefault="00BB50A0">
            <w:pPr>
              <w:spacing w:line="280" w:lineRule="exact"/>
              <w:ind w:left="5132" w:hanging="4920"/>
              <w:jc w:val="both"/>
              <w:rPr>
                <w:rFonts w:ascii="標楷體" w:eastAsia="標楷體" w:hAnsi="標楷體"/>
                <w:b/>
              </w:rPr>
            </w:pPr>
            <w:r>
              <w:rPr>
                <w:rFonts w:ascii="標楷體" w:eastAsia="標楷體" w:hAnsi="標楷體"/>
                <w:b/>
              </w:rPr>
              <w:t>5.07.02</w:t>
            </w:r>
            <w:r>
              <w:rPr>
                <w:rFonts w:ascii="標楷體" w:eastAsia="標楷體" w:hAnsi="標楷體"/>
                <w:b/>
              </w:rPr>
              <w:t>水利、道路及護坡</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□5.07.02.01</w:t>
            </w:r>
            <w:r>
              <w:rPr>
                <w:rFonts w:ascii="標楷體" w:eastAsia="標楷體" w:hAnsi="標楷體"/>
                <w:b/>
              </w:rPr>
              <w:t>[-1,-2]□</w:t>
            </w:r>
            <w:r>
              <w:rPr>
                <w:rFonts w:ascii="標楷體" w:eastAsia="標楷體" w:hAnsi="標楷體"/>
              </w:rPr>
              <w:t>蛇籠護坡卵石粒徑過大或</w:t>
            </w:r>
            <w:r>
              <w:rPr>
                <w:rFonts w:ascii="標楷體" w:eastAsia="標楷體" w:hAnsi="標楷體"/>
              </w:rPr>
              <w:t>□</w:t>
            </w:r>
            <w:r>
              <w:rPr>
                <w:rFonts w:ascii="標楷體" w:eastAsia="標楷體" w:hAnsi="標楷體"/>
              </w:rPr>
              <w:t>不飽滿</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□5.07.02.02</w:t>
            </w:r>
            <w:r>
              <w:rPr>
                <w:rFonts w:ascii="標楷體" w:eastAsia="標楷體" w:hAnsi="標楷體"/>
                <w:b/>
              </w:rPr>
              <w:t>[-1,-2]</w:t>
            </w:r>
            <w:r>
              <w:rPr>
                <w:rFonts w:ascii="標楷體" w:eastAsia="標楷體" w:hAnsi="標楷體"/>
              </w:rPr>
              <w:t>蛇籠堆置方式不合規範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□5.07.02.03</w:t>
            </w:r>
            <w:r>
              <w:rPr>
                <w:rFonts w:ascii="標楷體" w:eastAsia="標楷體" w:hAnsi="標楷體"/>
                <w:b/>
              </w:rPr>
              <w:t>[-1,-2]</w:t>
            </w:r>
            <w:r>
              <w:rPr>
                <w:rFonts w:ascii="標楷體" w:eastAsia="標楷體" w:hAnsi="標楷體"/>
              </w:rPr>
              <w:t>卵石堆砌不合規範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□5.07.02.04</w:t>
            </w:r>
            <w:r>
              <w:rPr>
                <w:rFonts w:ascii="標楷體" w:eastAsia="標楷體" w:hAnsi="標楷體"/>
                <w:b/>
              </w:rPr>
              <w:t>[-1,-2]</w:t>
            </w:r>
            <w:r>
              <w:rPr>
                <w:rFonts w:ascii="標楷體" w:eastAsia="標楷體" w:hAnsi="標楷體"/>
              </w:rPr>
              <w:t>噴凝土厚度不均勻</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□5.07.02.05</w:t>
            </w:r>
            <w:r>
              <w:rPr>
                <w:rFonts w:ascii="標楷體" w:eastAsia="標楷體" w:hAnsi="標楷體"/>
                <w:b/>
              </w:rPr>
              <w:t>[-1,-2]□</w:t>
            </w:r>
            <w:r>
              <w:rPr>
                <w:rFonts w:ascii="標楷體" w:eastAsia="標楷體" w:hAnsi="標楷體"/>
              </w:rPr>
              <w:t>地錨位置間距太大</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□5.07.02.06</w:t>
            </w:r>
            <w:r>
              <w:rPr>
                <w:rFonts w:ascii="標楷體" w:eastAsia="標楷體" w:hAnsi="標楷體"/>
                <w:b/>
              </w:rPr>
              <w:t>[</w:t>
            </w:r>
            <w:r>
              <w:rPr>
                <w:rFonts w:ascii="標楷體" w:eastAsia="標楷體" w:hAnsi="標楷體"/>
                <w:b/>
                <w:bCs/>
                <w:u w:val="single"/>
              </w:rPr>
              <w:t>-2,-4</w:t>
            </w:r>
            <w:r>
              <w:rPr>
                <w:rFonts w:ascii="標楷體" w:eastAsia="標楷體" w:hAnsi="標楷體"/>
                <w:b/>
                <w:bCs/>
              </w:rPr>
              <w:t>]</w:t>
            </w:r>
            <w:r>
              <w:rPr>
                <w:rFonts w:ascii="標楷體" w:eastAsia="標楷體" w:hAnsi="標楷體"/>
                <w:b/>
              </w:rPr>
              <w:t>□</w:t>
            </w:r>
            <w:r>
              <w:rPr>
                <w:rFonts w:ascii="標楷體" w:eastAsia="標楷體" w:hAnsi="標楷體"/>
              </w:rPr>
              <w:t>地錨施加預力不足或</w:t>
            </w:r>
            <w:r>
              <w:rPr>
                <w:rFonts w:ascii="標楷體" w:eastAsia="標楷體" w:hAnsi="標楷體"/>
              </w:rPr>
              <w:t>□</w:t>
            </w:r>
            <w:r>
              <w:rPr>
                <w:rFonts w:ascii="標楷體" w:eastAsia="標楷體" w:hAnsi="標楷體"/>
              </w:rPr>
              <w:t>過高</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□5.07.02.07</w:t>
            </w:r>
            <w:r>
              <w:rPr>
                <w:rFonts w:ascii="標楷體" w:eastAsia="標楷體" w:hAnsi="標楷體"/>
                <w:b/>
              </w:rPr>
              <w:t>[-1,-2]</w:t>
            </w:r>
            <w:r>
              <w:rPr>
                <w:rFonts w:ascii="標楷體" w:eastAsia="標楷體" w:hAnsi="標楷體"/>
              </w:rPr>
              <w:t>側溝排水坡度不符</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□5.07.02.08</w:t>
            </w:r>
            <w:r>
              <w:rPr>
                <w:rFonts w:ascii="標楷體" w:eastAsia="標楷體" w:hAnsi="標楷體"/>
                <w:b/>
              </w:rPr>
              <w:t>[-1,-2]</w:t>
            </w:r>
            <w:r>
              <w:rPr>
                <w:rFonts w:ascii="標楷體" w:eastAsia="標楷體" w:hAnsi="標楷體"/>
              </w:rPr>
              <w:t>紐澤西護欄下之排水孔設置不合規範，路面排水高程設置不合規範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□5.07.02.09</w:t>
            </w:r>
            <w:r>
              <w:rPr>
                <w:rFonts w:ascii="標楷體" w:eastAsia="標楷體" w:hAnsi="標楷體"/>
                <w:b/>
              </w:rPr>
              <w:t>[-1,-2]</w:t>
            </w:r>
            <w:r>
              <w:rPr>
                <w:rFonts w:ascii="標楷體" w:eastAsia="標楷體" w:hAnsi="標楷體"/>
              </w:rPr>
              <w:t>緣石及人行道鋪設不合規範</w:t>
            </w:r>
          </w:p>
          <w:p w:rsidR="00407BE4" w:rsidRDefault="00BB50A0">
            <w:pPr>
              <w:spacing w:line="280" w:lineRule="exact"/>
              <w:ind w:left="2672" w:hanging="2340"/>
              <w:jc w:val="both"/>
            </w:pPr>
            <w:r>
              <w:rPr>
                <w:rFonts w:ascii="標楷體" w:eastAsia="標楷體" w:hAnsi="標楷體"/>
                <w:b/>
                <w:color w:val="FF0000"/>
                <w:sz w:val="16"/>
                <w:szCs w:val="16"/>
              </w:rPr>
              <w:t>A1 A2</w:t>
            </w:r>
            <w:r>
              <w:rPr>
                <w:rFonts w:ascii="標楷體" w:eastAsia="標楷體" w:hAnsi="標楷體"/>
              </w:rPr>
              <w:t>□5.07</w:t>
            </w:r>
            <w:r>
              <w:rPr>
                <w:rFonts w:ascii="標楷體" w:eastAsia="標楷體" w:hAnsi="標楷體"/>
              </w:rPr>
              <w:t>.02.10</w:t>
            </w:r>
            <w:r>
              <w:rPr>
                <w:rFonts w:ascii="標楷體" w:eastAsia="標楷體" w:hAnsi="標楷體"/>
                <w:b/>
              </w:rPr>
              <w:t>[</w:t>
            </w:r>
            <w:r>
              <w:rPr>
                <w:rFonts w:ascii="標楷體" w:eastAsia="標楷體" w:hAnsi="標楷體"/>
                <w:b/>
                <w:bCs/>
                <w:u w:val="single"/>
              </w:rPr>
              <w:t>-2,-4</w:t>
            </w:r>
            <w:r>
              <w:rPr>
                <w:rFonts w:ascii="標楷體" w:eastAsia="標楷體" w:hAnsi="標楷體"/>
                <w:b/>
                <w:bCs/>
              </w:rPr>
              <w:t>]</w:t>
            </w:r>
            <w:r>
              <w:rPr>
                <w:rFonts w:ascii="標楷體" w:eastAsia="標楷體" w:hAnsi="標楷體"/>
              </w:rPr>
              <w:t>混凝土管或箱涵接頭未封固漏水</w:t>
            </w:r>
          </w:p>
          <w:p w:rsidR="00407BE4" w:rsidRDefault="00BB50A0">
            <w:pPr>
              <w:spacing w:line="280" w:lineRule="exact"/>
              <w:ind w:left="2672" w:hanging="2340"/>
              <w:jc w:val="both"/>
            </w:pPr>
            <w:r>
              <w:rPr>
                <w:rFonts w:ascii="標楷體" w:eastAsia="標楷體" w:hAnsi="標楷體"/>
                <w:b/>
                <w:color w:val="FF0000"/>
                <w:sz w:val="16"/>
                <w:szCs w:val="16"/>
              </w:rPr>
              <w:t>A1 A2</w:t>
            </w:r>
            <w:r>
              <w:rPr>
                <w:rFonts w:ascii="標楷體" w:eastAsia="標楷體" w:hAnsi="標楷體"/>
              </w:rPr>
              <w:t>□5.07.02.11</w:t>
            </w:r>
            <w:r>
              <w:rPr>
                <w:rFonts w:ascii="標楷體" w:eastAsia="標楷體" w:hAnsi="標楷體"/>
                <w:b/>
              </w:rPr>
              <w:t>[</w:t>
            </w:r>
            <w:r>
              <w:rPr>
                <w:rFonts w:ascii="標楷體" w:eastAsia="標楷體" w:hAnsi="標楷體"/>
                <w:b/>
                <w:bCs/>
                <w:u w:val="single"/>
              </w:rPr>
              <w:t>-3,-5</w:t>
            </w:r>
            <w:r>
              <w:rPr>
                <w:rFonts w:ascii="標楷體" w:eastAsia="標楷體" w:hAnsi="標楷體"/>
                <w:b/>
              </w:rPr>
              <w:t>]□</w:t>
            </w:r>
            <w:r>
              <w:rPr>
                <w:rFonts w:ascii="標楷體" w:eastAsia="標楷體" w:hAnsi="標楷體"/>
              </w:rPr>
              <w:t>路基或瀝青混凝土厚度不足或</w:t>
            </w:r>
            <w:r>
              <w:rPr>
                <w:rFonts w:ascii="標楷體" w:eastAsia="標楷體" w:hAnsi="標楷體"/>
              </w:rPr>
              <w:t>□</w:t>
            </w:r>
            <w:r>
              <w:rPr>
                <w:rFonts w:ascii="標楷體" w:eastAsia="標楷體" w:hAnsi="標楷體"/>
              </w:rPr>
              <w:t>平整度不佳或</w:t>
            </w:r>
            <w:r>
              <w:rPr>
                <w:rFonts w:ascii="標楷體" w:eastAsia="標楷體" w:hAnsi="標楷體"/>
              </w:rPr>
              <w:t>□</w:t>
            </w:r>
            <w:r>
              <w:rPr>
                <w:rFonts w:ascii="標楷體" w:eastAsia="標楷體" w:hAnsi="標楷體"/>
              </w:rPr>
              <w:t>未分層夯實或</w:t>
            </w:r>
            <w:r>
              <w:rPr>
                <w:rFonts w:ascii="標楷體" w:eastAsia="標楷體" w:hAnsi="標楷體"/>
              </w:rPr>
              <w:t>□</w:t>
            </w:r>
            <w:r>
              <w:rPr>
                <w:rFonts w:ascii="標楷體" w:eastAsia="標楷體" w:hAnsi="標楷體"/>
              </w:rPr>
              <w:t>回填料不符合規定</w:t>
            </w:r>
          </w:p>
          <w:p w:rsidR="00407BE4" w:rsidRDefault="00BB50A0">
            <w:pPr>
              <w:spacing w:line="280" w:lineRule="exact"/>
              <w:ind w:firstLine="320"/>
              <w:jc w:val="both"/>
            </w:pPr>
            <w:r>
              <w:rPr>
                <w:rFonts w:ascii="標楷體" w:eastAsia="標楷體" w:hAnsi="標楷體"/>
                <w:b/>
                <w:color w:val="FF0000"/>
                <w:sz w:val="16"/>
                <w:szCs w:val="16"/>
              </w:rPr>
              <w:t xml:space="preserve">A1 A2 </w:t>
            </w:r>
            <w:r>
              <w:rPr>
                <w:rFonts w:ascii="標楷體" w:eastAsia="標楷體" w:hAnsi="標楷體"/>
              </w:rPr>
              <w:t>□5.07.02.12</w:t>
            </w:r>
            <w:r>
              <w:rPr>
                <w:rFonts w:ascii="標楷體" w:eastAsia="標楷體" w:hAnsi="標楷體"/>
                <w:b/>
              </w:rPr>
              <w:t>[</w:t>
            </w:r>
            <w:r>
              <w:rPr>
                <w:rFonts w:ascii="標楷體" w:eastAsia="標楷體" w:hAnsi="標楷體"/>
                <w:b/>
                <w:bCs/>
                <w:u w:val="single"/>
              </w:rPr>
              <w:t>-3,-5</w:t>
            </w:r>
            <w:r>
              <w:rPr>
                <w:rFonts w:ascii="標楷體" w:eastAsia="標楷體" w:hAnsi="標楷體"/>
                <w:b/>
              </w:rPr>
              <w:t>]</w:t>
            </w:r>
            <w:r>
              <w:rPr>
                <w:rFonts w:ascii="標楷體" w:eastAsia="標楷體" w:hAnsi="標楷體"/>
              </w:rPr>
              <w:t>瀝青舖面壓實度不合規範</w:t>
            </w:r>
          </w:p>
          <w:p w:rsidR="00407BE4" w:rsidRDefault="00BB50A0">
            <w:pPr>
              <w:spacing w:line="280" w:lineRule="exact"/>
              <w:ind w:firstLine="320"/>
              <w:jc w:val="both"/>
            </w:pPr>
            <w:r>
              <w:rPr>
                <w:rFonts w:ascii="標楷體" w:eastAsia="標楷體" w:hAnsi="標楷體"/>
                <w:b/>
                <w:color w:val="FF0000"/>
                <w:sz w:val="16"/>
                <w:szCs w:val="16"/>
              </w:rPr>
              <w:t xml:space="preserve">A1 A2 </w:t>
            </w:r>
            <w:r>
              <w:rPr>
                <w:rFonts w:ascii="標楷體" w:eastAsia="標楷體" w:hAnsi="標楷體"/>
              </w:rPr>
              <w:t>□5.07.02.13</w:t>
            </w:r>
            <w:r>
              <w:rPr>
                <w:rFonts w:ascii="標楷體" w:eastAsia="標楷體" w:hAnsi="標楷體"/>
                <w:b/>
              </w:rPr>
              <w:t>[-1,-2]</w:t>
            </w:r>
            <w:r>
              <w:rPr>
                <w:rFonts w:ascii="標楷體" w:eastAsia="標楷體" w:hAnsi="標楷體"/>
              </w:rPr>
              <w:t>縱橫斷面坡度不符</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□5.07.02.14</w:t>
            </w:r>
            <w:r>
              <w:rPr>
                <w:rFonts w:ascii="標楷體" w:eastAsia="標楷體" w:hAnsi="標楷體"/>
                <w:b/>
              </w:rPr>
              <w:t>[-1,-2]</w:t>
            </w:r>
            <w:r>
              <w:rPr>
                <w:rFonts w:ascii="標楷體" w:eastAsia="標楷體" w:hAnsi="標楷體"/>
              </w:rPr>
              <w:t>機電設備接地不合規範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□5.07.02.15</w:t>
            </w:r>
            <w:r>
              <w:rPr>
                <w:rFonts w:ascii="標楷體" w:eastAsia="標楷體" w:hAnsi="標楷體"/>
                <w:b/>
              </w:rPr>
              <w:t>[-1,-2]</w:t>
            </w:r>
            <w:r>
              <w:rPr>
                <w:rFonts w:ascii="標楷體" w:eastAsia="標楷體" w:hAnsi="標楷體"/>
              </w:rPr>
              <w:t>機電設備基座錨定不合規範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□5.07.02.16</w:t>
            </w:r>
            <w:r>
              <w:rPr>
                <w:rFonts w:ascii="標楷體" w:eastAsia="標楷體" w:hAnsi="標楷體"/>
                <w:b/>
              </w:rPr>
              <w:t>[-1,-2]</w:t>
            </w:r>
            <w:r>
              <w:rPr>
                <w:rFonts w:ascii="標楷體" w:eastAsia="標楷體" w:hAnsi="標楷體"/>
              </w:rPr>
              <w:t>閘門與導槽密合度不合規範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□5.07.02.17</w:t>
            </w:r>
            <w:r>
              <w:rPr>
                <w:rFonts w:ascii="標楷體" w:eastAsia="標楷體" w:hAnsi="標楷體"/>
                <w:b/>
              </w:rPr>
              <w:t>[-1,-2]</w:t>
            </w:r>
            <w:r>
              <w:rPr>
                <w:rFonts w:ascii="標楷體" w:eastAsia="標楷體" w:hAnsi="標楷體"/>
              </w:rPr>
              <w:t>舌閥裝置不合規範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□5.07.02.18</w:t>
            </w:r>
            <w:r>
              <w:rPr>
                <w:rFonts w:ascii="標楷體" w:eastAsia="標楷體" w:hAnsi="標楷體"/>
                <w:b/>
              </w:rPr>
              <w:t>[-1,-2]</w:t>
            </w:r>
            <w:r>
              <w:rPr>
                <w:rFonts w:ascii="標楷體" w:eastAsia="標楷體" w:hAnsi="標楷體"/>
              </w:rPr>
              <w:t>交通標誌或號誌裝設不合規範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□5.07.02.19</w:t>
            </w:r>
            <w:r>
              <w:rPr>
                <w:rFonts w:ascii="標楷體" w:eastAsia="標楷體" w:hAnsi="標楷體"/>
                <w:b/>
              </w:rPr>
              <w:t>[</w:t>
            </w:r>
            <w:r>
              <w:rPr>
                <w:rFonts w:ascii="標楷體" w:eastAsia="標楷體" w:hAnsi="標楷體"/>
                <w:b/>
                <w:bCs/>
                <w:u w:val="single"/>
              </w:rPr>
              <w:t>-3,-5</w:t>
            </w:r>
            <w:r>
              <w:rPr>
                <w:rFonts w:ascii="標楷體" w:eastAsia="標楷體" w:hAnsi="標楷體"/>
                <w:b/>
              </w:rPr>
              <w:t>]</w:t>
            </w:r>
            <w:r>
              <w:rPr>
                <w:rFonts w:ascii="標楷體" w:eastAsia="標楷體" w:hAnsi="標楷體"/>
              </w:rPr>
              <w:t>邊坡保護</w:t>
            </w:r>
            <w:r>
              <w:rPr>
                <w:rFonts w:ascii="標楷體" w:eastAsia="標楷體" w:hAnsi="標楷體"/>
              </w:rPr>
              <w:t>(</w:t>
            </w:r>
            <w:r>
              <w:rPr>
                <w:rFonts w:ascii="標楷體" w:eastAsia="標楷體" w:hAnsi="標楷體"/>
              </w:rPr>
              <w:t>如植生、邊坡擋土設施、護坡排水等</w:t>
            </w:r>
            <w:r>
              <w:rPr>
                <w:rFonts w:ascii="標楷體" w:eastAsia="標楷體" w:hAnsi="標楷體"/>
              </w:rPr>
              <w:t>)</w:t>
            </w:r>
            <w:r>
              <w:rPr>
                <w:rFonts w:ascii="標楷體" w:eastAsia="標楷體" w:hAnsi="標楷體"/>
              </w:rPr>
              <w:t>施作不合規範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□5.07.02.20</w:t>
            </w:r>
            <w:r>
              <w:rPr>
                <w:rFonts w:ascii="標楷體" w:eastAsia="標楷體" w:hAnsi="標楷體"/>
                <w:b/>
              </w:rPr>
              <w:t>[</w:t>
            </w:r>
            <w:r>
              <w:rPr>
                <w:rFonts w:ascii="標楷體" w:eastAsia="標楷體" w:hAnsi="標楷體"/>
                <w:b/>
                <w:bCs/>
                <w:u w:val="single"/>
              </w:rPr>
              <w:t>-3,-5</w:t>
            </w:r>
            <w:r>
              <w:rPr>
                <w:rFonts w:ascii="標楷體" w:eastAsia="標楷體" w:hAnsi="標楷體"/>
                <w:b/>
              </w:rPr>
              <w:t>]</w:t>
            </w:r>
            <w:r>
              <w:rPr>
                <w:rFonts w:ascii="標楷體" w:eastAsia="標楷體" w:hAnsi="標楷體"/>
              </w:rPr>
              <w:t>隧道開挖作業施工不合規範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□5.07.02.21</w:t>
            </w:r>
            <w:r>
              <w:rPr>
                <w:rFonts w:ascii="標楷體" w:eastAsia="標楷體" w:hAnsi="標楷體"/>
                <w:b/>
              </w:rPr>
              <w:t>[-3,-5]</w:t>
            </w:r>
            <w:r>
              <w:rPr>
                <w:rFonts w:ascii="標楷體" w:eastAsia="標楷體" w:hAnsi="標楷體"/>
              </w:rPr>
              <w:t>隧道支撐工施工不合規範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□5.07.02.22</w:t>
            </w:r>
            <w:r>
              <w:rPr>
                <w:rFonts w:ascii="標楷體" w:eastAsia="標楷體" w:hAnsi="標楷體"/>
                <w:b/>
              </w:rPr>
              <w:t>[-1,-2]</w:t>
            </w:r>
            <w:r>
              <w:rPr>
                <w:rFonts w:ascii="標楷體" w:eastAsia="標楷體" w:hAnsi="標楷體"/>
              </w:rPr>
              <w:t>隧道混凝土襯面施工不合規範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w:t>
            </w:r>
            <w:r>
              <w:rPr>
                <w:rFonts w:ascii="標楷體" w:eastAsia="標楷體" w:hAnsi="標楷體"/>
              </w:rPr>
              <w:t>.</w:t>
            </w:r>
            <w:r>
              <w:rPr>
                <w:rFonts w:ascii="標楷體" w:eastAsia="標楷體" w:hAnsi="標楷體"/>
                <w:shd w:val="clear" w:color="auto" w:fill="FFFFFF"/>
              </w:rPr>
              <w:t>0</w:t>
            </w:r>
            <w:r>
              <w:rPr>
                <w:rFonts w:ascii="標楷體" w:eastAsia="標楷體" w:hAnsi="標楷體"/>
              </w:rPr>
              <w:t>7.02.23[-1,-2]</w:t>
            </w:r>
            <w:r>
              <w:rPr>
                <w:rFonts w:ascii="標楷體" w:eastAsia="標楷體" w:hAnsi="標楷體"/>
              </w:rPr>
              <w:t>未實施機電設備測試及試運轉</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color w:val="FF0000"/>
              </w:rPr>
              <w:t>7.02.24</w:t>
            </w:r>
            <w:r>
              <w:rPr>
                <w:rFonts w:ascii="標楷體" w:eastAsia="標楷體" w:hAnsi="標楷體"/>
                <w:b/>
                <w:color w:val="FF0000"/>
              </w:rPr>
              <w:t>[-1,-2]</w:t>
            </w:r>
            <w:r>
              <w:rPr>
                <w:rFonts w:ascii="標楷體" w:eastAsia="標楷體" w:hAnsi="標楷體"/>
                <w:b/>
                <w:color w:val="FF0000"/>
              </w:rPr>
              <w:t>未落實國土保安、復育措施</w:t>
            </w:r>
            <w:r>
              <w:rPr>
                <w:rFonts w:ascii="標楷體" w:eastAsia="標楷體" w:hAnsi="標楷體"/>
                <w:b/>
                <w:color w:val="FF0000"/>
                <w:sz w:val="16"/>
                <w:szCs w:val="16"/>
              </w:rPr>
              <w:t xml:space="preserve"> </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i/>
              </w:rPr>
              <w:t>7.02.99[-1~-5]</w:t>
            </w:r>
            <w:r>
              <w:rPr>
                <w:rFonts w:ascii="標楷體" w:eastAsia="標楷體" w:hAnsi="標楷體"/>
                <w:b/>
                <w:i/>
              </w:rPr>
              <w:t>其他水利道路護坡缺失：</w:t>
            </w:r>
          </w:p>
          <w:p w:rsidR="00407BE4" w:rsidRDefault="00BB50A0">
            <w:pPr>
              <w:spacing w:line="280" w:lineRule="exact"/>
              <w:ind w:left="5132" w:hanging="4920"/>
              <w:jc w:val="both"/>
              <w:rPr>
                <w:rFonts w:ascii="標楷體" w:eastAsia="標楷體" w:hAnsi="標楷體"/>
                <w:b/>
              </w:rPr>
            </w:pPr>
            <w:r>
              <w:rPr>
                <w:rFonts w:ascii="標楷體" w:eastAsia="標楷體" w:hAnsi="標楷體"/>
                <w:b/>
              </w:rPr>
              <w:t>5.07.03</w:t>
            </w:r>
            <w:r>
              <w:rPr>
                <w:rFonts w:ascii="標楷體" w:eastAsia="標楷體" w:hAnsi="標楷體"/>
                <w:b/>
              </w:rPr>
              <w:t>橋樑工程</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□5.07.03.01</w:t>
            </w:r>
            <w:r>
              <w:rPr>
                <w:rFonts w:ascii="標楷體" w:eastAsia="標楷體" w:hAnsi="標楷體"/>
                <w:b/>
              </w:rPr>
              <w:t>[-1,-2]</w:t>
            </w:r>
            <w:r>
              <w:rPr>
                <w:rFonts w:ascii="標楷體" w:eastAsia="標楷體" w:hAnsi="標楷體"/>
              </w:rPr>
              <w:t>橋樑支承基座平整度不合規範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□5.07.03.02</w:t>
            </w:r>
            <w:r>
              <w:rPr>
                <w:rFonts w:ascii="標楷體" w:eastAsia="標楷體" w:hAnsi="標楷體"/>
                <w:b/>
              </w:rPr>
              <w:t>[-1,-2]</w:t>
            </w:r>
            <w:r>
              <w:rPr>
                <w:rFonts w:ascii="標楷體" w:eastAsia="標楷體" w:hAnsi="標楷體"/>
              </w:rPr>
              <w:t>橋樑伸縮縫施作不合規範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□5.07.03.03</w:t>
            </w:r>
            <w:r>
              <w:rPr>
                <w:rFonts w:ascii="標楷體" w:eastAsia="標楷體" w:hAnsi="標楷體"/>
                <w:b/>
              </w:rPr>
              <w:t>[-1,-2]</w:t>
            </w:r>
            <w:r>
              <w:rPr>
                <w:rFonts w:ascii="標楷體" w:eastAsia="標楷體" w:hAnsi="標楷體"/>
              </w:rPr>
              <w:t>路面坡度洩水不合規範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□5.07.03.04</w:t>
            </w:r>
            <w:r>
              <w:rPr>
                <w:rFonts w:ascii="標楷體" w:eastAsia="標楷體" w:hAnsi="標楷體"/>
                <w:b/>
              </w:rPr>
              <w:t>[-1,-2]</w:t>
            </w:r>
            <w:r>
              <w:rPr>
                <w:rFonts w:ascii="標楷體" w:eastAsia="標楷體" w:hAnsi="標楷體"/>
              </w:rPr>
              <w:t>（刪除）</w:t>
            </w:r>
          </w:p>
          <w:p w:rsidR="00407BE4" w:rsidRDefault="00BB50A0">
            <w:pPr>
              <w:spacing w:line="280" w:lineRule="exact"/>
              <w:ind w:left="2672" w:hanging="2340"/>
              <w:jc w:val="both"/>
            </w:pPr>
            <w:r>
              <w:rPr>
                <w:rFonts w:ascii="標楷體" w:eastAsia="標楷體" w:hAnsi="標楷體"/>
                <w:b/>
                <w:color w:val="FF0000"/>
                <w:sz w:val="16"/>
                <w:szCs w:val="16"/>
              </w:rPr>
              <w:t>A1</w:t>
            </w:r>
            <w:r>
              <w:rPr>
                <w:rFonts w:ascii="標楷體" w:eastAsia="標楷體" w:hAnsi="標楷體"/>
                <w:b/>
                <w:color w:val="FF0000"/>
                <w:sz w:val="16"/>
                <w:szCs w:val="16"/>
              </w:rPr>
              <w:t xml:space="preserve"> A2 </w:t>
            </w:r>
            <w:r>
              <w:rPr>
                <w:rFonts w:ascii="標楷體" w:eastAsia="標楷體" w:hAnsi="標楷體"/>
              </w:rPr>
              <w:t>□5.07.03.05</w:t>
            </w:r>
            <w:r>
              <w:rPr>
                <w:rFonts w:ascii="標楷體" w:eastAsia="標楷體" w:hAnsi="標楷體"/>
                <w:b/>
              </w:rPr>
              <w:t>[-1,-2]□</w:t>
            </w:r>
            <w:r>
              <w:rPr>
                <w:rFonts w:ascii="標楷體" w:eastAsia="標楷體" w:hAnsi="標楷體"/>
              </w:rPr>
              <w:t>攔污柵欄及進水口裝設不合規範或</w:t>
            </w:r>
            <w:r>
              <w:rPr>
                <w:rFonts w:ascii="標楷體" w:eastAsia="標楷體" w:hAnsi="標楷體"/>
              </w:rPr>
              <w:t>□</w:t>
            </w:r>
            <w:r>
              <w:rPr>
                <w:rFonts w:ascii="標楷體" w:eastAsia="標楷體" w:hAnsi="標楷體"/>
              </w:rPr>
              <w:t>間距過大</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□5.07.03.06</w:t>
            </w:r>
            <w:r>
              <w:rPr>
                <w:rFonts w:ascii="標楷體" w:eastAsia="標楷體" w:hAnsi="標楷體"/>
                <w:b/>
              </w:rPr>
              <w:t>[-1,-2]□</w:t>
            </w:r>
            <w:r>
              <w:rPr>
                <w:rFonts w:ascii="標楷體" w:eastAsia="標楷體" w:hAnsi="標楷體"/>
              </w:rPr>
              <w:t>欄杆、扶手設置不合規範，或</w:t>
            </w:r>
            <w:r>
              <w:rPr>
                <w:rFonts w:ascii="標楷體" w:eastAsia="標楷體" w:hAnsi="標楷體"/>
              </w:rPr>
              <w:t>□</w:t>
            </w:r>
            <w:r>
              <w:rPr>
                <w:rFonts w:ascii="標楷體" w:eastAsia="標楷體" w:hAnsi="標楷體"/>
              </w:rPr>
              <w:t>焊接部份未填滿</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□5.07.03.07</w:t>
            </w:r>
            <w:r>
              <w:rPr>
                <w:rFonts w:ascii="標楷體" w:eastAsia="標楷體" w:hAnsi="標楷體"/>
                <w:b/>
              </w:rPr>
              <w:t>[-3,-5]□</w:t>
            </w:r>
            <w:r>
              <w:rPr>
                <w:rFonts w:ascii="標楷體" w:eastAsia="標楷體" w:hAnsi="標楷體"/>
              </w:rPr>
              <w:t>橋樑深基礎打設樁或場鑄樁之尺寸不符或</w:t>
            </w:r>
            <w:r>
              <w:rPr>
                <w:rFonts w:ascii="標楷體" w:eastAsia="標楷體" w:hAnsi="標楷體"/>
              </w:rPr>
              <w:t>□</w:t>
            </w:r>
            <w:r>
              <w:rPr>
                <w:rFonts w:ascii="標楷體" w:eastAsia="標楷體" w:hAnsi="標楷體"/>
              </w:rPr>
              <w:t>施作不合規範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□5.07.03.08</w:t>
            </w:r>
            <w:r>
              <w:rPr>
                <w:rFonts w:ascii="標楷體" w:eastAsia="標楷體" w:hAnsi="標楷體"/>
                <w:b/>
              </w:rPr>
              <w:t>[-3,-5]□</w:t>
            </w:r>
            <w:r>
              <w:rPr>
                <w:rFonts w:ascii="標楷體" w:eastAsia="標楷體" w:hAnsi="標楷體"/>
              </w:rPr>
              <w:t>橋樑深基礎沈箱之尺寸不符或</w:t>
            </w:r>
            <w:r>
              <w:rPr>
                <w:rFonts w:ascii="標楷體" w:eastAsia="標楷體" w:hAnsi="標楷體"/>
              </w:rPr>
              <w:t>□</w:t>
            </w:r>
            <w:r>
              <w:rPr>
                <w:rFonts w:ascii="標楷體" w:eastAsia="標楷體" w:hAnsi="標楷體"/>
              </w:rPr>
              <w:t>施工不合規範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□5.07.03.09</w:t>
            </w:r>
            <w:r>
              <w:rPr>
                <w:rFonts w:ascii="標楷體" w:eastAsia="標楷體" w:hAnsi="標楷體"/>
                <w:b/>
              </w:rPr>
              <w:t>[-3,-5]</w:t>
            </w:r>
            <w:r>
              <w:rPr>
                <w:rFonts w:ascii="標楷體" w:eastAsia="標楷體" w:hAnsi="標楷體"/>
              </w:rPr>
              <w:t>橋樑預力系統施工不合規範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□5.07.03.10</w:t>
            </w:r>
            <w:r>
              <w:rPr>
                <w:rFonts w:ascii="標楷體" w:eastAsia="標楷體" w:hAnsi="標楷體"/>
                <w:b/>
              </w:rPr>
              <w:t>[</w:t>
            </w:r>
            <w:r>
              <w:rPr>
                <w:rFonts w:ascii="標楷體" w:eastAsia="標楷體" w:hAnsi="標楷體"/>
                <w:b/>
                <w:bCs/>
                <w:u w:val="single"/>
              </w:rPr>
              <w:t>-3,-5</w:t>
            </w:r>
            <w:r>
              <w:rPr>
                <w:rFonts w:ascii="標楷體" w:eastAsia="標楷體" w:hAnsi="標楷體"/>
                <w:b/>
              </w:rPr>
              <w:t>]</w:t>
            </w:r>
            <w:r>
              <w:rPr>
                <w:rFonts w:ascii="標楷體" w:eastAsia="標楷體" w:hAnsi="標楷體"/>
              </w:rPr>
              <w:t>橋台與橋面版高</w:t>
            </w:r>
            <w:r>
              <w:rPr>
                <w:rFonts w:ascii="標楷體" w:eastAsia="標楷體" w:hAnsi="標楷體"/>
              </w:rPr>
              <w:t>程控制不佳，致銜接不合規範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bCs/>
                <w:i/>
                <w:iCs/>
              </w:rPr>
              <w:t>7.03.99[-1~-5]</w:t>
            </w:r>
            <w:r>
              <w:rPr>
                <w:rFonts w:ascii="標楷體" w:eastAsia="標楷體" w:hAnsi="標楷體"/>
                <w:b/>
                <w:bCs/>
                <w:i/>
                <w:iCs/>
              </w:rPr>
              <w:t>其他橋樑工程缺失：</w:t>
            </w:r>
          </w:p>
          <w:p w:rsidR="00407BE4" w:rsidRDefault="00407BE4">
            <w:pPr>
              <w:spacing w:line="280" w:lineRule="exact"/>
              <w:ind w:left="2672" w:hanging="2340"/>
              <w:jc w:val="both"/>
              <w:rPr>
                <w:rFonts w:ascii="標楷體" w:eastAsia="標楷體" w:hAnsi="標楷體"/>
                <w:b/>
              </w:rPr>
            </w:pPr>
          </w:p>
          <w:p w:rsidR="00407BE4" w:rsidRDefault="00BB50A0">
            <w:pPr>
              <w:spacing w:line="280" w:lineRule="exact"/>
              <w:ind w:left="5132" w:hanging="4920"/>
              <w:jc w:val="both"/>
              <w:rPr>
                <w:rFonts w:ascii="標楷體" w:eastAsia="標楷體" w:hAnsi="標楷體"/>
                <w:b/>
              </w:rPr>
            </w:pPr>
            <w:r>
              <w:rPr>
                <w:rFonts w:ascii="標楷體" w:eastAsia="標楷體" w:hAnsi="標楷體"/>
                <w:b/>
              </w:rPr>
              <w:t>5.07.04</w:t>
            </w:r>
            <w:r>
              <w:rPr>
                <w:rFonts w:ascii="標楷體" w:eastAsia="標楷體" w:hAnsi="標楷體"/>
                <w:b/>
              </w:rPr>
              <w:t>電氣、弱電施工、號誌施工</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□5.07.04.01</w:t>
            </w:r>
            <w:r>
              <w:rPr>
                <w:rFonts w:ascii="標楷體" w:eastAsia="標楷體" w:hAnsi="標楷體"/>
                <w:b/>
              </w:rPr>
              <w:t>[-1,-2]□</w:t>
            </w:r>
            <w:r>
              <w:rPr>
                <w:rFonts w:ascii="標楷體" w:eastAsia="標楷體" w:hAnsi="標楷體"/>
              </w:rPr>
              <w:t>管線材料不符或</w:t>
            </w:r>
            <w:r>
              <w:rPr>
                <w:rFonts w:ascii="標楷體" w:eastAsia="標楷體" w:hAnsi="標楷體"/>
              </w:rPr>
              <w:t>□</w:t>
            </w:r>
            <w:r>
              <w:rPr>
                <w:rFonts w:ascii="標楷體" w:eastAsia="標楷體" w:hAnsi="標楷體"/>
              </w:rPr>
              <w:t>纜線規格不符或</w:t>
            </w:r>
            <w:r>
              <w:rPr>
                <w:rFonts w:ascii="標楷體" w:eastAsia="標楷體" w:hAnsi="標楷體"/>
              </w:rPr>
              <w:t>□</w:t>
            </w:r>
            <w:r>
              <w:rPr>
                <w:rFonts w:ascii="標楷體" w:eastAsia="標楷體" w:hAnsi="標楷體"/>
              </w:rPr>
              <w:t>線槽材料不</w:t>
            </w:r>
            <w:r>
              <w:rPr>
                <w:rFonts w:ascii="標楷體" w:eastAsia="標楷體" w:hAnsi="標楷體"/>
                <w:b/>
              </w:rPr>
              <w:t>符，</w:t>
            </w:r>
            <w:r>
              <w:rPr>
                <w:rFonts w:ascii="標楷體" w:eastAsia="標楷體" w:hAnsi="標楷體"/>
                <w:b/>
              </w:rPr>
              <w:t>□</w:t>
            </w:r>
            <w:r>
              <w:rPr>
                <w:rFonts w:ascii="標楷體" w:eastAsia="標楷體" w:hAnsi="標楷體"/>
                <w:b/>
              </w:rPr>
              <w:t>接線端子規格不符規範，</w:t>
            </w:r>
            <w:r>
              <w:rPr>
                <w:rFonts w:ascii="標楷體" w:eastAsia="標楷體" w:hAnsi="標楷體"/>
                <w:b/>
              </w:rPr>
              <w:t>□</w:t>
            </w:r>
            <w:r>
              <w:rPr>
                <w:rFonts w:ascii="標楷體" w:eastAsia="標楷體" w:hAnsi="標楷體"/>
                <w:b/>
              </w:rPr>
              <w:t>電纜架、導線槽配線不符規範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□5.07.04.02</w:t>
            </w:r>
            <w:r>
              <w:rPr>
                <w:rFonts w:ascii="標楷體" w:eastAsia="標楷體" w:hAnsi="標楷體"/>
                <w:b/>
              </w:rPr>
              <w:t>[</w:t>
            </w:r>
            <w:r>
              <w:rPr>
                <w:rFonts w:ascii="標楷體" w:eastAsia="標楷體" w:hAnsi="標楷體"/>
                <w:b/>
                <w:bCs/>
                <w:u w:val="single"/>
              </w:rPr>
              <w:t>-3,-5</w:t>
            </w:r>
            <w:r>
              <w:rPr>
                <w:rFonts w:ascii="標楷體" w:eastAsia="標楷體" w:hAnsi="標楷體"/>
                <w:b/>
              </w:rPr>
              <w:t>]□</w:t>
            </w:r>
            <w:r>
              <w:rPr>
                <w:rFonts w:ascii="標楷體" w:eastAsia="標楷體" w:hAnsi="標楷體"/>
              </w:rPr>
              <w:t>管路排置過密，不符規範或</w:t>
            </w:r>
            <w:r>
              <w:rPr>
                <w:rFonts w:ascii="標楷體" w:eastAsia="標楷體" w:hAnsi="標楷體"/>
              </w:rPr>
              <w:t>□</w:t>
            </w:r>
            <w:r>
              <w:rPr>
                <w:rFonts w:ascii="標楷體" w:eastAsia="標楷體" w:hAnsi="標楷體"/>
              </w:rPr>
              <w:t>線槽排列不整、間距過大</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□5.07.04.03</w:t>
            </w:r>
            <w:r>
              <w:rPr>
                <w:rFonts w:ascii="標楷體" w:eastAsia="標楷體" w:hAnsi="標楷體"/>
                <w:b/>
              </w:rPr>
              <w:t>[-1,-2]□</w:t>
            </w:r>
            <w:r>
              <w:rPr>
                <w:rFonts w:ascii="標楷體" w:eastAsia="標楷體" w:hAnsi="標楷體"/>
              </w:rPr>
              <w:t>管路保護層不足，</w:t>
            </w:r>
            <w:r>
              <w:rPr>
                <w:rFonts w:ascii="標楷體" w:eastAsia="標楷體" w:hAnsi="標楷體"/>
                <w:b/>
              </w:rPr>
              <w:t>管路、電線施工中未防護，放樣不實</w:t>
            </w:r>
            <w:r>
              <w:rPr>
                <w:rFonts w:ascii="標楷體" w:eastAsia="標楷體" w:hAnsi="標楷體"/>
              </w:rPr>
              <w:t>或</w:t>
            </w:r>
            <w:r>
              <w:rPr>
                <w:rFonts w:ascii="標楷體" w:eastAsia="標楷體" w:hAnsi="標楷體"/>
              </w:rPr>
              <w:t>□</w:t>
            </w:r>
            <w:r>
              <w:rPr>
                <w:rFonts w:ascii="標楷體" w:eastAsia="標楷體" w:hAnsi="標楷體"/>
              </w:rPr>
              <w:t>埋設式線槽埋設深度不足</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□5.07.04.04</w:t>
            </w:r>
            <w:r>
              <w:rPr>
                <w:rFonts w:ascii="標楷體" w:eastAsia="標楷體" w:hAnsi="標楷體"/>
                <w:b/>
              </w:rPr>
              <w:t>[</w:t>
            </w:r>
            <w:r>
              <w:rPr>
                <w:rFonts w:ascii="標楷體" w:eastAsia="標楷體" w:hAnsi="標楷體"/>
                <w:b/>
                <w:bCs/>
                <w:u w:val="single"/>
              </w:rPr>
              <w:t>-2,-4</w:t>
            </w:r>
            <w:r>
              <w:rPr>
                <w:rFonts w:ascii="標楷體" w:eastAsia="標楷體" w:hAnsi="標楷體"/>
                <w:b/>
                <w:bCs/>
              </w:rPr>
              <w:t>]□</w:t>
            </w:r>
            <w:r>
              <w:rPr>
                <w:rFonts w:ascii="標楷體" w:eastAsia="標楷體" w:hAnsi="標楷體"/>
              </w:rPr>
              <w:t>管路出口未施作喇叭口或</w:t>
            </w:r>
            <w:r>
              <w:rPr>
                <w:rFonts w:ascii="標楷體" w:eastAsia="標楷體" w:hAnsi="標楷體"/>
              </w:rPr>
              <w:t>□</w:t>
            </w:r>
            <w:r>
              <w:rPr>
                <w:rFonts w:ascii="標楷體" w:eastAsia="標楷體" w:hAnsi="標楷體"/>
              </w:rPr>
              <w:t>佈放纜線</w:t>
            </w:r>
            <w:r>
              <w:rPr>
                <w:rFonts w:ascii="標楷體" w:eastAsia="標楷體" w:hAnsi="標楷體"/>
                <w:b/>
              </w:rPr>
              <w:t>完成</w:t>
            </w:r>
            <w:r>
              <w:rPr>
                <w:rFonts w:ascii="標楷體" w:eastAsia="標楷體" w:hAnsi="標楷體"/>
              </w:rPr>
              <w:t>線頭未做防水處理</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□5.07.04.05</w:t>
            </w:r>
            <w:r>
              <w:rPr>
                <w:rFonts w:ascii="標楷體" w:eastAsia="標楷體" w:hAnsi="標楷體"/>
                <w:b/>
              </w:rPr>
              <w:t>[-1,-2]□</w:t>
            </w:r>
            <w:r>
              <w:rPr>
                <w:rFonts w:ascii="標楷體" w:eastAsia="標楷體" w:hAnsi="標楷體"/>
              </w:rPr>
              <w:t>管線材料未整理</w:t>
            </w:r>
            <w:r>
              <w:rPr>
                <w:rFonts w:ascii="標楷體" w:eastAsia="標楷體" w:hAnsi="標楷體"/>
                <w:b/>
              </w:rPr>
              <w:t>、堆置不當</w:t>
            </w:r>
            <w:r>
              <w:rPr>
                <w:rFonts w:ascii="標楷體" w:eastAsia="標楷體" w:hAnsi="標楷體"/>
              </w:rPr>
              <w:t>或</w:t>
            </w:r>
            <w:r>
              <w:rPr>
                <w:rFonts w:ascii="標楷體" w:eastAsia="標楷體" w:hAnsi="標楷體"/>
              </w:rPr>
              <w:t>□</w:t>
            </w:r>
            <w:r>
              <w:rPr>
                <w:rFonts w:ascii="標楷體" w:eastAsia="標楷體" w:hAnsi="標楷體"/>
              </w:rPr>
              <w:t>雜物未清理</w:t>
            </w:r>
            <w:r>
              <w:rPr>
                <w:rFonts w:ascii="標楷體" w:eastAsia="標楷體" w:hAnsi="標楷體"/>
                <w:color w:val="FF0000"/>
              </w:rPr>
              <w:t xml:space="preserve"> </w:t>
            </w:r>
          </w:p>
          <w:p w:rsidR="00407BE4" w:rsidRDefault="00BB50A0">
            <w:pPr>
              <w:spacing w:line="280" w:lineRule="exact"/>
              <w:ind w:left="2672" w:hanging="2340"/>
              <w:jc w:val="both"/>
            </w:pPr>
            <w:r>
              <w:rPr>
                <w:rFonts w:ascii="標楷體" w:eastAsia="標楷體" w:hAnsi="標楷體"/>
                <w:b/>
                <w:color w:val="FF0000"/>
                <w:sz w:val="16"/>
                <w:szCs w:val="16"/>
              </w:rPr>
              <w:lastRenderedPageBreak/>
              <w:t xml:space="preserve">A1 A2 </w:t>
            </w:r>
            <w:r>
              <w:rPr>
                <w:rFonts w:ascii="標楷體" w:eastAsia="標楷體" w:hAnsi="標楷體"/>
              </w:rPr>
              <w:t>□5.07.04.06</w:t>
            </w:r>
            <w:r>
              <w:rPr>
                <w:rFonts w:ascii="標楷體" w:eastAsia="標楷體" w:hAnsi="標楷體"/>
                <w:b/>
              </w:rPr>
              <w:t>[-1,-2]</w:t>
            </w:r>
            <w:r>
              <w:rPr>
                <w:rFonts w:ascii="標楷體" w:eastAsia="標楷體" w:hAnsi="標楷體"/>
              </w:rPr>
              <w:t>電氣室、機械室及發電機室通風不合規範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□5.07.04.07</w:t>
            </w:r>
            <w:r>
              <w:rPr>
                <w:rFonts w:ascii="標楷體" w:eastAsia="標楷體" w:hAnsi="標楷體"/>
                <w:b/>
              </w:rPr>
              <w:t>[-1,-2]</w:t>
            </w:r>
            <w:r>
              <w:rPr>
                <w:rFonts w:ascii="標楷體" w:eastAsia="標楷體" w:hAnsi="標楷體"/>
              </w:rPr>
              <w:t>高低壓配電盤、</w:t>
            </w:r>
            <w:r>
              <w:rPr>
                <w:rFonts w:ascii="標楷體" w:eastAsia="標楷體" w:hAnsi="標楷體"/>
                <w:b/>
              </w:rPr>
              <w:t>分電箱、出線盒</w:t>
            </w:r>
            <w:r>
              <w:rPr>
                <w:rFonts w:ascii="標楷體" w:eastAsia="標楷體" w:hAnsi="標楷體"/>
                <w:dstrike/>
                <w:color w:val="000000"/>
                <w:szCs w:val="24"/>
              </w:rPr>
              <w:t>體</w:t>
            </w:r>
            <w:r>
              <w:rPr>
                <w:rFonts w:ascii="標楷體" w:eastAsia="標楷體" w:hAnsi="標楷體"/>
              </w:rPr>
              <w:t>生銹不潔</w:t>
            </w:r>
            <w:r>
              <w:rPr>
                <w:rFonts w:ascii="標楷體" w:eastAsia="標楷體" w:hAnsi="標楷體"/>
                <w:b/>
              </w:rPr>
              <w:t>或</w:t>
            </w:r>
            <w:r>
              <w:rPr>
                <w:rFonts w:ascii="標楷體" w:eastAsia="標楷體" w:hAnsi="標楷體"/>
                <w:b/>
              </w:rPr>
              <w:t>□</w:t>
            </w:r>
            <w:r>
              <w:rPr>
                <w:rFonts w:ascii="標楷體" w:eastAsia="標楷體" w:hAnsi="標楷體"/>
                <w:b/>
              </w:rPr>
              <w:t>烤漆、鍍鋅厚度不足</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□5.07.04.08</w:t>
            </w:r>
            <w:r>
              <w:rPr>
                <w:rFonts w:ascii="標楷體" w:eastAsia="標楷體" w:hAnsi="標楷體"/>
                <w:b/>
              </w:rPr>
              <w:t>[-1,-2]□</w:t>
            </w:r>
            <w:r>
              <w:rPr>
                <w:rFonts w:ascii="標楷體" w:eastAsia="標楷體" w:hAnsi="標楷體"/>
              </w:rPr>
              <w:t>電氣設備設置位置不當、固定不當，螺栓根數不足、</w:t>
            </w:r>
            <w:r>
              <w:rPr>
                <w:rFonts w:ascii="標楷體" w:eastAsia="標楷體" w:hAnsi="標楷體"/>
                <w:b/>
              </w:rPr>
              <w:t>露出螺牙數不足</w:t>
            </w:r>
            <w:r>
              <w:rPr>
                <w:rFonts w:ascii="標楷體" w:eastAsia="標楷體" w:hAnsi="標楷體"/>
              </w:rPr>
              <w:t>或</w:t>
            </w:r>
            <w:r>
              <w:rPr>
                <w:rFonts w:ascii="標楷體" w:eastAsia="標楷體" w:hAnsi="標楷體"/>
              </w:rPr>
              <w:t>□</w:t>
            </w:r>
            <w:r>
              <w:rPr>
                <w:rFonts w:ascii="標楷體" w:eastAsia="標楷體" w:hAnsi="標楷體"/>
                <w:b/>
              </w:rPr>
              <w:t>垂直</w:t>
            </w:r>
            <w:r>
              <w:rPr>
                <w:rFonts w:ascii="標楷體" w:eastAsia="標楷體" w:hAnsi="標楷體"/>
                <w:b/>
              </w:rPr>
              <w:t>或水平管路</w:t>
            </w:r>
            <w:r>
              <w:rPr>
                <w:rFonts w:ascii="標楷體" w:eastAsia="標楷體" w:hAnsi="標楷體"/>
                <w:dstrike/>
                <w:szCs w:val="24"/>
              </w:rPr>
              <w:t>吊管</w:t>
            </w:r>
            <w:r>
              <w:rPr>
                <w:rFonts w:ascii="標楷體" w:eastAsia="標楷體" w:hAnsi="標楷體"/>
              </w:rPr>
              <w:t>固定不合規範</w:t>
            </w:r>
            <w:r>
              <w:rPr>
                <w:rFonts w:ascii="標楷體" w:eastAsia="標楷體" w:hAnsi="標楷體"/>
              </w:rPr>
              <w:t xml:space="preserve"> </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□5.07.04.09</w:t>
            </w:r>
            <w:r>
              <w:rPr>
                <w:rFonts w:ascii="標楷體" w:eastAsia="標楷體" w:hAnsi="標楷體"/>
                <w:b/>
              </w:rPr>
              <w:t>[-1,-2]□</w:t>
            </w:r>
            <w:r>
              <w:rPr>
                <w:rFonts w:ascii="標楷體" w:eastAsia="標楷體" w:hAnsi="標楷體"/>
              </w:rPr>
              <w:t>管路穿越外牆處未施作止水措施，或</w:t>
            </w:r>
            <w:r>
              <w:rPr>
                <w:rFonts w:ascii="標楷體" w:eastAsia="標楷體" w:hAnsi="標楷體"/>
              </w:rPr>
              <w:t>□</w:t>
            </w:r>
            <w:r>
              <w:rPr>
                <w:rFonts w:ascii="標楷體" w:eastAsia="標楷體" w:hAnsi="標楷體"/>
              </w:rPr>
              <w:t>施作不合規範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□5.07.04.10</w:t>
            </w:r>
            <w:r>
              <w:rPr>
                <w:rFonts w:ascii="標楷體" w:eastAsia="標楷體" w:hAnsi="標楷體"/>
                <w:b/>
              </w:rPr>
              <w:t>[-1,-2]□</w:t>
            </w:r>
            <w:r>
              <w:rPr>
                <w:rFonts w:ascii="標楷體" w:eastAsia="標楷體" w:hAnsi="標楷體"/>
              </w:rPr>
              <w:t>配線箱內之配線及端子凌亂</w:t>
            </w:r>
            <w:r>
              <w:rPr>
                <w:rFonts w:ascii="標楷體" w:eastAsia="標楷體" w:hAnsi="標楷體"/>
              </w:rPr>
              <w:t>□</w:t>
            </w:r>
            <w:r>
              <w:rPr>
                <w:rFonts w:ascii="標楷體" w:eastAsia="標楷體" w:hAnsi="標楷體"/>
              </w:rPr>
              <w:t>或配線箱埋設不良</w:t>
            </w:r>
          </w:p>
        </w:tc>
      </w:tr>
      <w:tr w:rsidR="00407BE4">
        <w:tblPrEx>
          <w:tblCellMar>
            <w:top w:w="0" w:type="dxa"/>
            <w:bottom w:w="0" w:type="dxa"/>
          </w:tblCellMar>
        </w:tblPrEx>
        <w:trPr>
          <w:trHeight w:val="1320"/>
        </w:trPr>
        <w:tc>
          <w:tcPr>
            <w:tcW w:w="10320" w:type="dxa"/>
            <w:gridSpan w:val="4"/>
            <w:tcBorders>
              <w:left w:val="single" w:sz="4" w:space="0" w:color="000000"/>
              <w:right w:val="single" w:sz="4" w:space="0" w:color="000000"/>
            </w:tcBorders>
            <w:shd w:val="clear" w:color="auto" w:fill="auto"/>
            <w:tcMar>
              <w:top w:w="0" w:type="dxa"/>
              <w:left w:w="28" w:type="dxa"/>
              <w:bottom w:w="0" w:type="dxa"/>
              <w:right w:w="28" w:type="dxa"/>
            </w:tcMar>
          </w:tcPr>
          <w:p w:rsidR="00407BE4" w:rsidRDefault="00BB50A0">
            <w:pPr>
              <w:spacing w:line="280" w:lineRule="exact"/>
              <w:ind w:left="2672" w:hanging="2340"/>
              <w:jc w:val="both"/>
            </w:pPr>
            <w:r>
              <w:rPr>
                <w:rFonts w:ascii="標楷體" w:eastAsia="標楷體" w:hAnsi="標楷體"/>
                <w:b/>
                <w:color w:val="FF0000"/>
                <w:sz w:val="16"/>
                <w:szCs w:val="16"/>
              </w:rPr>
              <w:lastRenderedPageBreak/>
              <w:t xml:space="preserve">A1 A2 </w:t>
            </w:r>
            <w:r>
              <w:rPr>
                <w:rFonts w:ascii="標楷體" w:eastAsia="標楷體" w:hAnsi="標楷體"/>
              </w:rPr>
              <w:t>□5.07.04.11</w:t>
            </w:r>
            <w:r>
              <w:rPr>
                <w:rFonts w:ascii="標楷體" w:eastAsia="標楷體" w:hAnsi="標楷體"/>
                <w:b/>
              </w:rPr>
              <w:t>[-1,-2]</w:t>
            </w:r>
            <w:r>
              <w:rPr>
                <w:rFonts w:ascii="標楷體" w:eastAsia="標楷體" w:hAnsi="標楷體"/>
              </w:rPr>
              <w:t>弱電線路配管未與其他管線保持安全距離</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□5.07.04.12</w:t>
            </w:r>
            <w:r>
              <w:rPr>
                <w:rFonts w:ascii="標楷體" w:eastAsia="標楷體" w:hAnsi="標楷體"/>
                <w:b/>
              </w:rPr>
              <w:t>[-1,-2]</w:t>
            </w:r>
            <w:r>
              <w:rPr>
                <w:rFonts w:ascii="標楷體" w:eastAsia="標楷體" w:hAnsi="標楷體"/>
              </w:rPr>
              <w:t>管路與設備之間未使用軟管連接</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□5.07.04.13</w:t>
            </w:r>
            <w:r>
              <w:rPr>
                <w:rFonts w:ascii="標楷體" w:eastAsia="標楷體" w:hAnsi="標楷體"/>
                <w:b/>
              </w:rPr>
              <w:t>[-1,-2]</w:t>
            </w:r>
            <w:r>
              <w:rPr>
                <w:rFonts w:ascii="標楷體" w:eastAsia="標楷體" w:hAnsi="標楷體"/>
              </w:rPr>
              <w:t>管路通過建築物之伸縮縫或分隔處，未使用金屬防水軟管連接</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w:t>
            </w:r>
            <w:r>
              <w:rPr>
                <w:rFonts w:ascii="標楷體" w:eastAsia="標楷體" w:hAnsi="標楷體"/>
              </w:rPr>
              <w:t>.07.04.14</w:t>
            </w:r>
            <w:r>
              <w:rPr>
                <w:rFonts w:ascii="標楷體" w:eastAsia="標楷體" w:hAnsi="標楷體"/>
                <w:b/>
              </w:rPr>
              <w:t>[-1,-2]</w:t>
            </w:r>
            <w:r>
              <w:rPr>
                <w:rFonts w:ascii="標楷體" w:eastAsia="標楷體" w:hAnsi="標楷體"/>
              </w:rPr>
              <w:t>管路穿越防火區牆未以防火材料填充</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□5.07.04.15</w:t>
            </w:r>
            <w:r>
              <w:rPr>
                <w:rFonts w:ascii="標楷體" w:eastAsia="標楷體" w:hAnsi="標楷體"/>
                <w:b/>
              </w:rPr>
              <w:t>[</w:t>
            </w:r>
            <w:r>
              <w:rPr>
                <w:rFonts w:ascii="標楷體" w:eastAsia="標楷體" w:hAnsi="標楷體"/>
                <w:b/>
                <w:bCs/>
                <w:u w:val="single"/>
              </w:rPr>
              <w:t>-3,-5</w:t>
            </w:r>
            <w:r>
              <w:rPr>
                <w:rFonts w:ascii="標楷體" w:eastAsia="標楷體" w:hAnsi="標楷體"/>
                <w:b/>
              </w:rPr>
              <w:t>]</w:t>
            </w:r>
            <w:r>
              <w:rPr>
                <w:rFonts w:ascii="標楷體" w:eastAsia="標楷體" w:hAnsi="標楷體"/>
              </w:rPr>
              <w:t>未預埋穿樑</w:t>
            </w:r>
            <w:r>
              <w:rPr>
                <w:rFonts w:ascii="標楷體" w:eastAsia="標楷體" w:hAnsi="標楷體"/>
              </w:rPr>
              <w:t>(</w:t>
            </w:r>
            <w:r>
              <w:rPr>
                <w:rFonts w:ascii="標楷體" w:eastAsia="標楷體" w:hAnsi="標楷體"/>
              </w:rPr>
              <w:t>板</w:t>
            </w:r>
            <w:r>
              <w:rPr>
                <w:rFonts w:ascii="標楷體" w:eastAsia="標楷體" w:hAnsi="標楷體"/>
              </w:rPr>
              <w:t>)</w:t>
            </w:r>
            <w:r>
              <w:rPr>
                <w:rFonts w:ascii="標楷體" w:eastAsia="標楷體" w:hAnsi="標楷體"/>
              </w:rPr>
              <w:t>套管或設置牆面開口</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□5.07.04.16</w:t>
            </w:r>
            <w:r>
              <w:rPr>
                <w:rFonts w:ascii="標楷體" w:eastAsia="標楷體" w:hAnsi="標楷體"/>
                <w:b/>
              </w:rPr>
              <w:t>[-1,-2]</w:t>
            </w:r>
            <w:r>
              <w:rPr>
                <w:rFonts w:ascii="標楷體" w:eastAsia="標楷體" w:hAnsi="標楷體"/>
              </w:rPr>
              <w:t>高低壓配電盤內設備器材之規格，未符合</w:t>
            </w:r>
            <w:r>
              <w:rPr>
                <w:rFonts w:ascii="標楷體" w:eastAsia="標楷體" w:hAnsi="標楷體"/>
                <w:b/>
                <w:szCs w:val="24"/>
                <w:shd w:val="clear" w:color="auto" w:fill="FFFFFF"/>
              </w:rPr>
              <w:t>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□5.07.04.17</w:t>
            </w:r>
            <w:r>
              <w:rPr>
                <w:rFonts w:ascii="標楷體" w:eastAsia="標楷體" w:hAnsi="標楷體"/>
                <w:b/>
              </w:rPr>
              <w:t>[</w:t>
            </w:r>
            <w:r>
              <w:rPr>
                <w:rFonts w:ascii="標楷體" w:eastAsia="標楷體" w:hAnsi="標楷體"/>
                <w:b/>
                <w:bCs/>
                <w:u w:val="single"/>
              </w:rPr>
              <w:t>-2,-4</w:t>
            </w:r>
            <w:r>
              <w:rPr>
                <w:rFonts w:ascii="標楷體" w:eastAsia="標楷體" w:hAnsi="標楷體"/>
                <w:b/>
                <w:bCs/>
              </w:rPr>
              <w:t>]</w:t>
            </w:r>
            <w:r>
              <w:rPr>
                <w:rFonts w:ascii="標楷體" w:eastAsia="標楷體" w:hAnsi="標楷體"/>
              </w:rPr>
              <w:t>高低壓配電盤箱體及設備，</w:t>
            </w:r>
            <w:r>
              <w:rPr>
                <w:rFonts w:ascii="標楷體" w:eastAsia="標楷體" w:hAnsi="標楷體"/>
                <w:b/>
              </w:rPr>
              <w:t>加熱器未正常動作</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□5.07.04.18</w:t>
            </w:r>
            <w:r>
              <w:rPr>
                <w:rFonts w:ascii="標楷體" w:eastAsia="標楷體" w:hAnsi="標楷體"/>
                <w:b/>
              </w:rPr>
              <w:t>[-1,-2]</w:t>
            </w:r>
            <w:r>
              <w:rPr>
                <w:rFonts w:ascii="標楷體" w:eastAsia="標楷體" w:hAnsi="標楷體"/>
              </w:rPr>
              <w:t>高低壓配電盤保護電驛之設定值，未符合保護協調之要求</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□5.07.04.19</w:t>
            </w:r>
            <w:r>
              <w:rPr>
                <w:rFonts w:ascii="標楷體" w:eastAsia="標楷體" w:hAnsi="標楷體"/>
                <w:b/>
              </w:rPr>
              <w:t>[-1,-2]</w:t>
            </w:r>
            <w:r>
              <w:rPr>
                <w:rFonts w:ascii="標楷體" w:eastAsia="標楷體" w:hAnsi="標楷體"/>
              </w:rPr>
              <w:t>□</w:t>
            </w:r>
            <w:r>
              <w:rPr>
                <w:rFonts w:ascii="標楷體" w:eastAsia="標楷體" w:hAnsi="標楷體"/>
              </w:rPr>
              <w:t>高低壓配電盤</w:t>
            </w:r>
            <w:r>
              <w:rPr>
                <w:rFonts w:ascii="標楷體" w:eastAsia="標楷體" w:hAnsi="標楷體"/>
                <w:b/>
              </w:rPr>
              <w:t>、分電箱</w:t>
            </w:r>
            <w:r>
              <w:rPr>
                <w:rFonts w:ascii="標楷體" w:eastAsia="標楷體" w:hAnsi="標楷體"/>
              </w:rPr>
              <w:t>線路</w:t>
            </w:r>
            <w:r>
              <w:rPr>
                <w:rFonts w:ascii="標楷體" w:eastAsia="標楷體" w:hAnsi="標楷體"/>
                <w:b/>
              </w:rPr>
              <w:t>之</w:t>
            </w:r>
            <w:r>
              <w:rPr>
                <w:rFonts w:ascii="標楷體" w:eastAsia="標楷體" w:hAnsi="標楷體"/>
              </w:rPr>
              <w:t>絕緣電</w:t>
            </w:r>
            <w:r>
              <w:rPr>
                <w:rFonts w:ascii="標楷體" w:eastAsia="標楷體" w:hAnsi="標楷體"/>
              </w:rPr>
              <w:t>阻值，未符合規定</w:t>
            </w:r>
            <w:r>
              <w:rPr>
                <w:rFonts w:ascii="標楷體" w:eastAsia="標楷體" w:hAnsi="標楷體"/>
                <w:b/>
              </w:rPr>
              <w:t>□</w:t>
            </w:r>
            <w:r>
              <w:rPr>
                <w:rFonts w:ascii="標楷體" w:eastAsia="標楷體" w:hAnsi="標楷體"/>
                <w:b/>
              </w:rPr>
              <w:t>電線迴路兩端末標示</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□5.07.04.20</w:t>
            </w:r>
            <w:r>
              <w:rPr>
                <w:rFonts w:ascii="標楷體" w:eastAsia="標楷體" w:hAnsi="標楷體"/>
                <w:b/>
              </w:rPr>
              <w:t>[-1,-2]</w:t>
            </w:r>
            <w:r>
              <w:rPr>
                <w:rFonts w:ascii="標楷體" w:eastAsia="標楷體" w:hAnsi="標楷體"/>
              </w:rPr>
              <w:t>高壓電力電纜未依規定施作電纜頭</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□5.07.04.21</w:t>
            </w:r>
            <w:r>
              <w:rPr>
                <w:rFonts w:ascii="標楷體" w:eastAsia="標楷體" w:hAnsi="標楷體"/>
                <w:b/>
              </w:rPr>
              <w:t>[-1,-2] □</w:t>
            </w:r>
            <w:r>
              <w:rPr>
                <w:rFonts w:ascii="標楷體" w:eastAsia="標楷體" w:hAnsi="標楷體"/>
              </w:rPr>
              <w:t>檢驗電源相序不正確</w:t>
            </w:r>
            <w:r>
              <w:rPr>
                <w:rFonts w:ascii="標楷體" w:eastAsia="標楷體" w:hAnsi="標楷體"/>
                <w:b/>
              </w:rPr>
              <w:t>□</w:t>
            </w:r>
            <w:r>
              <w:rPr>
                <w:rFonts w:ascii="標楷體" w:eastAsia="標楷體" w:hAnsi="標楷體"/>
                <w:b/>
              </w:rPr>
              <w:t>照度未量測</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□5.07.04.22</w:t>
            </w:r>
            <w:r>
              <w:rPr>
                <w:rFonts w:ascii="標楷體" w:eastAsia="標楷體" w:hAnsi="標楷體"/>
                <w:b/>
              </w:rPr>
              <w:t>[-1,-2]</w:t>
            </w:r>
            <w:r>
              <w:rPr>
                <w:rFonts w:ascii="標楷體" w:eastAsia="標楷體" w:hAnsi="標楷體"/>
              </w:rPr>
              <w:t>電視出口之</w:t>
            </w:r>
            <w:r>
              <w:rPr>
                <w:rFonts w:ascii="標楷體" w:eastAsia="標楷體" w:hAnsi="標楷體"/>
              </w:rPr>
              <w:t>DB</w:t>
            </w:r>
            <w:r>
              <w:rPr>
                <w:rFonts w:ascii="標楷體" w:eastAsia="標楷體" w:hAnsi="標楷體"/>
              </w:rPr>
              <w:t>值</w:t>
            </w:r>
            <w:r>
              <w:rPr>
                <w:rFonts w:ascii="標楷體" w:eastAsia="標楷體" w:hAnsi="標楷體"/>
                <w:dstrike/>
                <w:szCs w:val="24"/>
              </w:rPr>
              <w:t>及畫質</w:t>
            </w:r>
            <w:r>
              <w:rPr>
                <w:rFonts w:ascii="標楷體" w:eastAsia="標楷體" w:hAnsi="標楷體"/>
              </w:rPr>
              <w:t>，未符合規定</w:t>
            </w:r>
            <w:r>
              <w:rPr>
                <w:rFonts w:ascii="標楷體" w:eastAsia="標楷體" w:hAnsi="標楷體"/>
                <w:b/>
              </w:rPr>
              <w:t>或</w:t>
            </w:r>
            <w:r>
              <w:rPr>
                <w:rFonts w:ascii="標楷體" w:eastAsia="標楷體" w:hAnsi="標楷體"/>
                <w:b/>
              </w:rPr>
              <w:t>□</w:t>
            </w:r>
            <w:r>
              <w:rPr>
                <w:rFonts w:ascii="標楷體" w:eastAsia="標楷體" w:hAnsi="標楷體"/>
                <w:b/>
              </w:rPr>
              <w:t>未量測</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□5.07.04.23</w:t>
            </w:r>
            <w:r>
              <w:rPr>
                <w:rFonts w:ascii="標楷體" w:eastAsia="標楷體" w:hAnsi="標楷體"/>
                <w:b/>
              </w:rPr>
              <w:t>[-1,-2]</w:t>
            </w:r>
            <w:r>
              <w:rPr>
                <w:rFonts w:ascii="標楷體" w:eastAsia="標楷體" w:hAnsi="標楷體"/>
              </w:rPr>
              <w:t>電信出口線路，未依規定做檢測</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□5.07.04.24</w:t>
            </w:r>
            <w:r>
              <w:rPr>
                <w:rFonts w:ascii="標楷體" w:eastAsia="標楷體" w:hAnsi="標楷體"/>
                <w:b/>
              </w:rPr>
              <w:t>[-1,-2]</w:t>
            </w:r>
            <w:r>
              <w:rPr>
                <w:rFonts w:ascii="標楷體" w:eastAsia="標楷體" w:hAnsi="標楷體"/>
                <w:b/>
              </w:rPr>
              <w:t>高低壓配電盤、</w:t>
            </w:r>
            <w:r>
              <w:rPr>
                <w:rFonts w:ascii="標楷體" w:eastAsia="標楷體" w:hAnsi="標楷體"/>
              </w:rPr>
              <w:t>高低壓變壓器之溫控及通風功能不正常</w:t>
            </w:r>
            <w:r>
              <w:rPr>
                <w:rFonts w:ascii="標楷體" w:eastAsia="標楷體" w:hAnsi="標楷體"/>
              </w:rPr>
              <w:t xml:space="preserve"> </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□5.07.04.25</w:t>
            </w:r>
            <w:r>
              <w:rPr>
                <w:rFonts w:ascii="標楷體" w:eastAsia="標楷體" w:hAnsi="標楷體"/>
                <w:b/>
              </w:rPr>
              <w:t>[-1,-2]□</w:t>
            </w:r>
            <w:r>
              <w:rPr>
                <w:rFonts w:ascii="標楷體" w:eastAsia="標楷體" w:hAnsi="標楷體"/>
              </w:rPr>
              <w:t>發電機未依規定固定，或</w:t>
            </w:r>
            <w:r>
              <w:rPr>
                <w:rFonts w:ascii="標楷體" w:eastAsia="標楷體" w:hAnsi="標楷體"/>
              </w:rPr>
              <w:t>□</w:t>
            </w:r>
            <w:r>
              <w:rPr>
                <w:rFonts w:ascii="標楷體" w:eastAsia="標楷體" w:hAnsi="標楷體"/>
              </w:rPr>
              <w:t>未依規定設置避震裝置</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□5.07.04.26</w:t>
            </w:r>
            <w:r>
              <w:rPr>
                <w:rFonts w:ascii="標楷體" w:eastAsia="標楷體" w:hAnsi="標楷體"/>
                <w:b/>
              </w:rPr>
              <w:t>[-1,-2]</w:t>
            </w:r>
            <w:r>
              <w:rPr>
                <w:rFonts w:ascii="標楷體" w:eastAsia="標楷體" w:hAnsi="標楷體"/>
              </w:rPr>
              <w:t>□</w:t>
            </w:r>
            <w:r>
              <w:rPr>
                <w:rFonts w:ascii="標楷體" w:eastAsia="標楷體" w:hAnsi="標楷體"/>
              </w:rPr>
              <w:t>發電機油箱未依規定設置防油堤</w:t>
            </w:r>
            <w:r>
              <w:rPr>
                <w:rFonts w:ascii="標楷體" w:eastAsia="標楷體" w:hAnsi="標楷體"/>
                <w:b/>
              </w:rPr>
              <w:t>、</w:t>
            </w:r>
            <w:r>
              <w:rPr>
                <w:rFonts w:ascii="標楷體" w:eastAsia="標楷體" w:hAnsi="標楷體"/>
                <w:b/>
                <w:dstrike/>
                <w:szCs w:val="24"/>
              </w:rPr>
              <w:t>及</w:t>
            </w:r>
            <w:r>
              <w:rPr>
                <w:rFonts w:ascii="標楷體" w:eastAsia="標楷體" w:hAnsi="標楷體"/>
              </w:rPr>
              <w:t>集油坑</w:t>
            </w:r>
            <w:r>
              <w:rPr>
                <w:rFonts w:ascii="標楷體" w:eastAsia="標楷體" w:hAnsi="標楷體"/>
                <w:b/>
              </w:rPr>
              <w:t>及接地，</w:t>
            </w:r>
            <w:r>
              <w:rPr>
                <w:rFonts w:ascii="標楷體" w:eastAsia="標楷體" w:hAnsi="標楷體"/>
                <w:b/>
              </w:rPr>
              <w:t>□</w:t>
            </w:r>
            <w:r>
              <w:rPr>
                <w:rFonts w:ascii="標楷體" w:eastAsia="標楷體" w:hAnsi="標楷體"/>
                <w:b/>
              </w:rPr>
              <w:t>透氣管未配至戶外，</w:t>
            </w:r>
            <w:r>
              <w:rPr>
                <w:rFonts w:ascii="標楷體" w:eastAsia="標楷體" w:hAnsi="標楷體"/>
                <w:b/>
              </w:rPr>
              <w:t>□</w:t>
            </w:r>
            <w:r>
              <w:rPr>
                <w:rFonts w:ascii="標楷體" w:eastAsia="標楷體" w:hAnsi="標楷體"/>
                <w:b/>
              </w:rPr>
              <w:t>連接發電機之各種管路未使用軟管</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□5.07.04.27</w:t>
            </w:r>
            <w:r>
              <w:rPr>
                <w:rFonts w:ascii="標楷體" w:eastAsia="標楷體" w:hAnsi="標楷體"/>
                <w:b/>
              </w:rPr>
              <w:t>[-1,-2]</w:t>
            </w:r>
            <w:r>
              <w:rPr>
                <w:rFonts w:ascii="標楷體" w:eastAsia="標楷體" w:hAnsi="標楷體"/>
              </w:rPr>
              <w:t>高低壓配電盤基座未預留固定螺絲座</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□5.07.04.28</w:t>
            </w:r>
            <w:r>
              <w:rPr>
                <w:rFonts w:ascii="標楷體" w:eastAsia="標楷體" w:hAnsi="標楷體"/>
                <w:b/>
              </w:rPr>
              <w:t>[-1,-2]□</w:t>
            </w:r>
            <w:r>
              <w:rPr>
                <w:rFonts w:ascii="標楷體" w:eastAsia="標楷體" w:hAnsi="標楷體"/>
                <w:b/>
              </w:rPr>
              <w:t>高低壓配電盤、分電箱、電氣設備防塵防水等級不合規範</w:t>
            </w:r>
            <w:r>
              <w:rPr>
                <w:rFonts w:ascii="標楷體" w:eastAsia="標楷體" w:hAnsi="標楷體"/>
                <w:b/>
              </w:rPr>
              <w:t>□</w:t>
            </w:r>
            <w:r>
              <w:rPr>
                <w:rFonts w:ascii="標楷體" w:eastAsia="標楷體" w:hAnsi="標楷體"/>
                <w:b/>
              </w:rPr>
              <w:t>電氣設備、管路施工中未防護</w:t>
            </w:r>
            <w:r>
              <w:rPr>
                <w:rFonts w:ascii="標楷體" w:eastAsia="標楷體" w:hAnsi="標楷體"/>
                <w:b/>
              </w:rPr>
              <w:t xml:space="preserve">  </w:t>
            </w:r>
          </w:p>
          <w:p w:rsidR="00407BE4" w:rsidRDefault="00BB50A0">
            <w:pPr>
              <w:spacing w:line="280" w:lineRule="exact"/>
              <w:ind w:left="2672" w:hanging="2340"/>
              <w:jc w:val="both"/>
            </w:pPr>
            <w:r>
              <w:rPr>
                <w:rFonts w:ascii="標楷體" w:eastAsia="標楷體" w:hAnsi="標楷體"/>
                <w:b/>
                <w:color w:val="FF0000"/>
                <w:sz w:val="16"/>
                <w:szCs w:val="16"/>
              </w:rPr>
              <w:t>A1 A2</w:t>
            </w:r>
            <w:r>
              <w:rPr>
                <w:rFonts w:ascii="標楷體" w:eastAsia="標楷體" w:hAnsi="標楷體"/>
                <w:b/>
                <w:sz w:val="16"/>
                <w:szCs w:val="16"/>
              </w:rPr>
              <w:t xml:space="preserve"> </w:t>
            </w:r>
            <w:r>
              <w:rPr>
                <w:rFonts w:ascii="標楷體" w:eastAsia="標楷體" w:hAnsi="標楷體"/>
              </w:rPr>
              <w:t>□5.07.04.29[-1,-2]</w:t>
            </w:r>
            <w:r>
              <w:rPr>
                <w:rFonts w:ascii="標楷體" w:eastAsia="標楷體" w:hAnsi="標楷體"/>
              </w:rPr>
              <w:t>高低壓配電盤設備及配線端子未鎖緊</w:t>
            </w:r>
          </w:p>
          <w:p w:rsidR="00407BE4" w:rsidRDefault="00BB50A0">
            <w:pPr>
              <w:spacing w:line="280" w:lineRule="exact"/>
              <w:ind w:left="2672" w:hanging="2340"/>
              <w:jc w:val="both"/>
            </w:pPr>
            <w:r>
              <w:rPr>
                <w:rFonts w:ascii="標楷體" w:eastAsia="標楷體" w:hAnsi="標楷體"/>
                <w:b/>
                <w:color w:val="FF0000"/>
                <w:sz w:val="16"/>
                <w:szCs w:val="16"/>
                <w:shd w:val="clear" w:color="auto" w:fill="FFFFFF"/>
              </w:rPr>
              <w:t>A</w:t>
            </w:r>
            <w:r>
              <w:rPr>
                <w:rFonts w:ascii="標楷體" w:eastAsia="標楷體" w:hAnsi="標楷體"/>
                <w:b/>
                <w:color w:val="FF0000"/>
                <w:sz w:val="16"/>
                <w:szCs w:val="16"/>
                <w:shd w:val="clear" w:color="auto" w:fill="FFFFFF"/>
              </w:rPr>
              <w:t>1 A2</w:t>
            </w:r>
            <w:r>
              <w:rPr>
                <w:rFonts w:ascii="標楷體" w:eastAsia="標楷體" w:hAnsi="標楷體"/>
                <w:b/>
                <w:sz w:val="16"/>
                <w:szCs w:val="16"/>
                <w:shd w:val="clear" w:color="auto" w:fill="FFFFFF"/>
              </w:rPr>
              <w:t xml:space="preserve"> </w:t>
            </w:r>
            <w:r>
              <w:rPr>
                <w:rFonts w:ascii="標楷體" w:eastAsia="標楷體" w:hAnsi="標楷體"/>
              </w:rPr>
              <w:t xml:space="preserve">□5.07.04.30[-1,-2] </w:t>
            </w:r>
            <w:r>
              <w:rPr>
                <w:rFonts w:ascii="標楷體" w:eastAsia="標楷體" w:hAnsi="標楷體"/>
              </w:rPr>
              <w:t>機電設備未測試及試運轉</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i/>
              </w:rPr>
              <w:t>7.04.99[-1~-5]</w:t>
            </w:r>
            <w:r>
              <w:rPr>
                <w:rFonts w:ascii="標楷體" w:eastAsia="標楷體" w:hAnsi="標楷體"/>
                <w:b/>
                <w:i/>
              </w:rPr>
              <w:t>其他電氣、弱電施工缺失：</w:t>
            </w:r>
          </w:p>
          <w:p w:rsidR="00407BE4" w:rsidRDefault="00407BE4">
            <w:pPr>
              <w:spacing w:line="280" w:lineRule="exact"/>
              <w:ind w:left="2552" w:hanging="2220"/>
              <w:jc w:val="both"/>
              <w:rPr>
                <w:rFonts w:ascii="標楷體" w:eastAsia="標楷體" w:hAnsi="標楷體"/>
                <w:b/>
                <w:i/>
              </w:rPr>
            </w:pPr>
          </w:p>
          <w:p w:rsidR="00407BE4" w:rsidRDefault="00407BE4">
            <w:pPr>
              <w:spacing w:line="280" w:lineRule="exact"/>
              <w:ind w:left="2552" w:hanging="2220"/>
              <w:jc w:val="both"/>
              <w:rPr>
                <w:rFonts w:ascii="標楷體" w:eastAsia="標楷體" w:hAnsi="標楷體"/>
                <w:b/>
                <w:i/>
              </w:rPr>
            </w:pPr>
          </w:p>
          <w:p w:rsidR="00407BE4" w:rsidRDefault="00BB50A0">
            <w:pPr>
              <w:spacing w:line="280" w:lineRule="exact"/>
              <w:ind w:left="5132" w:hanging="4920"/>
              <w:jc w:val="both"/>
              <w:rPr>
                <w:rFonts w:ascii="標楷體" w:eastAsia="標楷體" w:hAnsi="標楷體"/>
                <w:b/>
              </w:rPr>
            </w:pPr>
            <w:r>
              <w:rPr>
                <w:rFonts w:ascii="標楷體" w:eastAsia="標楷體" w:hAnsi="標楷體"/>
                <w:b/>
              </w:rPr>
              <w:t>5.07.05</w:t>
            </w:r>
            <w:r>
              <w:rPr>
                <w:rFonts w:ascii="標楷體" w:eastAsia="標楷體" w:hAnsi="標楷體"/>
                <w:b/>
              </w:rPr>
              <w:t>給排水、污水施工</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□5.07.05.01</w:t>
            </w:r>
            <w:r>
              <w:rPr>
                <w:rFonts w:ascii="標楷體" w:eastAsia="標楷體" w:hAnsi="標楷體"/>
                <w:b/>
              </w:rPr>
              <w:t>[-1,-2]□</w:t>
            </w:r>
            <w:r>
              <w:rPr>
                <w:rFonts w:ascii="標楷體" w:eastAsia="標楷體" w:hAnsi="標楷體"/>
              </w:rPr>
              <w:t>RC</w:t>
            </w:r>
            <w:r>
              <w:rPr>
                <w:rFonts w:ascii="標楷體" w:eastAsia="標楷體" w:hAnsi="標楷體"/>
              </w:rPr>
              <w:t>澆置前給排水管路試壓力不足或</w:t>
            </w:r>
            <w:r>
              <w:rPr>
                <w:rFonts w:ascii="標楷體" w:eastAsia="標楷體" w:hAnsi="標楷體"/>
              </w:rPr>
              <w:t>□</w:t>
            </w:r>
            <w:r>
              <w:rPr>
                <w:rFonts w:ascii="標楷體" w:eastAsia="標楷體" w:hAnsi="標楷體"/>
              </w:rPr>
              <w:t>時間不夠</w:t>
            </w:r>
            <w:r>
              <w:rPr>
                <w:rFonts w:ascii="標楷體" w:eastAsia="標楷體" w:hAnsi="標楷體"/>
              </w:rPr>
              <w:t>(10kg/cm</w:t>
            </w:r>
            <w:r>
              <w:rPr>
                <w:rFonts w:ascii="標楷體" w:eastAsia="標楷體" w:hAnsi="標楷體"/>
                <w:vertAlign w:val="superscript"/>
              </w:rPr>
              <w:t>2</w:t>
            </w:r>
            <w:r>
              <w:rPr>
                <w:rFonts w:ascii="標楷體" w:eastAsia="標楷體" w:hAnsi="標楷體"/>
              </w:rPr>
              <w:t>,1hr</w:t>
            </w:r>
            <w:r>
              <w:rPr>
                <w:rFonts w:ascii="標楷體" w:eastAsia="標楷體" w:hAnsi="標楷體"/>
              </w:rPr>
              <w:t>以上</w:t>
            </w:r>
            <w:r>
              <w:rPr>
                <w:rFonts w:ascii="標楷體" w:eastAsia="標楷體" w:hAnsi="標楷體"/>
              </w:rPr>
              <w:t>)</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□5.07.05.02</w:t>
            </w:r>
            <w:r>
              <w:rPr>
                <w:rFonts w:ascii="標楷體" w:eastAsia="標楷體" w:hAnsi="標楷體"/>
                <w:b/>
              </w:rPr>
              <w:t>[</w:t>
            </w:r>
            <w:r>
              <w:rPr>
                <w:rFonts w:ascii="標楷體" w:eastAsia="標楷體" w:hAnsi="標楷體"/>
                <w:b/>
                <w:bCs/>
                <w:u w:val="single"/>
              </w:rPr>
              <w:t>-2,-4</w:t>
            </w:r>
            <w:r>
              <w:rPr>
                <w:rFonts w:ascii="標楷體" w:eastAsia="標楷體" w:hAnsi="標楷體"/>
                <w:b/>
                <w:bCs/>
              </w:rPr>
              <w:t>]□</w:t>
            </w:r>
            <w:r>
              <w:rPr>
                <w:rFonts w:ascii="標楷體" w:eastAsia="標楷體" w:hAnsi="標楷體"/>
                <w:bCs/>
              </w:rPr>
              <w:t>給、</w:t>
            </w:r>
            <w:r>
              <w:rPr>
                <w:rFonts w:ascii="標楷體" w:eastAsia="標楷體" w:hAnsi="標楷體"/>
              </w:rPr>
              <w:t>排、污、廢水管路漏水或</w:t>
            </w:r>
            <w:r>
              <w:rPr>
                <w:rFonts w:ascii="標楷體" w:eastAsia="標楷體" w:hAnsi="標楷體"/>
              </w:rPr>
              <w:t>□</w:t>
            </w:r>
            <w:r>
              <w:rPr>
                <w:rFonts w:ascii="標楷體" w:eastAsia="標楷體" w:hAnsi="標楷體"/>
              </w:rPr>
              <w:t>未作高程檢測或</w:t>
            </w:r>
            <w:r>
              <w:rPr>
                <w:rFonts w:ascii="標楷體" w:eastAsia="標楷體" w:hAnsi="標楷體"/>
              </w:rPr>
              <w:t>□</w:t>
            </w:r>
            <w:r>
              <w:rPr>
                <w:rFonts w:ascii="標楷體" w:eastAsia="標楷體" w:hAnsi="標楷體"/>
              </w:rPr>
              <w:t>未作</w:t>
            </w:r>
            <w:r>
              <w:rPr>
                <w:rFonts w:ascii="標楷體" w:eastAsia="標楷體" w:hAnsi="標楷體"/>
              </w:rPr>
              <w:t>TV</w:t>
            </w:r>
            <w:r>
              <w:rPr>
                <w:rFonts w:ascii="標楷體" w:eastAsia="標楷體" w:hAnsi="標楷體"/>
              </w:rPr>
              <w:t>檢測</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□5.07.05.03</w:t>
            </w:r>
            <w:r>
              <w:rPr>
                <w:rFonts w:ascii="標楷體" w:eastAsia="標楷體" w:hAnsi="標楷體"/>
                <w:b/>
              </w:rPr>
              <w:t>[-1,-2]</w:t>
            </w:r>
            <w:r>
              <w:rPr>
                <w:rFonts w:ascii="標楷體" w:eastAsia="標楷體" w:hAnsi="標楷體"/>
              </w:rPr>
              <w:t>穿樑</w:t>
            </w:r>
            <w:r>
              <w:rPr>
                <w:rFonts w:ascii="標楷體" w:eastAsia="標楷體" w:hAnsi="標楷體"/>
              </w:rPr>
              <w:t>(</w:t>
            </w:r>
            <w:r>
              <w:rPr>
                <w:rFonts w:ascii="標楷體" w:eastAsia="標楷體" w:hAnsi="標楷體"/>
              </w:rPr>
              <w:t>板</w:t>
            </w:r>
            <w:r>
              <w:rPr>
                <w:rFonts w:ascii="標楷體" w:eastAsia="標楷體" w:hAnsi="標楷體"/>
              </w:rPr>
              <w:t>)</w:t>
            </w:r>
            <w:r>
              <w:rPr>
                <w:rFonts w:ascii="標楷體" w:eastAsia="標楷體" w:hAnsi="標楷體"/>
              </w:rPr>
              <w:t>套管未</w:t>
            </w:r>
            <w:r>
              <w:rPr>
                <w:rFonts w:ascii="標楷體" w:eastAsia="標楷體" w:hAnsi="標楷體"/>
                <w:b/>
              </w:rPr>
              <w:t>依規定設置或</w:t>
            </w:r>
            <w:r>
              <w:rPr>
                <w:rFonts w:ascii="標楷體" w:eastAsia="標楷體" w:hAnsi="標楷體"/>
                <w:b/>
              </w:rPr>
              <w:t>□</w:t>
            </w:r>
            <w:r>
              <w:rPr>
                <w:rFonts w:ascii="標楷體" w:eastAsia="標楷體" w:hAnsi="標楷體"/>
                <w:b/>
              </w:rPr>
              <w:t>設置不當</w:t>
            </w:r>
          </w:p>
          <w:p w:rsidR="00407BE4" w:rsidRDefault="00BB50A0">
            <w:pPr>
              <w:spacing w:line="280" w:lineRule="exact"/>
              <w:ind w:left="2672" w:hanging="2340"/>
              <w:jc w:val="both"/>
            </w:pPr>
            <w:r>
              <w:rPr>
                <w:rFonts w:ascii="標楷體" w:eastAsia="標楷體" w:hAnsi="標楷體"/>
                <w:b/>
                <w:color w:val="FF0000"/>
                <w:sz w:val="16"/>
                <w:szCs w:val="16"/>
              </w:rPr>
              <w:t xml:space="preserve">A1 </w:t>
            </w:r>
            <w:r>
              <w:rPr>
                <w:rFonts w:ascii="標楷體" w:eastAsia="標楷體" w:hAnsi="標楷體"/>
                <w:b/>
                <w:color w:val="FF0000"/>
                <w:sz w:val="16"/>
                <w:szCs w:val="16"/>
              </w:rPr>
              <w:t xml:space="preserve">A2 </w:t>
            </w:r>
            <w:r>
              <w:rPr>
                <w:rFonts w:ascii="標楷體" w:eastAsia="標楷體" w:hAnsi="標楷體"/>
              </w:rPr>
              <w:t>□5.07.05.04</w:t>
            </w:r>
            <w:r>
              <w:rPr>
                <w:rFonts w:ascii="標楷體" w:eastAsia="標楷體" w:hAnsi="標楷體"/>
                <w:b/>
              </w:rPr>
              <w:t>[</w:t>
            </w:r>
            <w:r>
              <w:rPr>
                <w:rFonts w:ascii="標楷體" w:eastAsia="標楷體" w:hAnsi="標楷體"/>
                <w:b/>
                <w:bCs/>
                <w:u w:val="single"/>
              </w:rPr>
              <w:t>-2,-4</w:t>
            </w:r>
            <w:r>
              <w:rPr>
                <w:rFonts w:ascii="標楷體" w:eastAsia="標楷體" w:hAnsi="標楷體"/>
                <w:b/>
              </w:rPr>
              <w:t>]</w:t>
            </w:r>
            <w:r>
              <w:rPr>
                <w:rFonts w:ascii="標楷體" w:eastAsia="標楷體" w:hAnsi="標楷體"/>
              </w:rPr>
              <w:t>□</w:t>
            </w:r>
            <w:r>
              <w:rPr>
                <w:rFonts w:ascii="標楷體" w:eastAsia="標楷體" w:hAnsi="標楷體"/>
                <w:b/>
              </w:rPr>
              <w:t>給、</w:t>
            </w:r>
            <w:r>
              <w:rPr>
                <w:rFonts w:ascii="標楷體" w:eastAsia="標楷體" w:hAnsi="標楷體"/>
              </w:rPr>
              <w:t>排</w:t>
            </w:r>
            <w:r>
              <w:rPr>
                <w:rFonts w:ascii="標楷體" w:eastAsia="標楷體" w:hAnsi="標楷體"/>
                <w:b/>
              </w:rPr>
              <w:t>、污、廢</w:t>
            </w:r>
            <w:r>
              <w:rPr>
                <w:rFonts w:ascii="標楷體" w:eastAsia="標楷體" w:hAnsi="標楷體"/>
              </w:rPr>
              <w:t>水管</w:t>
            </w:r>
            <w:r>
              <w:rPr>
                <w:rFonts w:ascii="標楷體" w:eastAsia="標楷體" w:hAnsi="標楷體"/>
                <w:b/>
              </w:rPr>
              <w:t>材料不符或施作不符規範</w:t>
            </w:r>
            <w:r>
              <w:rPr>
                <w:rFonts w:ascii="標楷體" w:eastAsia="標楷體" w:hAnsi="標楷體"/>
              </w:rPr>
              <w:t>或</w:t>
            </w:r>
            <w:r>
              <w:rPr>
                <w:rFonts w:ascii="標楷體" w:eastAsia="標楷體" w:hAnsi="標楷體"/>
              </w:rPr>
              <w:t>□</w:t>
            </w:r>
            <w:r>
              <w:rPr>
                <w:rFonts w:ascii="標楷體" w:eastAsia="標楷體" w:hAnsi="標楷體"/>
              </w:rPr>
              <w:t>高程不合規範或</w:t>
            </w:r>
            <w:r>
              <w:rPr>
                <w:rFonts w:ascii="標楷體" w:eastAsia="標楷體" w:hAnsi="標楷體"/>
              </w:rPr>
              <w:t>□</w:t>
            </w:r>
            <w:r>
              <w:rPr>
                <w:rFonts w:ascii="標楷體" w:eastAsia="標楷體" w:hAnsi="標楷體"/>
              </w:rPr>
              <w:t>水箱洩水坡度不合規範或</w:t>
            </w:r>
            <w:r>
              <w:rPr>
                <w:rFonts w:ascii="標楷體" w:eastAsia="標楷體" w:hAnsi="標楷體"/>
              </w:rPr>
              <w:t>□</w:t>
            </w:r>
            <w:r>
              <w:rPr>
                <w:rFonts w:ascii="標楷體" w:eastAsia="標楷體" w:hAnsi="標楷體"/>
              </w:rPr>
              <w:t>水箱未設置集水坑</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□5.07.05.05</w:t>
            </w:r>
            <w:r>
              <w:rPr>
                <w:rFonts w:ascii="標楷體" w:eastAsia="標楷體" w:hAnsi="標楷體"/>
                <w:b/>
              </w:rPr>
              <w:t>[-1,-2]□</w:t>
            </w:r>
            <w:r>
              <w:rPr>
                <w:rFonts w:ascii="標楷體" w:eastAsia="標楷體" w:hAnsi="標楷體"/>
              </w:rPr>
              <w:t>清潔口設置不合規範或</w:t>
            </w:r>
            <w:r>
              <w:rPr>
                <w:rFonts w:ascii="標楷體" w:eastAsia="標楷體" w:hAnsi="標楷體"/>
              </w:rPr>
              <w:t>□</w:t>
            </w:r>
            <w:r>
              <w:rPr>
                <w:rFonts w:ascii="標楷體" w:eastAsia="標楷體" w:hAnsi="標楷體"/>
              </w:rPr>
              <w:t>未設置存水彎</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□5.07.05.06</w:t>
            </w:r>
            <w:r>
              <w:rPr>
                <w:rFonts w:ascii="標楷體" w:eastAsia="標楷體" w:hAnsi="標楷體"/>
                <w:b/>
              </w:rPr>
              <w:t>[-1,-2]□</w:t>
            </w:r>
            <w:r>
              <w:rPr>
                <w:rFonts w:ascii="標楷體" w:eastAsia="標楷體" w:hAnsi="標楷體"/>
              </w:rPr>
              <w:t>管路進行方向改變時，未採用順水</w:t>
            </w:r>
            <w:r>
              <w:rPr>
                <w:rFonts w:ascii="標楷體" w:eastAsia="標楷體" w:hAnsi="標楷體"/>
              </w:rPr>
              <w:t>T</w:t>
            </w:r>
            <w:r>
              <w:rPr>
                <w:rFonts w:ascii="標楷體" w:eastAsia="標楷體" w:hAnsi="標楷體"/>
              </w:rPr>
              <w:t>之型式，或</w:t>
            </w:r>
            <w:r>
              <w:rPr>
                <w:rFonts w:ascii="標楷體" w:eastAsia="標楷體" w:hAnsi="標楷體"/>
              </w:rPr>
              <w:t>□</w:t>
            </w:r>
            <w:r>
              <w:rPr>
                <w:rFonts w:ascii="標楷體" w:eastAsia="標楷體" w:hAnsi="標楷體"/>
              </w:rPr>
              <w:t>未以兩個</w:t>
            </w:r>
            <w:r>
              <w:rPr>
                <w:rFonts w:ascii="標楷體" w:eastAsia="標楷體" w:hAnsi="標楷體"/>
              </w:rPr>
              <w:t>45</w:t>
            </w:r>
            <w:r>
              <w:rPr>
                <w:rFonts w:ascii="標楷體" w:eastAsia="標楷體" w:hAnsi="標楷體"/>
              </w:rPr>
              <w:t>度彎頭銜接，或</w:t>
            </w:r>
            <w:r>
              <w:rPr>
                <w:rFonts w:ascii="標楷體" w:eastAsia="標楷體" w:hAnsi="標楷體"/>
              </w:rPr>
              <w:t>□</w:t>
            </w:r>
            <w:r>
              <w:rPr>
                <w:rFonts w:ascii="標楷體" w:eastAsia="標楷體" w:hAnsi="標楷體"/>
              </w:rPr>
              <w:t>管路銜接位置不合規範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□5.07.05.07</w:t>
            </w:r>
            <w:r>
              <w:rPr>
                <w:rFonts w:ascii="標楷體" w:eastAsia="標楷體" w:hAnsi="標楷體"/>
                <w:b/>
              </w:rPr>
              <w:t>[-1,-2]□</w:t>
            </w:r>
            <w:r>
              <w:rPr>
                <w:rFonts w:ascii="標楷體" w:eastAsia="標楷體" w:hAnsi="標楷體"/>
              </w:rPr>
              <w:t>管路吊架不穩固或</w:t>
            </w:r>
            <w:r>
              <w:rPr>
                <w:rFonts w:ascii="標楷體" w:eastAsia="標楷體" w:hAnsi="標楷體"/>
              </w:rPr>
              <w:t>□</w:t>
            </w:r>
            <w:r>
              <w:rPr>
                <w:rFonts w:ascii="標楷體" w:eastAsia="標楷體" w:hAnsi="標楷體"/>
              </w:rPr>
              <w:t>間距超過</w:t>
            </w:r>
            <w:r>
              <w:rPr>
                <w:rFonts w:ascii="標楷體" w:eastAsia="標楷體" w:hAnsi="標楷體"/>
              </w:rPr>
              <w:t>3</w:t>
            </w:r>
            <w:r>
              <w:rPr>
                <w:rFonts w:ascii="標楷體" w:eastAsia="標楷體" w:hAnsi="標楷體"/>
              </w:rPr>
              <w:t>公尺</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□5.07.05.08</w:t>
            </w:r>
            <w:r>
              <w:rPr>
                <w:rFonts w:ascii="標楷體" w:eastAsia="標楷體" w:hAnsi="標楷體"/>
                <w:b/>
              </w:rPr>
              <w:t>[-1,-2]</w:t>
            </w:r>
            <w:r>
              <w:rPr>
                <w:rFonts w:ascii="標楷體" w:eastAsia="標楷體" w:hAnsi="標楷體"/>
              </w:rPr>
              <w:t>管路</w:t>
            </w:r>
            <w:r>
              <w:rPr>
                <w:rFonts w:ascii="標楷體" w:eastAsia="標楷體" w:hAnsi="標楷體"/>
                <w:b/>
              </w:rPr>
              <w:t>顏色、</w:t>
            </w:r>
            <w:r>
              <w:rPr>
                <w:rFonts w:ascii="標楷體" w:eastAsia="標楷體" w:hAnsi="標楷體"/>
              </w:rPr>
              <w:t>水流方向未標示</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□5.07.05.09</w:t>
            </w:r>
            <w:r>
              <w:rPr>
                <w:rFonts w:ascii="標楷體" w:eastAsia="標楷體" w:hAnsi="標楷體"/>
                <w:b/>
              </w:rPr>
              <w:t>[-1,-2]□</w:t>
            </w:r>
            <w:r>
              <w:rPr>
                <w:rFonts w:ascii="標楷體" w:eastAsia="標楷體" w:hAnsi="標楷體"/>
                <w:b/>
              </w:rPr>
              <w:t>通氣管、</w:t>
            </w:r>
            <w:r>
              <w:rPr>
                <w:rFonts w:ascii="標楷體" w:eastAsia="標楷體" w:hAnsi="標楷體"/>
              </w:rPr>
              <w:t>透氣管裝設不合規範或</w:t>
            </w:r>
            <w:r>
              <w:rPr>
                <w:rFonts w:ascii="標楷體" w:eastAsia="標楷體" w:hAnsi="標楷體"/>
              </w:rPr>
              <w:t>□</w:t>
            </w:r>
            <w:r>
              <w:rPr>
                <w:rFonts w:ascii="標楷體" w:eastAsia="標楷體" w:hAnsi="標楷體"/>
              </w:rPr>
              <w:t>出口未裝設防蟲網</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□5.07.05.10</w:t>
            </w:r>
            <w:r>
              <w:rPr>
                <w:rFonts w:ascii="標楷體" w:eastAsia="標楷體" w:hAnsi="標楷體"/>
                <w:b/>
              </w:rPr>
              <w:t>[-1,-2]□</w:t>
            </w:r>
            <w:r>
              <w:rPr>
                <w:rFonts w:ascii="標楷體" w:eastAsia="標楷體" w:hAnsi="標楷體"/>
              </w:rPr>
              <w:t>管路出口</w:t>
            </w:r>
            <w:r>
              <w:rPr>
                <w:rFonts w:ascii="標楷體" w:eastAsia="標楷體" w:hAnsi="標楷體"/>
                <w:b/>
              </w:rPr>
              <w:t>、設備排水口</w:t>
            </w:r>
            <w:r>
              <w:rPr>
                <w:rFonts w:ascii="標楷體" w:eastAsia="標楷體" w:hAnsi="標楷體"/>
              </w:rPr>
              <w:t>未施以保護，易遭異物阻塞</w:t>
            </w:r>
            <w:r>
              <w:rPr>
                <w:rFonts w:ascii="標楷體" w:eastAsia="標楷體" w:hAnsi="標楷體"/>
                <w:b/>
              </w:rPr>
              <w:t>□</w:t>
            </w:r>
            <w:r>
              <w:rPr>
                <w:rFonts w:ascii="標楷體" w:eastAsia="標楷體" w:hAnsi="標楷體"/>
                <w:b/>
              </w:rPr>
              <w:t>排水口設置不當</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□5.07.05.11</w:t>
            </w:r>
            <w:r>
              <w:rPr>
                <w:rFonts w:ascii="標楷體" w:eastAsia="標楷體" w:hAnsi="標楷體"/>
                <w:b/>
              </w:rPr>
              <w:t>[-1,-2]□</w:t>
            </w:r>
            <w:r>
              <w:rPr>
                <w:rFonts w:ascii="標楷體" w:eastAsia="標楷體" w:hAnsi="標楷體"/>
              </w:rPr>
              <w:t>幫浦未依規定固定，或</w:t>
            </w:r>
            <w:r>
              <w:rPr>
                <w:rFonts w:ascii="標楷體" w:eastAsia="標楷體" w:hAnsi="標楷體"/>
              </w:rPr>
              <w:t>□</w:t>
            </w:r>
            <w:r>
              <w:rPr>
                <w:rFonts w:ascii="標楷體" w:eastAsia="標楷體" w:hAnsi="標楷體"/>
              </w:rPr>
              <w:t>未依規定設置避震裝置</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 xml:space="preserve">□5.07.05.12[-1,-2] </w:t>
            </w:r>
            <w:r>
              <w:rPr>
                <w:rFonts w:ascii="標楷體" w:eastAsia="標楷體" w:hAnsi="標楷體"/>
              </w:rPr>
              <w:t>機電設備未測試及試運轉</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i/>
              </w:rPr>
              <w:t>7.05.99[-1~-5]</w:t>
            </w:r>
            <w:r>
              <w:rPr>
                <w:rFonts w:ascii="標楷體" w:eastAsia="標楷體" w:hAnsi="標楷體"/>
                <w:b/>
                <w:i/>
              </w:rPr>
              <w:t>其他給排水、污水施工缺失：</w:t>
            </w:r>
          </w:p>
          <w:p w:rsidR="00407BE4" w:rsidRDefault="00407BE4">
            <w:pPr>
              <w:spacing w:line="280" w:lineRule="exact"/>
              <w:ind w:left="3032" w:hanging="2700"/>
              <w:jc w:val="both"/>
            </w:pPr>
          </w:p>
          <w:p w:rsidR="00407BE4" w:rsidRDefault="00BB50A0">
            <w:pPr>
              <w:spacing w:line="280" w:lineRule="exact"/>
              <w:ind w:left="5132" w:hanging="4920"/>
              <w:jc w:val="both"/>
              <w:rPr>
                <w:rFonts w:ascii="標楷體" w:eastAsia="標楷體" w:hAnsi="標楷體"/>
                <w:b/>
              </w:rPr>
            </w:pPr>
            <w:r>
              <w:rPr>
                <w:rFonts w:ascii="標楷體" w:eastAsia="標楷體" w:hAnsi="標楷體"/>
                <w:b/>
              </w:rPr>
              <w:t>5.07.06</w:t>
            </w:r>
            <w:r>
              <w:rPr>
                <w:rFonts w:ascii="標楷體" w:eastAsia="標楷體" w:hAnsi="標楷體"/>
                <w:b/>
              </w:rPr>
              <w:t>接地工程</w:t>
            </w:r>
          </w:p>
          <w:p w:rsidR="00407BE4" w:rsidRDefault="00BB50A0">
            <w:pPr>
              <w:spacing w:line="280" w:lineRule="exact"/>
              <w:ind w:left="2672" w:hanging="2340"/>
              <w:jc w:val="both"/>
            </w:pPr>
            <w:r>
              <w:rPr>
                <w:rFonts w:ascii="標楷體" w:eastAsia="標楷體" w:hAnsi="標楷體"/>
                <w:b/>
                <w:color w:val="FF0000"/>
                <w:sz w:val="16"/>
                <w:szCs w:val="16"/>
              </w:rPr>
              <w:t>A1 A2</w:t>
            </w:r>
            <w:r>
              <w:rPr>
                <w:rFonts w:ascii="標楷體" w:eastAsia="標楷體" w:hAnsi="標楷體"/>
                <w:b/>
                <w:color w:val="FF0000"/>
                <w:sz w:val="16"/>
                <w:szCs w:val="16"/>
              </w:rPr>
              <w:t xml:space="preserve"> </w:t>
            </w:r>
            <w:r>
              <w:rPr>
                <w:rFonts w:ascii="標楷體" w:eastAsia="標楷體" w:hAnsi="標楷體"/>
              </w:rPr>
              <w:t>□5.07.06.01</w:t>
            </w:r>
            <w:r>
              <w:rPr>
                <w:rFonts w:ascii="標楷體" w:eastAsia="標楷體" w:hAnsi="標楷體"/>
                <w:b/>
              </w:rPr>
              <w:t>[-1,-2]</w:t>
            </w:r>
            <w:r>
              <w:rPr>
                <w:rFonts w:ascii="標楷體" w:eastAsia="標楷體" w:hAnsi="標楷體"/>
              </w:rPr>
              <w:t>□</w:t>
            </w:r>
            <w:r>
              <w:rPr>
                <w:rFonts w:ascii="標楷體" w:eastAsia="標楷體" w:hAnsi="標楷體"/>
              </w:rPr>
              <w:t>接</w:t>
            </w:r>
            <w:r>
              <w:rPr>
                <w:rFonts w:ascii="標楷體" w:eastAsia="標楷體" w:hAnsi="標楷體"/>
                <w:b/>
              </w:rPr>
              <w:t>地</w:t>
            </w:r>
            <w:r>
              <w:rPr>
                <w:rFonts w:ascii="標楷體" w:eastAsia="標楷體" w:hAnsi="標楷體"/>
              </w:rPr>
              <w:t>測試箱施作不合規範，</w:t>
            </w:r>
            <w:r>
              <w:rPr>
                <w:rFonts w:ascii="標楷體" w:eastAsia="標楷體" w:hAnsi="標楷體"/>
              </w:rPr>
              <w:t>□</w:t>
            </w:r>
            <w:r>
              <w:rPr>
                <w:rFonts w:ascii="標楷體" w:eastAsia="標楷體" w:hAnsi="標楷體"/>
              </w:rPr>
              <w:t>中性線匯流排、接地匯流排施作不合規範，</w:t>
            </w:r>
            <w:r>
              <w:rPr>
                <w:rFonts w:ascii="標楷體" w:eastAsia="標楷體" w:hAnsi="標楷體"/>
              </w:rPr>
              <w:t>□</w:t>
            </w:r>
            <w:r>
              <w:rPr>
                <w:rFonts w:ascii="標楷體" w:eastAsia="標楷體" w:hAnsi="標楷體"/>
              </w:rPr>
              <w:t>避雷針、避雷器下引線不符規範</w:t>
            </w:r>
            <w:r>
              <w:rPr>
                <w:rFonts w:ascii="標楷體" w:eastAsia="標楷體" w:hAnsi="標楷體"/>
              </w:rPr>
              <w:t xml:space="preserve"> </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□5.07.06.02</w:t>
            </w:r>
            <w:r>
              <w:rPr>
                <w:rFonts w:ascii="標楷體" w:eastAsia="標楷體" w:hAnsi="標楷體"/>
                <w:b/>
              </w:rPr>
              <w:t>[-1,-2]□</w:t>
            </w:r>
            <w:r>
              <w:rPr>
                <w:rFonts w:ascii="標楷體" w:eastAsia="標楷體" w:hAnsi="標楷體"/>
              </w:rPr>
              <w:t>設備接地施作不合規範，如接地棒設置位置、深度不適當，或接地線規格、導線顏色、位置不正確等；或</w:t>
            </w:r>
            <w:r>
              <w:rPr>
                <w:rFonts w:ascii="標楷體" w:eastAsia="標楷體" w:hAnsi="標楷體"/>
              </w:rPr>
              <w:t>□</w:t>
            </w:r>
            <w:r>
              <w:rPr>
                <w:rFonts w:ascii="標楷體" w:eastAsia="標楷體" w:hAnsi="標楷體"/>
              </w:rPr>
              <w:t>未施作止水措施</w:t>
            </w:r>
            <w:r>
              <w:rPr>
                <w:rFonts w:ascii="標楷體" w:eastAsia="標楷體" w:hAnsi="標楷體"/>
              </w:rPr>
              <w:t xml:space="preserve"> </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□5.07.06.03</w:t>
            </w:r>
            <w:r>
              <w:rPr>
                <w:rFonts w:ascii="標楷體" w:eastAsia="標楷體" w:hAnsi="標楷體"/>
                <w:b/>
              </w:rPr>
              <w:t>[</w:t>
            </w:r>
            <w:r>
              <w:rPr>
                <w:rFonts w:ascii="標楷體" w:eastAsia="標楷體" w:hAnsi="標楷體"/>
                <w:b/>
                <w:bCs/>
                <w:u w:val="single"/>
              </w:rPr>
              <w:t>-3,-5</w:t>
            </w:r>
            <w:r>
              <w:rPr>
                <w:rFonts w:ascii="標楷體" w:eastAsia="標楷體" w:hAnsi="標楷體"/>
                <w:b/>
              </w:rPr>
              <w:t>]□</w:t>
            </w:r>
            <w:r>
              <w:rPr>
                <w:rFonts w:ascii="標楷體" w:eastAsia="標楷體" w:hAnsi="標楷體"/>
              </w:rPr>
              <w:t>避雷、電力及弱電之接地系統未各自獨立，或</w:t>
            </w:r>
            <w:r>
              <w:rPr>
                <w:rFonts w:ascii="標楷體" w:eastAsia="標楷體" w:hAnsi="標楷體"/>
              </w:rPr>
              <w:t>□</w:t>
            </w:r>
            <w:r>
              <w:rPr>
                <w:rFonts w:ascii="標楷體" w:eastAsia="標楷體" w:hAnsi="標楷體"/>
              </w:rPr>
              <w:t>接地棒間距不足</w:t>
            </w:r>
          </w:p>
          <w:p w:rsidR="00407BE4" w:rsidRDefault="00BB50A0">
            <w:pPr>
              <w:spacing w:line="280" w:lineRule="exact"/>
              <w:ind w:left="2672" w:hanging="2340"/>
              <w:jc w:val="both"/>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CPE</w:t>
            </w:r>
            <w:r>
              <w:rPr>
                <w:rFonts w:ascii="標楷體" w:eastAsia="標楷體" w:hAnsi="標楷體"/>
              </w:rPr>
              <w:t>極排列不符規範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□5.07.06.04</w:t>
            </w:r>
            <w:r>
              <w:rPr>
                <w:rFonts w:ascii="標楷體" w:eastAsia="標楷體" w:hAnsi="標楷體"/>
                <w:b/>
              </w:rPr>
              <w:t>[-1,-2]</w:t>
            </w:r>
            <w:r>
              <w:rPr>
                <w:rFonts w:ascii="標楷體" w:eastAsia="標楷體" w:hAnsi="標楷體"/>
              </w:rPr>
              <w:t>接地絕緣電阻值高於標準值或契約規定值</w:t>
            </w:r>
            <w:r>
              <w:rPr>
                <w:rFonts w:ascii="標楷體" w:eastAsia="標楷體" w:hAnsi="標楷體"/>
              </w:rPr>
              <w:t xml:space="preserve"> </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□5.07.06.05</w:t>
            </w:r>
            <w:r>
              <w:rPr>
                <w:rFonts w:ascii="標楷體" w:eastAsia="標楷體" w:hAnsi="標楷體"/>
                <w:b/>
              </w:rPr>
              <w:t>[-1,-2]□</w:t>
            </w:r>
            <w:r>
              <w:rPr>
                <w:rFonts w:ascii="標楷體" w:eastAsia="標楷體" w:hAnsi="標楷體"/>
              </w:rPr>
              <w:t>裸銅導線鬆開或斷股，或</w:t>
            </w:r>
            <w:r>
              <w:rPr>
                <w:rFonts w:ascii="標楷體" w:eastAsia="標楷體" w:hAnsi="標楷體"/>
              </w:rPr>
              <w:t>□</w:t>
            </w:r>
            <w:r>
              <w:rPr>
                <w:rFonts w:ascii="標楷體" w:eastAsia="標楷體" w:hAnsi="標楷體"/>
              </w:rPr>
              <w:t>焊接模不乾淨或破損</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□5.07.06.06</w:t>
            </w:r>
            <w:r>
              <w:rPr>
                <w:rFonts w:ascii="標楷體" w:eastAsia="標楷體" w:hAnsi="標楷體"/>
                <w:b/>
              </w:rPr>
              <w:t>[-1,-2]</w:t>
            </w:r>
            <w:r>
              <w:rPr>
                <w:rFonts w:ascii="標楷體" w:eastAsia="標楷體" w:hAnsi="標楷體"/>
              </w:rPr>
              <w:t>□</w:t>
            </w:r>
            <w:r>
              <w:rPr>
                <w:rFonts w:ascii="標楷體" w:eastAsia="標楷體" w:hAnsi="標楷體"/>
              </w:rPr>
              <w:t>高低壓配電盤或</w:t>
            </w:r>
            <w:r>
              <w:rPr>
                <w:rFonts w:ascii="標楷體" w:eastAsia="標楷體" w:hAnsi="標楷體"/>
              </w:rPr>
              <w:t>□</w:t>
            </w:r>
            <w:r>
              <w:rPr>
                <w:rFonts w:ascii="標楷體" w:eastAsia="標楷體" w:hAnsi="標楷體"/>
              </w:rPr>
              <w:t>分電盤</w:t>
            </w:r>
            <w:r>
              <w:rPr>
                <w:rFonts w:ascii="標楷體" w:eastAsia="標楷體" w:hAnsi="標楷體"/>
              </w:rPr>
              <w:t>□</w:t>
            </w:r>
            <w:r>
              <w:rPr>
                <w:rFonts w:ascii="標楷體" w:eastAsia="標楷體" w:hAnsi="標楷體"/>
              </w:rPr>
              <w:t>電氣設備，未施作接地系統</w:t>
            </w:r>
          </w:p>
          <w:p w:rsidR="00407BE4" w:rsidRDefault="00BB50A0">
            <w:pPr>
              <w:spacing w:line="280" w:lineRule="exact"/>
              <w:ind w:left="2672" w:hanging="2340"/>
              <w:jc w:val="both"/>
            </w:pPr>
            <w:r>
              <w:rPr>
                <w:rFonts w:ascii="標楷體" w:eastAsia="標楷體" w:hAnsi="標楷體"/>
                <w:b/>
                <w:color w:val="FF0000"/>
                <w:sz w:val="16"/>
                <w:szCs w:val="16"/>
              </w:rPr>
              <w:lastRenderedPageBreak/>
              <w:t xml:space="preserve">A1 A2 </w:t>
            </w:r>
            <w:r>
              <w:rPr>
                <w:rFonts w:ascii="標楷體" w:eastAsia="標楷體" w:hAnsi="標楷體"/>
              </w:rPr>
              <w:t>□5.07.06.07[-1,-2]□</w:t>
            </w:r>
            <w:r>
              <w:rPr>
                <w:rFonts w:ascii="標楷體" w:eastAsia="標楷體" w:hAnsi="標楷體"/>
              </w:rPr>
              <w:t>接地匯流排規格不符規範</w:t>
            </w:r>
            <w:r>
              <w:rPr>
                <w:rFonts w:ascii="標楷體" w:eastAsia="標楷體" w:hAnsi="標楷體"/>
              </w:rPr>
              <w:t>□</w:t>
            </w:r>
            <w:r>
              <w:rPr>
                <w:rFonts w:ascii="標楷體" w:eastAsia="標楷體" w:hAnsi="標楷體"/>
              </w:rPr>
              <w:t>接地線未使用</w:t>
            </w:r>
            <w:r>
              <w:rPr>
                <w:rFonts w:ascii="標楷體" w:eastAsia="標楷體" w:hAnsi="標楷體"/>
              </w:rPr>
              <w:t>O</w:t>
            </w:r>
            <w:r>
              <w:rPr>
                <w:rFonts w:ascii="標楷體" w:eastAsia="標楷體" w:hAnsi="標楷體"/>
              </w:rPr>
              <w:t>型端子</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i/>
              </w:rPr>
              <w:t>7.06.99[-1~-5]</w:t>
            </w:r>
            <w:r>
              <w:rPr>
                <w:rFonts w:ascii="標楷體" w:eastAsia="標楷體" w:hAnsi="標楷體"/>
                <w:b/>
                <w:i/>
              </w:rPr>
              <w:t>其他接地工程缺失：</w:t>
            </w:r>
          </w:p>
          <w:p w:rsidR="00407BE4" w:rsidRDefault="00407BE4">
            <w:pPr>
              <w:spacing w:line="280" w:lineRule="exact"/>
              <w:ind w:left="3032" w:hanging="2700"/>
              <w:jc w:val="both"/>
              <w:rPr>
                <w:rFonts w:ascii="標楷體" w:eastAsia="標楷體" w:hAnsi="標楷體"/>
                <w:b/>
                <w:i/>
              </w:rPr>
            </w:pPr>
          </w:p>
          <w:p w:rsidR="00407BE4" w:rsidRDefault="00BB50A0">
            <w:pPr>
              <w:spacing w:line="280" w:lineRule="exact"/>
              <w:ind w:left="5132" w:hanging="4920"/>
              <w:jc w:val="both"/>
              <w:rPr>
                <w:rFonts w:ascii="標楷體" w:eastAsia="標楷體" w:hAnsi="標楷體"/>
                <w:b/>
              </w:rPr>
            </w:pPr>
            <w:r>
              <w:rPr>
                <w:rFonts w:ascii="標楷體" w:eastAsia="標楷體" w:hAnsi="標楷體"/>
                <w:b/>
              </w:rPr>
              <w:t>5.07.07</w:t>
            </w:r>
            <w:r>
              <w:rPr>
                <w:rFonts w:ascii="標楷體" w:eastAsia="標楷體" w:hAnsi="標楷體"/>
                <w:b/>
              </w:rPr>
              <w:t>消防施工</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□5.07.07.01</w:t>
            </w:r>
            <w:r>
              <w:rPr>
                <w:rFonts w:ascii="標楷體" w:eastAsia="標楷體" w:hAnsi="標楷體"/>
                <w:b/>
              </w:rPr>
              <w:t>[-1,-</w:t>
            </w:r>
            <w:r>
              <w:rPr>
                <w:rFonts w:ascii="標楷體" w:eastAsia="標楷體" w:hAnsi="標楷體"/>
              </w:rPr>
              <w:t>2]□</w:t>
            </w:r>
            <w:r>
              <w:rPr>
                <w:rFonts w:ascii="標楷體" w:eastAsia="標楷體" w:hAnsi="標楷體"/>
              </w:rPr>
              <w:t>焊接處防銹未處理</w:t>
            </w:r>
            <w:r>
              <w:rPr>
                <w:rFonts w:ascii="標楷體" w:eastAsia="標楷體" w:hAnsi="標楷體"/>
              </w:rPr>
              <w:t>□</w:t>
            </w:r>
            <w:r>
              <w:rPr>
                <w:rFonts w:ascii="標楷體" w:eastAsia="標楷體" w:hAnsi="標楷體"/>
              </w:rPr>
              <w:t>銲材保</w:t>
            </w:r>
            <w:r>
              <w:rPr>
                <w:rFonts w:ascii="標楷體" w:eastAsia="標楷體" w:hAnsi="標楷體"/>
              </w:rPr>
              <w:t>管不當</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□5.07.07.02</w:t>
            </w:r>
            <w:r>
              <w:rPr>
                <w:rFonts w:ascii="標楷體" w:eastAsia="標楷體" w:hAnsi="標楷體"/>
                <w:b/>
              </w:rPr>
              <w:t>[</w:t>
            </w:r>
            <w:r>
              <w:rPr>
                <w:rFonts w:ascii="標楷體" w:eastAsia="標楷體" w:hAnsi="標楷體"/>
                <w:b/>
                <w:bCs/>
                <w:u w:val="single"/>
              </w:rPr>
              <w:t>-3,-5</w:t>
            </w:r>
            <w:r>
              <w:rPr>
                <w:rFonts w:ascii="標楷體" w:eastAsia="標楷體" w:hAnsi="標楷體"/>
                <w:b/>
              </w:rPr>
              <w:t>]□</w:t>
            </w:r>
            <w:r>
              <w:rPr>
                <w:rFonts w:ascii="標楷體" w:eastAsia="標楷體" w:hAnsi="標楷體"/>
              </w:rPr>
              <w:t>穿樑</w:t>
            </w:r>
            <w:r>
              <w:rPr>
                <w:rFonts w:ascii="標楷體" w:eastAsia="標楷體" w:hAnsi="標楷體"/>
              </w:rPr>
              <w:t>(</w:t>
            </w:r>
            <w:r>
              <w:rPr>
                <w:rFonts w:ascii="標楷體" w:eastAsia="標楷體" w:hAnsi="標楷體"/>
              </w:rPr>
              <w:t>板</w:t>
            </w:r>
            <w:r>
              <w:rPr>
                <w:rFonts w:ascii="標楷體" w:eastAsia="標楷體" w:hAnsi="標楷體"/>
              </w:rPr>
              <w:t>)</w:t>
            </w:r>
            <w:r>
              <w:rPr>
                <w:rFonts w:ascii="標楷體" w:eastAsia="標楷體" w:hAnsi="標楷體"/>
              </w:rPr>
              <w:t>套管未設置，</w:t>
            </w:r>
            <w:r>
              <w:rPr>
                <w:rFonts w:ascii="標楷體" w:eastAsia="標楷體" w:hAnsi="標楷體"/>
              </w:rPr>
              <w:t>□</w:t>
            </w:r>
            <w:r>
              <w:rPr>
                <w:rFonts w:ascii="標楷體" w:eastAsia="標楷體" w:hAnsi="標楷體"/>
              </w:rPr>
              <w:t>或與水電其他管路要徑相互抵觸</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□5.07.07.03</w:t>
            </w:r>
            <w:r>
              <w:rPr>
                <w:rFonts w:ascii="標楷體" w:eastAsia="標楷體" w:hAnsi="標楷體"/>
                <w:b/>
              </w:rPr>
              <w:t>[-1,-2]</w:t>
            </w:r>
            <w:r>
              <w:rPr>
                <w:rFonts w:ascii="標楷體" w:eastAsia="標楷體" w:hAnsi="標楷體"/>
              </w:rPr>
              <w:t>管路及灑水頭配置不當</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□5.07.07.04</w:t>
            </w:r>
            <w:r>
              <w:rPr>
                <w:rFonts w:ascii="標楷體" w:eastAsia="標楷體" w:hAnsi="標楷體"/>
                <w:b/>
              </w:rPr>
              <w:t>[-1,-2]</w:t>
            </w:r>
            <w:r>
              <w:rPr>
                <w:rFonts w:ascii="標楷體" w:eastAsia="標楷體" w:hAnsi="標楷體"/>
              </w:rPr>
              <w:t>預埋消防栓箱及綜合警報器箱未保護</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□5.07.07.05</w:t>
            </w:r>
            <w:r>
              <w:rPr>
                <w:rFonts w:ascii="標楷體" w:eastAsia="標楷體" w:hAnsi="標楷體"/>
                <w:b/>
              </w:rPr>
              <w:t>[-1,-2]</w:t>
            </w:r>
            <w:r>
              <w:rPr>
                <w:rFonts w:ascii="標楷體" w:eastAsia="標楷體" w:hAnsi="標楷體"/>
              </w:rPr>
              <w:t>箱體生銹不潔</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□5.07.07.06</w:t>
            </w:r>
            <w:r>
              <w:rPr>
                <w:rFonts w:ascii="標楷體" w:eastAsia="標楷體" w:hAnsi="標楷體"/>
                <w:b/>
              </w:rPr>
              <w:t>[-1,-2] □</w:t>
            </w:r>
            <w:r>
              <w:rPr>
                <w:rFonts w:ascii="標楷體" w:eastAsia="標楷體" w:hAnsi="標楷體"/>
              </w:rPr>
              <w:t>消防探測器裝置位置不當或</w:t>
            </w:r>
            <w:r>
              <w:rPr>
                <w:rFonts w:ascii="標楷體" w:eastAsia="標楷體" w:hAnsi="標楷體"/>
              </w:rPr>
              <w:t>□</w:t>
            </w:r>
            <w:r>
              <w:rPr>
                <w:rFonts w:ascii="標楷體" w:eastAsia="標楷體" w:hAnsi="標楷體"/>
              </w:rPr>
              <w:t>探測區域設置不當</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□5.07.07.07</w:t>
            </w:r>
            <w:r>
              <w:rPr>
                <w:rFonts w:ascii="標楷體" w:eastAsia="標楷體" w:hAnsi="標楷體"/>
                <w:b/>
              </w:rPr>
              <w:t xml:space="preserve">[-1,-2] </w:t>
            </w:r>
            <w:r>
              <w:rPr>
                <w:rFonts w:ascii="標楷體" w:eastAsia="標楷體" w:hAnsi="標楷體"/>
                <w:b/>
              </w:rPr>
              <w:t>水平或垂直管路固定架未</w:t>
            </w:r>
            <w:r>
              <w:rPr>
                <w:rFonts w:ascii="標楷體" w:eastAsia="標楷體" w:hAnsi="標楷體"/>
              </w:rPr>
              <w:t>依規定施作</w:t>
            </w:r>
          </w:p>
          <w:p w:rsidR="00407BE4" w:rsidRDefault="00BB50A0">
            <w:pPr>
              <w:spacing w:line="280" w:lineRule="exact"/>
              <w:ind w:left="2672" w:hanging="2340"/>
              <w:jc w:val="both"/>
            </w:pPr>
            <w:r>
              <w:rPr>
                <w:rFonts w:ascii="標楷體" w:eastAsia="標楷體" w:hAnsi="標楷體"/>
                <w:b/>
                <w:color w:val="FF0000"/>
                <w:sz w:val="16"/>
                <w:szCs w:val="16"/>
              </w:rPr>
              <w:t xml:space="preserve">A1 </w:t>
            </w:r>
            <w:r>
              <w:rPr>
                <w:rFonts w:ascii="標楷體" w:eastAsia="標楷體" w:hAnsi="標楷體"/>
                <w:b/>
                <w:color w:val="FF0000"/>
                <w:sz w:val="16"/>
                <w:szCs w:val="16"/>
              </w:rPr>
              <w:t xml:space="preserve">A2 </w:t>
            </w:r>
            <w:r>
              <w:rPr>
                <w:rFonts w:ascii="標楷體" w:eastAsia="標楷體" w:hAnsi="標楷體"/>
              </w:rPr>
              <w:t>□5.07.07.08</w:t>
            </w:r>
            <w:r>
              <w:rPr>
                <w:rFonts w:ascii="標楷體" w:eastAsia="標楷體" w:hAnsi="標楷體"/>
                <w:b/>
              </w:rPr>
              <w:t>[-1,-2]</w:t>
            </w:r>
            <w:r>
              <w:rPr>
                <w:rFonts w:ascii="標楷體" w:eastAsia="標楷體" w:hAnsi="標楷體"/>
              </w:rPr>
              <w:t>出入口寬度或高度，或樓版</w:t>
            </w:r>
            <w:r>
              <w:rPr>
                <w:rFonts w:ascii="標楷體" w:eastAsia="標楷體" w:hAnsi="標楷體"/>
              </w:rPr>
              <w:t>(</w:t>
            </w:r>
            <w:r>
              <w:rPr>
                <w:rFonts w:ascii="標楷體" w:eastAsia="標楷體" w:hAnsi="標楷體"/>
              </w:rPr>
              <w:t>天花板</w:t>
            </w:r>
            <w:r>
              <w:rPr>
                <w:rFonts w:ascii="標楷體" w:eastAsia="標楷體" w:hAnsi="標楷體"/>
              </w:rPr>
              <w:t>)</w:t>
            </w:r>
            <w:r>
              <w:rPr>
                <w:rFonts w:ascii="標楷體" w:eastAsia="標楷體" w:hAnsi="標楷體"/>
              </w:rPr>
              <w:t>淨高不符設計或法規</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□5.07.07.09</w:t>
            </w:r>
            <w:r>
              <w:rPr>
                <w:rFonts w:ascii="標楷體" w:eastAsia="標楷體" w:hAnsi="標楷體"/>
                <w:b/>
              </w:rPr>
              <w:t>[-1,-2]</w:t>
            </w:r>
            <w:r>
              <w:rPr>
                <w:rFonts w:ascii="標楷體" w:eastAsia="標楷體" w:hAnsi="標楷體"/>
              </w:rPr>
              <w:t>消防送水口高度未介於</w:t>
            </w:r>
            <w:r>
              <w:rPr>
                <w:rFonts w:ascii="標楷體" w:eastAsia="標楷體" w:hAnsi="標楷體"/>
              </w:rPr>
              <w:t>0.5M</w:t>
            </w:r>
            <w:r>
              <w:rPr>
                <w:rFonts w:ascii="標楷體" w:eastAsia="標楷體" w:hAnsi="標楷體"/>
              </w:rPr>
              <w:t>～</w:t>
            </w:r>
            <w:r>
              <w:rPr>
                <w:rFonts w:ascii="標楷體" w:eastAsia="標楷體" w:hAnsi="標楷體"/>
              </w:rPr>
              <w:t>1.0M</w:t>
            </w:r>
            <w:r>
              <w:rPr>
                <w:rFonts w:ascii="標楷體" w:eastAsia="標楷體" w:hAnsi="標楷體"/>
              </w:rPr>
              <w:t>之間</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□5.07.07.10</w:t>
            </w:r>
            <w:r>
              <w:rPr>
                <w:rFonts w:ascii="標楷體" w:eastAsia="標楷體" w:hAnsi="標楷體"/>
                <w:b/>
              </w:rPr>
              <w:t>[-1,-2</w:t>
            </w:r>
            <w:r>
              <w:rPr>
                <w:rFonts w:ascii="標楷體" w:eastAsia="標楷體" w:hAnsi="標楷體"/>
              </w:rPr>
              <w:t>]</w:t>
            </w:r>
            <w:r>
              <w:rPr>
                <w:rFonts w:ascii="標楷體" w:eastAsia="標楷體" w:hAnsi="標楷體"/>
              </w:rPr>
              <w:t>消防滅火及逃生設備、火</w:t>
            </w:r>
            <w:r>
              <w:rPr>
                <w:rFonts w:ascii="標楷體" w:eastAsia="標楷體" w:hAnsi="標楷體"/>
                <w:bCs/>
              </w:rPr>
              <w:t>警受信總機設置及配線未符規定</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□5.07.07.11</w:t>
            </w:r>
            <w:r>
              <w:rPr>
                <w:rFonts w:ascii="標楷體" w:eastAsia="標楷體" w:hAnsi="標楷體"/>
                <w:b/>
              </w:rPr>
              <w:t>[-1,-2]</w:t>
            </w:r>
            <w:r>
              <w:rPr>
                <w:rFonts w:ascii="標楷體" w:eastAsia="標楷體" w:hAnsi="標楷體"/>
                <w:bCs/>
              </w:rPr>
              <w:t>警報器或廣播裝置配線及配管之材質未符要求</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□5.07.07.12</w:t>
            </w:r>
            <w:r>
              <w:rPr>
                <w:rFonts w:ascii="標楷體" w:eastAsia="標楷體" w:hAnsi="標楷體"/>
                <w:b/>
              </w:rPr>
              <w:t>[-1,-2]</w:t>
            </w:r>
            <w:r>
              <w:rPr>
                <w:rFonts w:ascii="標楷體" w:eastAsia="標楷體" w:hAnsi="標楷體"/>
                <w:bCs/>
              </w:rPr>
              <w:t>感知器之配管及安裝位置</w:t>
            </w:r>
            <w:r>
              <w:rPr>
                <w:rFonts w:ascii="標楷體" w:eastAsia="標楷體" w:hAnsi="標楷體"/>
              </w:rPr>
              <w:t>錯誤，造成結構體完成後打鑿</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□5.07.07.13</w:t>
            </w:r>
            <w:r>
              <w:rPr>
                <w:rFonts w:ascii="標楷體" w:eastAsia="標楷體" w:hAnsi="標楷體"/>
                <w:b/>
              </w:rPr>
              <w:t>[</w:t>
            </w:r>
            <w:r>
              <w:rPr>
                <w:rFonts w:ascii="標楷體" w:eastAsia="標楷體" w:hAnsi="標楷體"/>
                <w:b/>
              </w:rPr>
              <w:t>-1,-2]□</w:t>
            </w:r>
            <w:r>
              <w:rPr>
                <w:rFonts w:ascii="標楷體" w:eastAsia="標楷體" w:hAnsi="標楷體"/>
                <w:bCs/>
              </w:rPr>
              <w:t>火警自動警報設備或</w:t>
            </w:r>
            <w:r>
              <w:rPr>
                <w:rFonts w:ascii="標楷體" w:eastAsia="標楷體" w:hAnsi="標楷體"/>
                <w:bCs/>
              </w:rPr>
              <w:t>□</w:t>
            </w:r>
            <w:r>
              <w:rPr>
                <w:rFonts w:ascii="標楷體" w:eastAsia="標楷體" w:hAnsi="標楷體"/>
                <w:bCs/>
              </w:rPr>
              <w:t>緊急廣播設備之配線未依屋內線路裝置規則等規定設置</w:t>
            </w:r>
            <w:r>
              <w:rPr>
                <w:rFonts w:ascii="標楷體" w:eastAsia="標楷體" w:hAnsi="標楷體"/>
                <w:bCs/>
              </w:rPr>
              <w:t>□</w:t>
            </w:r>
            <w:r>
              <w:rPr>
                <w:rFonts w:ascii="標楷體" w:eastAsia="標楷體" w:hAnsi="標楷體"/>
                <w:bCs/>
              </w:rPr>
              <w:t>導線絕緣電阻不符規範</w:t>
            </w:r>
            <w:r>
              <w:rPr>
                <w:rFonts w:ascii="標楷體" w:eastAsia="標楷體" w:hAnsi="標楷體"/>
                <w:bCs/>
              </w:rPr>
              <w:t>□</w:t>
            </w:r>
            <w:r>
              <w:rPr>
                <w:rFonts w:ascii="標楷體" w:eastAsia="標楷體" w:hAnsi="標楷體"/>
                <w:bCs/>
              </w:rPr>
              <w:t>揚聲器、警鈴音壓不符規範</w:t>
            </w:r>
          </w:p>
          <w:p w:rsidR="00407BE4" w:rsidRDefault="00407BE4">
            <w:pPr>
              <w:spacing w:line="280" w:lineRule="exact"/>
              <w:ind w:left="2672" w:hanging="2340"/>
              <w:jc w:val="both"/>
              <w:rPr>
                <w:rFonts w:ascii="標楷體" w:eastAsia="標楷體" w:hAnsi="標楷體"/>
                <w:bCs/>
              </w:rPr>
            </w:pP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□5.07.07.14</w:t>
            </w:r>
            <w:r>
              <w:rPr>
                <w:rFonts w:ascii="標楷體" w:eastAsia="標楷體" w:hAnsi="標楷體"/>
                <w:b/>
              </w:rPr>
              <w:t>[-1,-2]</w:t>
            </w:r>
            <w:r>
              <w:rPr>
                <w:rFonts w:ascii="標楷體" w:eastAsia="標楷體" w:hAnsi="標楷體"/>
              </w:rPr>
              <w:t>手動報警機、標示燈及火警警鈴未依規定設置</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□5.07.07.15</w:t>
            </w:r>
            <w:r>
              <w:rPr>
                <w:rFonts w:ascii="標楷體" w:eastAsia="標楷體" w:hAnsi="標楷體"/>
                <w:b/>
              </w:rPr>
              <w:t>[-1,-2]</w:t>
            </w:r>
            <w:r>
              <w:rPr>
                <w:rFonts w:ascii="標楷體" w:eastAsia="標楷體" w:hAnsi="標楷體"/>
                <w:bCs/>
              </w:rPr>
              <w:t>避難器之設備不符法規之規定</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□5.07.07.16</w:t>
            </w:r>
            <w:r>
              <w:rPr>
                <w:rFonts w:ascii="標楷體" w:eastAsia="標楷體" w:hAnsi="標楷體"/>
                <w:b/>
              </w:rPr>
              <w:t>[-1,-2]</w:t>
            </w:r>
            <w:r>
              <w:rPr>
                <w:rFonts w:ascii="標楷體" w:eastAsia="標楷體" w:hAnsi="標楷體"/>
              </w:rPr>
              <w:t>逃生指示裝置之地點不符規定</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□5.07.07.17</w:t>
            </w:r>
            <w:r>
              <w:rPr>
                <w:rFonts w:ascii="標楷體" w:eastAsia="標楷體" w:hAnsi="標楷體"/>
                <w:b/>
              </w:rPr>
              <w:t>[-1,-2]□</w:t>
            </w:r>
            <w:r>
              <w:rPr>
                <w:rFonts w:ascii="標楷體" w:eastAsia="標楷體" w:hAnsi="標楷體"/>
                <w:bCs/>
              </w:rPr>
              <w:t>避難方向指示燈，及避難指標裝置高度不符規定，或</w:t>
            </w:r>
            <w:r>
              <w:rPr>
                <w:rFonts w:ascii="標楷體" w:eastAsia="標楷體" w:hAnsi="標楷體"/>
                <w:bCs/>
              </w:rPr>
              <w:t>□</w:t>
            </w:r>
            <w:r>
              <w:rPr>
                <w:rFonts w:ascii="標楷體" w:eastAsia="標楷體" w:hAnsi="標楷體"/>
                <w:bCs/>
              </w:rPr>
              <w:t>指示方向錯誤</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w:t>
            </w:r>
            <w:r>
              <w:rPr>
                <w:rFonts w:ascii="標楷體" w:eastAsia="標楷體" w:hAnsi="標楷體"/>
              </w:rPr>
              <w:t>07.18</w:t>
            </w:r>
            <w:r>
              <w:rPr>
                <w:rFonts w:ascii="標楷體" w:eastAsia="標楷體" w:hAnsi="標楷體"/>
                <w:b/>
              </w:rPr>
              <w:t>[-1,-2]</w:t>
            </w:r>
            <w:r>
              <w:rPr>
                <w:rFonts w:ascii="標楷體" w:eastAsia="標楷體" w:hAnsi="標楷體"/>
              </w:rPr>
              <w:t>緩降機下降空間有突出物或無法一次到達地面</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□5.07.07.19</w:t>
            </w:r>
            <w:r>
              <w:rPr>
                <w:rFonts w:ascii="標楷體" w:eastAsia="標楷體" w:hAnsi="標楷體"/>
                <w:b/>
              </w:rPr>
              <w:t>[-1,-2]</w:t>
            </w:r>
            <w:r>
              <w:rPr>
                <w:rFonts w:ascii="標楷體" w:eastAsia="標楷體" w:hAnsi="標楷體"/>
                <w:bCs/>
              </w:rPr>
              <w:t>消防設備未經中央消防主管機關認同，裝設後不得使用</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□5.07.07.20</w:t>
            </w:r>
            <w:r>
              <w:rPr>
                <w:rFonts w:ascii="標楷體" w:eastAsia="標楷體" w:hAnsi="標楷體"/>
                <w:b/>
              </w:rPr>
              <w:t>[-1,-2]</w:t>
            </w:r>
            <w:r>
              <w:rPr>
                <w:rFonts w:ascii="標楷體" w:eastAsia="標楷體" w:hAnsi="標楷體"/>
              </w:rPr>
              <w:t>地下室排風機或排風風管在設計時，未考量停車車位高程淨空間法規規定</w:t>
            </w:r>
            <w:r>
              <w:rPr>
                <w:rFonts w:ascii="標楷體" w:eastAsia="標楷體" w:hAnsi="標楷體"/>
              </w:rPr>
              <w:t>2.1M</w:t>
            </w:r>
            <w:r>
              <w:rPr>
                <w:rFonts w:ascii="標楷體" w:eastAsia="標楷體" w:hAnsi="標楷體"/>
              </w:rPr>
              <w:t>以上，導致停車位淨空間不合規定</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□5.07.07.21</w:t>
            </w:r>
            <w:r>
              <w:rPr>
                <w:rFonts w:ascii="標楷體" w:eastAsia="標楷體" w:hAnsi="標楷體"/>
                <w:b/>
              </w:rPr>
              <w:t>[</w:t>
            </w:r>
            <w:r>
              <w:rPr>
                <w:rFonts w:ascii="標楷體" w:eastAsia="標楷體" w:hAnsi="標楷體"/>
                <w:b/>
                <w:bCs/>
                <w:u w:val="single"/>
              </w:rPr>
              <w:t>-2,-4</w:t>
            </w:r>
            <w:r>
              <w:rPr>
                <w:rFonts w:ascii="標楷體" w:eastAsia="標楷體" w:hAnsi="標楷體"/>
                <w:b/>
                <w:bCs/>
              </w:rPr>
              <w:t>]</w:t>
            </w:r>
            <w:r>
              <w:rPr>
                <w:rFonts w:ascii="標楷體" w:eastAsia="標楷體" w:hAnsi="標楷體"/>
                <w:bCs/>
              </w:rPr>
              <w:t>緊急排煙管道之風管設計及施工不良</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□5.07.07.22</w:t>
            </w:r>
            <w:r>
              <w:rPr>
                <w:rFonts w:ascii="標楷體" w:eastAsia="標楷體" w:hAnsi="標楷體"/>
                <w:b/>
              </w:rPr>
              <w:t>[</w:t>
            </w:r>
            <w:r>
              <w:rPr>
                <w:rFonts w:ascii="標楷體" w:eastAsia="標楷體" w:hAnsi="標楷體"/>
                <w:b/>
                <w:bCs/>
                <w:u w:val="single"/>
              </w:rPr>
              <w:t>-2,-4</w:t>
            </w:r>
            <w:r>
              <w:rPr>
                <w:rFonts w:ascii="標楷體" w:eastAsia="標楷體" w:hAnsi="標楷體"/>
                <w:b/>
                <w:bCs/>
              </w:rPr>
              <w:t>]□</w:t>
            </w:r>
            <w:r>
              <w:rPr>
                <w:rFonts w:ascii="標楷體" w:eastAsia="標楷體" w:hAnsi="標楷體"/>
                <w:bCs/>
              </w:rPr>
              <w:t>排煙設備設置不符規定，或</w:t>
            </w:r>
            <w:r>
              <w:rPr>
                <w:rFonts w:ascii="標楷體" w:eastAsia="標楷體" w:hAnsi="標楷體"/>
              </w:rPr>
              <w:t>□</w:t>
            </w:r>
            <w:r>
              <w:rPr>
                <w:rFonts w:ascii="標楷體" w:eastAsia="標楷體" w:hAnsi="標楷體"/>
                <w:bCs/>
              </w:rPr>
              <w:t>緊急排煙設備之風機與預備電源之連結不當</w:t>
            </w:r>
            <w:r>
              <w:rPr>
                <w:rFonts w:ascii="標楷體" w:eastAsia="標楷體" w:hAnsi="標楷體"/>
                <w:bCs/>
              </w:rPr>
              <w:t>□</w:t>
            </w:r>
            <w:r>
              <w:rPr>
                <w:rFonts w:ascii="標楷體" w:eastAsia="標楷體" w:hAnsi="標楷體"/>
                <w:bCs/>
              </w:rPr>
              <w:t>防火區劃鐵捲門配管配線未符合規範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□5.07.07.23</w:t>
            </w:r>
            <w:r>
              <w:rPr>
                <w:rFonts w:ascii="標楷體" w:eastAsia="標楷體" w:hAnsi="標楷體"/>
                <w:b/>
              </w:rPr>
              <w:t>[</w:t>
            </w:r>
            <w:r>
              <w:rPr>
                <w:rFonts w:ascii="標楷體" w:eastAsia="標楷體" w:hAnsi="標楷體"/>
                <w:b/>
                <w:bCs/>
                <w:u w:val="single"/>
              </w:rPr>
              <w:t>-2,-4</w:t>
            </w:r>
            <w:r>
              <w:rPr>
                <w:rFonts w:ascii="標楷體" w:eastAsia="標楷體" w:hAnsi="標楷體"/>
                <w:b/>
                <w:bCs/>
              </w:rPr>
              <w:t>]</w:t>
            </w:r>
            <w:r>
              <w:rPr>
                <w:rFonts w:ascii="標楷體" w:eastAsia="標楷體" w:hAnsi="標楷體"/>
                <w:bCs/>
              </w:rPr>
              <w:t>消防栓配管焊接或熔接後有污粒殘留或未清除，致易發生管路銜接處漏水現象</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□5.07.07.24</w:t>
            </w:r>
            <w:r>
              <w:rPr>
                <w:rFonts w:ascii="標楷體" w:eastAsia="標楷體" w:hAnsi="標楷體"/>
                <w:b/>
              </w:rPr>
              <w:t>[-1,-2]</w:t>
            </w:r>
            <w:r>
              <w:rPr>
                <w:rFonts w:ascii="標楷體" w:eastAsia="標楷體" w:hAnsi="標楷體"/>
                <w:bCs/>
              </w:rPr>
              <w:t>配管長度不正確，致有彈起或歪斜的現象</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□5.07.07.25</w:t>
            </w:r>
            <w:r>
              <w:rPr>
                <w:rFonts w:ascii="標楷體" w:eastAsia="標楷體" w:hAnsi="標楷體"/>
                <w:b/>
              </w:rPr>
              <w:t>[-1,-2]</w:t>
            </w:r>
            <w:r>
              <w:rPr>
                <w:rFonts w:ascii="標楷體" w:eastAsia="標楷體" w:hAnsi="標楷體"/>
                <w:bCs/>
              </w:rPr>
              <w:t>泡沫、撒水頭安裝位置不當，如未避開風管機、電纜架等設施</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□5.07.07.26</w:t>
            </w:r>
            <w:r>
              <w:rPr>
                <w:rFonts w:ascii="標楷體" w:eastAsia="標楷體" w:hAnsi="標楷體"/>
                <w:b/>
              </w:rPr>
              <w:t>[-1,-2]</w:t>
            </w:r>
            <w:r>
              <w:rPr>
                <w:rFonts w:ascii="標楷體" w:eastAsia="標楷體" w:hAnsi="標楷體"/>
                <w:bCs/>
              </w:rPr>
              <w:t>泡沫撒水系統之感知撒水頭離頂版間距，超出法定尺寸</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□5.07.07.27</w:t>
            </w:r>
            <w:r>
              <w:rPr>
                <w:rFonts w:ascii="標楷體" w:eastAsia="標楷體" w:hAnsi="標楷體"/>
                <w:b/>
              </w:rPr>
              <w:t>[-1,-2]□</w:t>
            </w:r>
            <w:r>
              <w:rPr>
                <w:rFonts w:ascii="標楷體" w:eastAsia="標楷體" w:hAnsi="標楷體"/>
              </w:rPr>
              <w:t>加壓送水系統無加壓試</w:t>
            </w:r>
            <w:r>
              <w:rPr>
                <w:rFonts w:ascii="標楷體" w:eastAsia="標楷體" w:hAnsi="標楷體"/>
              </w:rPr>
              <w:t>水紀錄或試驗結果不符法規規定或設計要求或</w:t>
            </w:r>
            <w:r>
              <w:rPr>
                <w:rFonts w:ascii="標楷體" w:eastAsia="標楷體" w:hAnsi="標楷體"/>
              </w:rPr>
              <w:t>□</w:t>
            </w:r>
            <w:r>
              <w:rPr>
                <w:rFonts w:ascii="標楷體" w:eastAsia="標楷體" w:hAnsi="標楷體"/>
              </w:rPr>
              <w:t>時間不夠</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□5.07.07.28</w:t>
            </w:r>
            <w:r>
              <w:rPr>
                <w:rFonts w:ascii="標楷體" w:eastAsia="標楷體" w:hAnsi="標楷體"/>
                <w:b/>
              </w:rPr>
              <w:t>[-1,-2]</w:t>
            </w:r>
            <w:r>
              <w:rPr>
                <w:rFonts w:ascii="標楷體" w:eastAsia="標楷體" w:hAnsi="標楷體"/>
                <w:bCs/>
              </w:rPr>
              <w:t>泡</w:t>
            </w:r>
            <w:r>
              <w:rPr>
                <w:rFonts w:ascii="標楷體" w:eastAsia="標楷體" w:hAnsi="標楷體"/>
              </w:rPr>
              <w:t>沫滅火或自動撒水設備</w:t>
            </w:r>
            <w:r>
              <w:rPr>
                <w:rFonts w:ascii="標楷體" w:eastAsia="標楷體" w:hAnsi="標楷體"/>
                <w:bCs/>
              </w:rPr>
              <w:t>區域</w:t>
            </w:r>
            <w:r>
              <w:rPr>
                <w:rFonts w:ascii="標楷體" w:eastAsia="標楷體" w:hAnsi="標楷體"/>
                <w:bCs/>
              </w:rPr>
              <w:t>(B1F</w:t>
            </w:r>
            <w:r>
              <w:rPr>
                <w:rFonts w:ascii="標楷體" w:eastAsia="標楷體" w:hAnsi="標楷體"/>
                <w:bCs/>
              </w:rPr>
              <w:t>以下及</w:t>
            </w:r>
            <w:r>
              <w:rPr>
                <w:rFonts w:ascii="標楷體" w:eastAsia="標楷體" w:hAnsi="標楷體"/>
                <w:bCs/>
              </w:rPr>
              <w:t>11F</w:t>
            </w:r>
            <w:r>
              <w:rPr>
                <w:rFonts w:ascii="標楷體" w:eastAsia="標楷體" w:hAnsi="標楷體"/>
                <w:bCs/>
              </w:rPr>
              <w:t>以上</w:t>
            </w:r>
            <w:r>
              <w:rPr>
                <w:rFonts w:ascii="標楷體" w:eastAsia="標楷體" w:hAnsi="標楷體"/>
                <w:bCs/>
              </w:rPr>
              <w:t>)</w:t>
            </w:r>
            <w:r>
              <w:rPr>
                <w:rFonts w:ascii="標楷體" w:eastAsia="標楷體" w:hAnsi="標楷體"/>
                <w:bCs/>
              </w:rPr>
              <w:t>，未設計排水設施或施工不當，致排水不良</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w:t>
            </w:r>
            <w:r>
              <w:rPr>
                <w:rFonts w:ascii="標楷體" w:eastAsia="標楷體" w:hAnsi="標楷體"/>
                <w:bCs/>
              </w:rPr>
              <w:t xml:space="preserve">.07.07.29[-1,-2] </w:t>
            </w:r>
            <w:r>
              <w:rPr>
                <w:rFonts w:ascii="標楷體" w:eastAsia="標楷體" w:hAnsi="標楷體"/>
                <w:bCs/>
              </w:rPr>
              <w:t>機電設備未測試及試運轉</w:t>
            </w:r>
            <w:r>
              <w:rPr>
                <w:rFonts w:ascii="標楷體" w:eastAsia="標楷體" w:hAnsi="標楷體"/>
                <w:bCs/>
              </w:rPr>
              <w:t xml:space="preserve"> </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i/>
              </w:rPr>
              <w:t>7.07.99[-1~-5]</w:t>
            </w:r>
            <w:r>
              <w:rPr>
                <w:rFonts w:ascii="標楷體" w:eastAsia="標楷體" w:hAnsi="標楷體"/>
                <w:b/>
                <w:i/>
              </w:rPr>
              <w:t>其他消防施工缺失：</w:t>
            </w:r>
          </w:p>
          <w:p w:rsidR="00407BE4" w:rsidRDefault="00407BE4">
            <w:pPr>
              <w:spacing w:line="280" w:lineRule="exact"/>
              <w:ind w:left="3032" w:hanging="2700"/>
              <w:jc w:val="both"/>
            </w:pPr>
          </w:p>
          <w:p w:rsidR="00407BE4" w:rsidRDefault="00BB50A0">
            <w:pPr>
              <w:spacing w:line="280" w:lineRule="exact"/>
              <w:ind w:left="5132" w:hanging="4920"/>
              <w:jc w:val="both"/>
              <w:rPr>
                <w:rFonts w:ascii="標楷體" w:eastAsia="標楷體" w:hAnsi="標楷體"/>
                <w:b/>
              </w:rPr>
            </w:pPr>
            <w:r>
              <w:rPr>
                <w:rFonts w:ascii="標楷體" w:eastAsia="標楷體" w:hAnsi="標楷體"/>
                <w:b/>
              </w:rPr>
              <w:t>5.07.08</w:t>
            </w:r>
            <w:r>
              <w:rPr>
                <w:rFonts w:ascii="標楷體" w:eastAsia="標楷體" w:hAnsi="標楷體"/>
                <w:b/>
              </w:rPr>
              <w:t>空調施工</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□5.07.08.01</w:t>
            </w:r>
            <w:r>
              <w:rPr>
                <w:rFonts w:ascii="標楷體" w:eastAsia="標楷體" w:hAnsi="標楷體"/>
                <w:b/>
              </w:rPr>
              <w:t>[-1,-2]□</w:t>
            </w:r>
            <w:r>
              <w:rPr>
                <w:rFonts w:ascii="標楷體" w:eastAsia="標楷體" w:hAnsi="標楷體"/>
              </w:rPr>
              <w:t>空調設備外形受損或</w:t>
            </w:r>
            <w:r>
              <w:rPr>
                <w:rFonts w:ascii="標楷體" w:eastAsia="標楷體" w:hAnsi="標楷體"/>
              </w:rPr>
              <w:t>□</w:t>
            </w:r>
            <w:r>
              <w:rPr>
                <w:rFonts w:ascii="標楷體" w:eastAsia="標楷體" w:hAnsi="標楷體"/>
              </w:rPr>
              <w:t>未安裝穩固或</w:t>
            </w:r>
            <w:r>
              <w:rPr>
                <w:rFonts w:ascii="標楷體" w:eastAsia="標楷體" w:hAnsi="標楷體"/>
              </w:rPr>
              <w:t>□</w:t>
            </w:r>
            <w:r>
              <w:rPr>
                <w:rFonts w:ascii="標楷體" w:eastAsia="標楷體" w:hAnsi="標楷體"/>
              </w:rPr>
              <w:t>未依規定設置避震裝置</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□5.07.08.02</w:t>
            </w:r>
            <w:r>
              <w:rPr>
                <w:rFonts w:ascii="標楷體" w:eastAsia="標楷體" w:hAnsi="標楷體"/>
                <w:b/>
              </w:rPr>
              <w:t>[-1,-2]</w:t>
            </w:r>
            <w:r>
              <w:rPr>
                <w:rFonts w:ascii="標楷體" w:eastAsia="標楷體" w:hAnsi="標楷體"/>
              </w:rPr>
              <w:t>□</w:t>
            </w:r>
            <w:r>
              <w:rPr>
                <w:rFonts w:ascii="標楷體" w:eastAsia="標楷體" w:hAnsi="標楷體"/>
              </w:rPr>
              <w:t>空調管路未預留</w:t>
            </w:r>
            <w:r>
              <w:rPr>
                <w:rFonts w:ascii="標楷體" w:eastAsia="標楷體" w:hAnsi="標楷體"/>
              </w:rPr>
              <w:t>(</w:t>
            </w:r>
            <w:r>
              <w:rPr>
                <w:rFonts w:ascii="標楷體" w:eastAsia="標楷體" w:hAnsi="標楷體"/>
              </w:rPr>
              <w:t>含電氣、給水及排水</w:t>
            </w:r>
            <w:r>
              <w:rPr>
                <w:rFonts w:ascii="標楷體" w:eastAsia="標楷體" w:hAnsi="標楷體"/>
              </w:rPr>
              <w:t>)□</w:t>
            </w:r>
            <w:r>
              <w:rPr>
                <w:rFonts w:ascii="標楷體" w:eastAsia="標楷體" w:hAnsi="標楷體"/>
              </w:rPr>
              <w:t>補給水高層不足</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□5.07.08.03</w:t>
            </w:r>
            <w:r>
              <w:rPr>
                <w:rFonts w:ascii="標楷體" w:eastAsia="標楷體" w:hAnsi="標楷體"/>
                <w:b/>
              </w:rPr>
              <w:t>[-1,-2]</w:t>
            </w:r>
            <w:r>
              <w:rPr>
                <w:rFonts w:ascii="標楷體" w:eastAsia="標楷體" w:hAnsi="標楷體"/>
              </w:rPr>
              <w:t>保溫水管、風管包敷不合規範</w:t>
            </w:r>
            <w:r>
              <w:rPr>
                <w:rFonts w:ascii="標楷體" w:eastAsia="標楷體" w:hAnsi="標楷體"/>
              </w:rPr>
              <w:t>□</w:t>
            </w:r>
            <w:r>
              <w:rPr>
                <w:rFonts w:ascii="標楷體" w:eastAsia="標楷體" w:hAnsi="標楷體"/>
              </w:rPr>
              <w:t>水平垂直管路固定架未依規定施作</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□5.07.08.04</w:t>
            </w:r>
            <w:r>
              <w:rPr>
                <w:rFonts w:ascii="標楷體" w:eastAsia="標楷體" w:hAnsi="標楷體"/>
                <w:b/>
              </w:rPr>
              <w:t>[-1,-2]</w:t>
            </w:r>
            <w:r>
              <w:rPr>
                <w:rFonts w:ascii="標楷體" w:eastAsia="標楷體" w:hAnsi="標楷體"/>
              </w:rPr>
              <w:t>焊接處防鏽未處理</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□5.07.08.05</w:t>
            </w:r>
            <w:r>
              <w:rPr>
                <w:rFonts w:ascii="標楷體" w:eastAsia="標楷體" w:hAnsi="標楷體"/>
                <w:b/>
              </w:rPr>
              <w:t>[</w:t>
            </w:r>
            <w:r>
              <w:rPr>
                <w:rFonts w:ascii="標楷體" w:eastAsia="標楷體" w:hAnsi="標楷體"/>
                <w:b/>
                <w:bCs/>
                <w:u w:val="single"/>
              </w:rPr>
              <w:t>-3,-5</w:t>
            </w:r>
            <w:r>
              <w:rPr>
                <w:rFonts w:ascii="標楷體" w:eastAsia="標楷體" w:hAnsi="標楷體"/>
                <w:b/>
              </w:rPr>
              <w:t>]□</w:t>
            </w:r>
            <w:r>
              <w:rPr>
                <w:rFonts w:ascii="標楷體" w:eastAsia="標楷體" w:hAnsi="標楷體"/>
              </w:rPr>
              <w:t>未設置穿樑</w:t>
            </w:r>
            <w:r>
              <w:rPr>
                <w:rFonts w:ascii="標楷體" w:eastAsia="標楷體" w:hAnsi="標楷體"/>
              </w:rPr>
              <w:t>(</w:t>
            </w:r>
            <w:r>
              <w:rPr>
                <w:rFonts w:ascii="標楷體" w:eastAsia="標楷體" w:hAnsi="標楷體"/>
              </w:rPr>
              <w:t>板</w:t>
            </w:r>
            <w:r>
              <w:rPr>
                <w:rFonts w:ascii="標楷體" w:eastAsia="標楷體" w:hAnsi="標楷體"/>
              </w:rPr>
              <w:t>)</w:t>
            </w:r>
            <w:r>
              <w:rPr>
                <w:rFonts w:ascii="標楷體" w:eastAsia="標楷體" w:hAnsi="標楷體"/>
              </w:rPr>
              <w:t>套管或</w:t>
            </w:r>
            <w:r>
              <w:rPr>
                <w:rFonts w:ascii="標楷體" w:eastAsia="標楷體" w:hAnsi="標楷體"/>
              </w:rPr>
              <w:t>□</w:t>
            </w:r>
            <w:r>
              <w:rPr>
                <w:rFonts w:ascii="標楷體" w:eastAsia="標楷體" w:hAnsi="標楷體"/>
              </w:rPr>
              <w:t>牆面開口</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□5.07.08.06</w:t>
            </w:r>
            <w:r>
              <w:rPr>
                <w:rFonts w:ascii="標楷體" w:eastAsia="標楷體" w:hAnsi="標楷體"/>
                <w:b/>
              </w:rPr>
              <w:t>[-1,-2]</w:t>
            </w:r>
            <w:r>
              <w:rPr>
                <w:rFonts w:ascii="標楷體" w:eastAsia="標楷體" w:hAnsi="標楷體"/>
              </w:rPr>
              <w:t>穿越防火牆未設置防火閘門及檢修口</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□5.07.08.07</w:t>
            </w:r>
            <w:r>
              <w:rPr>
                <w:rFonts w:ascii="標楷體" w:eastAsia="標楷體" w:hAnsi="標楷體"/>
                <w:b/>
              </w:rPr>
              <w:t>[-1,-2]</w:t>
            </w:r>
            <w:r>
              <w:rPr>
                <w:rFonts w:ascii="標楷體" w:eastAsia="標楷體" w:hAnsi="標楷體"/>
              </w:rPr>
              <w:t>空調箱之冷凝排水未設置存水彎</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w:t>
            </w:r>
            <w:r>
              <w:rPr>
                <w:rFonts w:ascii="標楷體" w:eastAsia="標楷體" w:hAnsi="標楷體"/>
              </w:rPr>
              <w:t>08.08</w:t>
            </w:r>
            <w:r>
              <w:rPr>
                <w:rFonts w:ascii="標楷體" w:eastAsia="標楷體" w:hAnsi="標楷體"/>
                <w:b/>
              </w:rPr>
              <w:t>[-1,-2]</w:t>
            </w:r>
            <w:r>
              <w:rPr>
                <w:rFonts w:ascii="標楷體" w:eastAsia="標楷體" w:hAnsi="標楷體"/>
              </w:rPr>
              <w:t>風管彎曲部分未使用順風片</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□5.07.08.09</w:t>
            </w:r>
            <w:r>
              <w:rPr>
                <w:rFonts w:ascii="標楷體" w:eastAsia="標楷體" w:hAnsi="標楷體"/>
                <w:b/>
              </w:rPr>
              <w:t>[-1,-2]</w:t>
            </w:r>
            <w:r>
              <w:rPr>
                <w:rFonts w:ascii="標楷體" w:eastAsia="標楷體" w:hAnsi="標楷體"/>
              </w:rPr>
              <w:t>風管變徑後之長寬比未符規定</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 xml:space="preserve">□5.07.08.10[-1,-2] </w:t>
            </w:r>
            <w:r>
              <w:rPr>
                <w:rFonts w:ascii="標楷體" w:eastAsia="標楷體" w:hAnsi="標楷體"/>
              </w:rPr>
              <w:t>機電設備未測試及試運轉</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i/>
              </w:rPr>
              <w:t>7.08.99[-1~-5]</w:t>
            </w:r>
            <w:r>
              <w:rPr>
                <w:rFonts w:ascii="標楷體" w:eastAsia="標楷體" w:hAnsi="標楷體"/>
                <w:b/>
                <w:i/>
              </w:rPr>
              <w:t>其他空調施工缺失：</w:t>
            </w:r>
            <w:r>
              <w:rPr>
                <w:rFonts w:ascii="標楷體" w:eastAsia="標楷體" w:hAnsi="標楷體"/>
                <w:b/>
                <w:i/>
              </w:rPr>
              <w:t xml:space="preserve"> </w:t>
            </w:r>
          </w:p>
          <w:p w:rsidR="00407BE4" w:rsidRDefault="00407BE4">
            <w:pPr>
              <w:spacing w:line="280" w:lineRule="exact"/>
              <w:ind w:left="1532" w:hanging="1200"/>
              <w:jc w:val="both"/>
              <w:rPr>
                <w:rFonts w:ascii="標楷體" w:eastAsia="標楷體" w:hAnsi="標楷體"/>
                <w:b/>
                <w:i/>
              </w:rPr>
            </w:pPr>
          </w:p>
          <w:p w:rsidR="00407BE4" w:rsidRDefault="00BB50A0">
            <w:pPr>
              <w:spacing w:line="280" w:lineRule="exact"/>
              <w:ind w:left="5132" w:hanging="4920"/>
              <w:jc w:val="both"/>
              <w:rPr>
                <w:rFonts w:ascii="標楷體" w:eastAsia="標楷體" w:hAnsi="標楷體"/>
                <w:b/>
              </w:rPr>
            </w:pPr>
            <w:r>
              <w:rPr>
                <w:rFonts w:ascii="標楷體" w:eastAsia="標楷體" w:hAnsi="標楷體"/>
                <w:b/>
              </w:rPr>
              <w:t>5.07.09</w:t>
            </w:r>
            <w:r>
              <w:rPr>
                <w:rFonts w:ascii="標楷體" w:eastAsia="標楷體" w:hAnsi="標楷體"/>
                <w:b/>
              </w:rPr>
              <w:t>昇降設備</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□5.07.09.01</w:t>
            </w:r>
            <w:r>
              <w:rPr>
                <w:rFonts w:ascii="標楷體" w:eastAsia="標楷體" w:hAnsi="標楷體"/>
                <w:b/>
              </w:rPr>
              <w:t>[-1,-2]</w:t>
            </w:r>
            <w:r>
              <w:rPr>
                <w:rFonts w:ascii="標楷體" w:eastAsia="標楷體" w:hAnsi="標楷體"/>
              </w:rPr>
              <w:t>停車設備車箱出入口未與地面平齊</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□5.07.09.02</w:t>
            </w:r>
            <w:r>
              <w:rPr>
                <w:rFonts w:ascii="標楷體" w:eastAsia="標楷體" w:hAnsi="標楷體"/>
                <w:b/>
              </w:rPr>
              <w:t>[-1,-2]</w:t>
            </w:r>
            <w:r>
              <w:rPr>
                <w:rFonts w:ascii="標楷體" w:eastAsia="標楷體" w:hAnsi="標楷體"/>
              </w:rPr>
              <w:t>昇降設備運轉不平穩</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□5.07.09.03</w:t>
            </w:r>
            <w:r>
              <w:rPr>
                <w:rFonts w:ascii="標楷體" w:eastAsia="標楷體" w:hAnsi="標楷體"/>
                <w:b/>
              </w:rPr>
              <w:t>[-1,-2]</w:t>
            </w:r>
            <w:r>
              <w:rPr>
                <w:rFonts w:ascii="標楷體" w:eastAsia="標楷體" w:hAnsi="標楷體"/>
              </w:rPr>
              <w:t>指示燈、開關及聯絡裝置不正常</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□5.07.09.04</w:t>
            </w:r>
            <w:r>
              <w:rPr>
                <w:rFonts w:ascii="標楷體" w:eastAsia="標楷體" w:hAnsi="標楷體"/>
                <w:b/>
              </w:rPr>
              <w:t>[-1,-2]□</w:t>
            </w:r>
            <w:r>
              <w:rPr>
                <w:rFonts w:ascii="標楷體" w:eastAsia="標楷體" w:hAnsi="標楷體"/>
              </w:rPr>
              <w:t>機房未設置通風散熱設備或</w:t>
            </w:r>
            <w:r>
              <w:rPr>
                <w:rFonts w:ascii="標楷體" w:eastAsia="標楷體" w:hAnsi="標楷體"/>
              </w:rPr>
              <w:t>□</w:t>
            </w:r>
            <w:r>
              <w:rPr>
                <w:rFonts w:ascii="標楷體" w:eastAsia="標楷體" w:hAnsi="標楷體"/>
              </w:rPr>
              <w:t>位置不合規範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□5.07.09.05</w:t>
            </w:r>
            <w:r>
              <w:rPr>
                <w:rFonts w:ascii="標楷體" w:eastAsia="標楷體" w:hAnsi="標楷體"/>
                <w:b/>
              </w:rPr>
              <w:t>[-1,-2]</w:t>
            </w:r>
            <w:r>
              <w:rPr>
                <w:rFonts w:ascii="標楷體" w:eastAsia="標楷體" w:hAnsi="標楷體"/>
              </w:rPr>
              <w:t>機房開關箱設置位置不合規範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□5.07.09.06</w:t>
            </w:r>
            <w:r>
              <w:rPr>
                <w:rFonts w:ascii="標楷體" w:eastAsia="標楷體" w:hAnsi="標楷體"/>
                <w:b/>
              </w:rPr>
              <w:t>[-1,-2]</w:t>
            </w:r>
            <w:r>
              <w:rPr>
                <w:rFonts w:ascii="標楷體" w:eastAsia="標楷體" w:hAnsi="標楷體"/>
              </w:rPr>
              <w:t>門框背填混凝土未滿漿</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 xml:space="preserve">□5.07.09.07[-1,-2] </w:t>
            </w:r>
            <w:r>
              <w:rPr>
                <w:rFonts w:ascii="標楷體" w:eastAsia="標楷體" w:hAnsi="標楷體"/>
              </w:rPr>
              <w:t>機電設備未測試及試運轉</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i/>
              </w:rPr>
              <w:t>7.09.99[-1~-5]</w:t>
            </w:r>
            <w:r>
              <w:rPr>
                <w:rFonts w:ascii="標楷體" w:eastAsia="標楷體" w:hAnsi="標楷體"/>
                <w:b/>
                <w:i/>
              </w:rPr>
              <w:t>其他昇降設備缺失：</w:t>
            </w:r>
          </w:p>
          <w:p w:rsidR="00407BE4" w:rsidRDefault="00BB50A0">
            <w:pPr>
              <w:spacing w:line="280" w:lineRule="exact"/>
              <w:ind w:left="5132" w:hanging="4920"/>
              <w:jc w:val="both"/>
            </w:pPr>
            <w:r>
              <w:rPr>
                <w:rFonts w:ascii="標楷體" w:eastAsia="標楷體" w:hAnsi="標楷體"/>
                <w:b/>
              </w:rPr>
              <w:t>5.07.10</w:t>
            </w:r>
            <w:r>
              <w:rPr>
                <w:rFonts w:ascii="標楷體" w:eastAsia="標楷體" w:hAnsi="標楷體"/>
                <w:b/>
              </w:rPr>
              <w:t>傳統建築</w:t>
            </w:r>
            <w:r>
              <w:rPr>
                <w:rFonts w:ascii="標楷體" w:eastAsia="標楷體" w:hAnsi="標楷體"/>
                <w:b/>
                <w:u w:val="single"/>
              </w:rPr>
              <w:t>(</w:t>
            </w:r>
            <w:r>
              <w:rPr>
                <w:rFonts w:ascii="標楷體" w:eastAsia="標楷體" w:hAnsi="標楷體"/>
                <w:b/>
                <w:u w:val="single"/>
              </w:rPr>
              <w:t>含古蹟、歷史建築及其他等</w:t>
            </w:r>
            <w:r>
              <w:rPr>
                <w:rFonts w:ascii="標楷體" w:eastAsia="標楷體" w:hAnsi="標楷體"/>
                <w:b/>
                <w:u w:val="single"/>
              </w:rPr>
              <w:t>)</w:t>
            </w:r>
            <w:r>
              <w:rPr>
                <w:rFonts w:ascii="標楷體" w:eastAsia="標楷體" w:hAnsi="標楷體"/>
                <w:b/>
              </w:rPr>
              <w:t>修復工程</w:t>
            </w:r>
            <w:r>
              <w:rPr>
                <w:rFonts w:ascii="標楷體" w:eastAsia="標楷體" w:hAnsi="標楷體"/>
                <w:b/>
                <w:bCs/>
                <w:u w:val="single"/>
              </w:rPr>
              <w:t>(</w:t>
            </w:r>
            <w:r>
              <w:rPr>
                <w:rFonts w:ascii="標楷體" w:eastAsia="標楷體" w:hAnsi="標楷體"/>
                <w:b/>
                <w:bCs/>
                <w:u w:val="single"/>
              </w:rPr>
              <w:t>詳另表，附件</w:t>
            </w:r>
            <w:r>
              <w:rPr>
                <w:rFonts w:ascii="標楷體" w:eastAsia="標楷體" w:hAnsi="標楷體"/>
                <w:b/>
                <w:bCs/>
                <w:u w:val="single"/>
              </w:rPr>
              <w:t>1</w:t>
            </w:r>
            <w:r>
              <w:rPr>
                <w:rFonts w:ascii="標楷體" w:eastAsia="標楷體" w:hAnsi="標楷體"/>
                <w:b/>
                <w:bCs/>
                <w:u w:val="single"/>
              </w:rPr>
              <w:t>－</w:t>
            </w:r>
            <w:r>
              <w:rPr>
                <w:rFonts w:ascii="標楷體" w:eastAsia="標楷體" w:hAnsi="標楷體"/>
                <w:b/>
                <w:bCs/>
                <w:u w:val="single"/>
              </w:rPr>
              <w:t>1)</w:t>
            </w:r>
          </w:p>
          <w:p w:rsidR="00407BE4" w:rsidRDefault="00407BE4">
            <w:pPr>
              <w:spacing w:line="280" w:lineRule="exact"/>
              <w:ind w:left="5132" w:hanging="4920"/>
              <w:jc w:val="both"/>
              <w:rPr>
                <w:rFonts w:ascii="標楷體" w:eastAsia="標楷體" w:hAnsi="標楷體"/>
                <w:b/>
              </w:rPr>
            </w:pPr>
          </w:p>
          <w:p w:rsidR="00407BE4" w:rsidRDefault="00407BE4">
            <w:pPr>
              <w:spacing w:line="280" w:lineRule="exact"/>
              <w:ind w:left="3032" w:hanging="2700"/>
              <w:jc w:val="both"/>
            </w:pPr>
          </w:p>
        </w:tc>
      </w:tr>
      <w:tr w:rsidR="00407BE4">
        <w:tblPrEx>
          <w:tblCellMar>
            <w:top w:w="0" w:type="dxa"/>
            <w:bottom w:w="0" w:type="dxa"/>
          </w:tblCellMar>
        </w:tblPrEx>
        <w:trPr>
          <w:trHeight w:val="2081"/>
        </w:trPr>
        <w:tc>
          <w:tcPr>
            <w:tcW w:w="10320" w:type="dxa"/>
            <w:gridSpan w:val="4"/>
            <w:tcBorders>
              <w:left w:val="single" w:sz="4" w:space="0" w:color="000000"/>
              <w:right w:val="single" w:sz="4" w:space="0" w:color="000000"/>
            </w:tcBorders>
            <w:shd w:val="clear" w:color="auto" w:fill="auto"/>
            <w:tcMar>
              <w:top w:w="0" w:type="dxa"/>
              <w:left w:w="28" w:type="dxa"/>
              <w:bottom w:w="0" w:type="dxa"/>
              <w:right w:w="28" w:type="dxa"/>
            </w:tcMar>
          </w:tcPr>
          <w:p w:rsidR="00407BE4" w:rsidRDefault="00BB50A0">
            <w:pPr>
              <w:spacing w:line="280" w:lineRule="exact"/>
              <w:ind w:left="5132" w:hanging="4920"/>
              <w:jc w:val="both"/>
            </w:pPr>
            <w:r>
              <w:rPr>
                <w:rFonts w:ascii="標楷體" w:eastAsia="標楷體" w:hAnsi="標楷體"/>
                <w:b/>
              </w:rPr>
              <w:lastRenderedPageBreak/>
              <w:t>5.07.11</w:t>
            </w:r>
            <w:r>
              <w:rPr>
                <w:rFonts w:ascii="標楷體" w:eastAsia="標楷體" w:hAnsi="標楷體"/>
                <w:b/>
              </w:rPr>
              <w:t>掩</w:t>
            </w:r>
            <w:r>
              <w:rPr>
                <w:rFonts w:ascii="標楷體" w:eastAsia="標楷體" w:hAnsi="標楷體"/>
                <w:b/>
              </w:rPr>
              <w:t>埋場工程</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□5.07.11.01</w:t>
            </w:r>
            <w:r>
              <w:rPr>
                <w:rFonts w:ascii="標楷體" w:eastAsia="標楷體" w:hAnsi="標楷體"/>
                <w:b/>
              </w:rPr>
              <w:t>[-1,-2]</w:t>
            </w:r>
            <w:r>
              <w:rPr>
                <w:rFonts w:ascii="標楷體" w:eastAsia="標楷體" w:hAnsi="標楷體"/>
              </w:rPr>
              <w:t>阻水工程施作不合規範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□5.07.11.02</w:t>
            </w:r>
            <w:r>
              <w:rPr>
                <w:rFonts w:ascii="標楷體" w:eastAsia="標楷體" w:hAnsi="標楷體"/>
                <w:b/>
              </w:rPr>
              <w:t>[-1,-2]</w:t>
            </w:r>
            <w:r>
              <w:rPr>
                <w:rFonts w:ascii="標楷體" w:eastAsia="標楷體" w:hAnsi="標楷體"/>
              </w:rPr>
              <w:t>雨水集排系統施作不合規範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□5.07.11.03</w:t>
            </w:r>
            <w:r>
              <w:rPr>
                <w:rFonts w:ascii="標楷體" w:eastAsia="標楷體" w:hAnsi="標楷體"/>
                <w:b/>
              </w:rPr>
              <w:t>[-1,-2]</w:t>
            </w:r>
            <w:r>
              <w:rPr>
                <w:rFonts w:ascii="標楷體" w:eastAsia="標楷體" w:hAnsi="標楷體"/>
              </w:rPr>
              <w:t>滲出水集排系統施作不合規範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□5.07.11.04</w:t>
            </w:r>
            <w:r>
              <w:rPr>
                <w:rFonts w:ascii="標楷體" w:eastAsia="標楷體" w:hAnsi="標楷體"/>
                <w:b/>
              </w:rPr>
              <w:t>[-1,-2]</w:t>
            </w:r>
            <w:r>
              <w:rPr>
                <w:rFonts w:ascii="標楷體" w:eastAsia="標楷體" w:hAnsi="標楷體"/>
              </w:rPr>
              <w:t>沼氣集排系統施作不合規範</w:t>
            </w:r>
          </w:p>
          <w:p w:rsidR="00407BE4" w:rsidRDefault="00BB50A0">
            <w:pPr>
              <w:spacing w:line="280" w:lineRule="exact"/>
              <w:ind w:left="1532" w:hanging="12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i/>
              </w:rPr>
              <w:t>7.11.99[-1~-5]</w:t>
            </w:r>
            <w:r>
              <w:rPr>
                <w:rFonts w:ascii="標楷體" w:eastAsia="標楷體" w:hAnsi="標楷體"/>
                <w:b/>
                <w:i/>
              </w:rPr>
              <w:t>其他掩埋場工程缺失：</w:t>
            </w:r>
          </w:p>
          <w:p w:rsidR="00407BE4" w:rsidRDefault="00BB50A0">
            <w:pPr>
              <w:spacing w:line="280" w:lineRule="exact"/>
              <w:ind w:left="5132" w:hanging="4920"/>
              <w:jc w:val="both"/>
              <w:rPr>
                <w:rFonts w:ascii="標楷體" w:eastAsia="標楷體" w:hAnsi="標楷體"/>
                <w:b/>
              </w:rPr>
            </w:pPr>
            <w:r>
              <w:rPr>
                <w:rFonts w:ascii="標楷體" w:eastAsia="標楷體" w:hAnsi="標楷體"/>
                <w:b/>
              </w:rPr>
              <w:t>5.07.12</w:t>
            </w:r>
            <w:r>
              <w:rPr>
                <w:rFonts w:ascii="標楷體" w:eastAsia="標楷體" w:hAnsi="標楷體"/>
                <w:b/>
              </w:rPr>
              <w:t>潛盾及推進工程</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□5.07.12.01</w:t>
            </w:r>
            <w:r>
              <w:rPr>
                <w:rFonts w:ascii="標楷體" w:eastAsia="標楷體" w:hAnsi="標楷體"/>
                <w:b/>
              </w:rPr>
              <w:t>[-3,-5]</w:t>
            </w:r>
            <w:r>
              <w:rPr>
                <w:rFonts w:ascii="標楷體" w:eastAsia="標楷體" w:hAnsi="標楷體"/>
              </w:rPr>
              <w:t>擋土工程施作不合規範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□5.07.12.02</w:t>
            </w:r>
            <w:r>
              <w:rPr>
                <w:rFonts w:ascii="標楷體" w:eastAsia="標楷體" w:hAnsi="標楷體"/>
                <w:b/>
              </w:rPr>
              <w:t>[-1,-2]</w:t>
            </w:r>
            <w:r>
              <w:rPr>
                <w:rFonts w:ascii="標楷體" w:eastAsia="標楷體" w:hAnsi="標楷體"/>
              </w:rPr>
              <w:t>工作井開挖作業施作不合規範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□5.07.12.03</w:t>
            </w:r>
            <w:r>
              <w:rPr>
                <w:rFonts w:ascii="標楷體" w:eastAsia="標楷體" w:hAnsi="標楷體"/>
                <w:b/>
              </w:rPr>
              <w:t>[-3,-5]</w:t>
            </w:r>
            <w:r>
              <w:rPr>
                <w:rFonts w:ascii="標楷體" w:eastAsia="標楷體" w:hAnsi="標楷體"/>
              </w:rPr>
              <w:t>主體工程</w:t>
            </w:r>
            <w:r>
              <w:rPr>
                <w:rFonts w:ascii="標楷體" w:eastAsia="標楷體" w:hAnsi="標楷體"/>
              </w:rPr>
              <w:t>(</w:t>
            </w:r>
            <w:r>
              <w:rPr>
                <w:rFonts w:ascii="標楷體" w:eastAsia="標楷體" w:hAnsi="標楷體"/>
              </w:rPr>
              <w:t>含鏡面工作與反力牆、掘進、監測與測量、出碴、回填、預鑄環片、人孔施築等作業</w:t>
            </w:r>
            <w:r>
              <w:rPr>
                <w:rFonts w:ascii="標楷體" w:eastAsia="標楷體" w:hAnsi="標楷體"/>
              </w:rPr>
              <w:t>)</w:t>
            </w:r>
            <w:r>
              <w:rPr>
                <w:rFonts w:ascii="標楷體" w:eastAsia="標楷體" w:hAnsi="標楷體"/>
              </w:rPr>
              <w:t>施作不合規範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□5.07.12.04</w:t>
            </w:r>
            <w:r>
              <w:rPr>
                <w:rFonts w:ascii="標楷體" w:eastAsia="標楷體" w:hAnsi="標楷體"/>
                <w:b/>
              </w:rPr>
              <w:t>[-1,-2]</w:t>
            </w:r>
            <w:r>
              <w:rPr>
                <w:rFonts w:ascii="標楷體" w:eastAsia="標楷體" w:hAnsi="標楷體"/>
              </w:rPr>
              <w:t>混凝土襯砌施作不合規範</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i/>
              </w:rPr>
              <w:t>7.12.99[-1~-5]</w:t>
            </w:r>
            <w:r>
              <w:rPr>
                <w:rFonts w:ascii="標楷體" w:eastAsia="標楷體" w:hAnsi="標楷體"/>
                <w:b/>
                <w:i/>
              </w:rPr>
              <w:t>其他潛盾及推進工程缺失：</w:t>
            </w:r>
          </w:p>
          <w:p w:rsidR="00407BE4" w:rsidRDefault="00407BE4">
            <w:pPr>
              <w:spacing w:before="60" w:line="240" w:lineRule="atLeast"/>
              <w:ind w:left="153"/>
              <w:jc w:val="both"/>
              <w:rPr>
                <w:rFonts w:ascii="標楷體" w:eastAsia="標楷體" w:hAnsi="標楷體"/>
                <w:b/>
              </w:rPr>
            </w:pPr>
          </w:p>
          <w:p w:rsidR="00407BE4" w:rsidRDefault="00BB50A0">
            <w:pPr>
              <w:spacing w:line="280" w:lineRule="exact"/>
              <w:ind w:left="5132" w:hanging="4920"/>
              <w:jc w:val="both"/>
              <w:rPr>
                <w:rFonts w:ascii="標楷體" w:eastAsia="標楷體" w:hAnsi="標楷體"/>
                <w:b/>
              </w:rPr>
            </w:pPr>
            <w:r>
              <w:rPr>
                <w:rFonts w:ascii="標楷體" w:eastAsia="標楷體" w:hAnsi="標楷體"/>
                <w:b/>
              </w:rPr>
              <w:t>5.07.13</w:t>
            </w:r>
            <w:r>
              <w:rPr>
                <w:rFonts w:ascii="標楷體" w:eastAsia="標楷體" w:hAnsi="標楷體"/>
                <w:b/>
              </w:rPr>
              <w:t>景觀工程</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□5.07.13.01</w:t>
            </w:r>
            <w:r>
              <w:rPr>
                <w:rFonts w:ascii="標楷體" w:eastAsia="標楷體" w:hAnsi="標楷體"/>
                <w:b/>
              </w:rPr>
              <w:t>[-1,-2]</w:t>
            </w:r>
            <w:r>
              <w:rPr>
                <w:rFonts w:ascii="標楷體" w:eastAsia="標楷體" w:hAnsi="標楷體"/>
              </w:rPr>
              <w:t>植栽工程施作不合規範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□5.07.13.02</w:t>
            </w:r>
            <w:r>
              <w:rPr>
                <w:rFonts w:ascii="標楷體" w:eastAsia="標楷體" w:hAnsi="標楷體"/>
                <w:b/>
              </w:rPr>
              <w:t>[-1,-2]</w:t>
            </w:r>
            <w:r>
              <w:rPr>
                <w:rFonts w:ascii="標楷體" w:eastAsia="標楷體" w:hAnsi="標楷體"/>
              </w:rPr>
              <w:t>景觀灌溉系統或排水施作不合規範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□5.07.13.03</w:t>
            </w:r>
            <w:r>
              <w:rPr>
                <w:rFonts w:ascii="標楷體" w:eastAsia="標楷體" w:hAnsi="標楷體"/>
                <w:b/>
              </w:rPr>
              <w:t>[-1,-2]</w:t>
            </w:r>
            <w:r>
              <w:rPr>
                <w:rFonts w:ascii="標楷體" w:eastAsia="標楷體" w:hAnsi="標楷體"/>
              </w:rPr>
              <w:t>緣石及人行道鋪設不合規範，或線形不順</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□5.07.13.04</w:t>
            </w:r>
            <w:r>
              <w:rPr>
                <w:rFonts w:ascii="標楷體" w:eastAsia="標楷體" w:hAnsi="標楷體"/>
                <w:b/>
              </w:rPr>
              <w:t>[-1,-2]</w:t>
            </w:r>
            <w:r>
              <w:rPr>
                <w:rFonts w:ascii="標楷體" w:eastAsia="標楷體" w:hAnsi="標楷體"/>
                <w:bCs/>
              </w:rPr>
              <w:t>照明等</w:t>
            </w:r>
            <w:r>
              <w:rPr>
                <w:rFonts w:ascii="標楷體" w:eastAsia="標楷體" w:hAnsi="標楷體"/>
              </w:rPr>
              <w:t>水電工程施作不合規範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□5.07.13.05</w:t>
            </w:r>
            <w:r>
              <w:rPr>
                <w:rFonts w:ascii="標楷體" w:eastAsia="標楷體" w:hAnsi="標楷體"/>
                <w:b/>
              </w:rPr>
              <w:t>[-1,-2]</w:t>
            </w:r>
            <w:r>
              <w:rPr>
                <w:rFonts w:ascii="標楷體" w:eastAsia="標楷體" w:hAnsi="標楷體"/>
              </w:rPr>
              <w:t>木結構施作不合規範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□5.07.13.06</w:t>
            </w:r>
            <w:r>
              <w:rPr>
                <w:rFonts w:ascii="標楷體" w:eastAsia="標楷體" w:hAnsi="標楷體"/>
                <w:b/>
              </w:rPr>
              <w:t>[-1,-2]</w:t>
            </w:r>
            <w:r>
              <w:rPr>
                <w:rFonts w:ascii="標楷體" w:eastAsia="標楷體" w:hAnsi="標楷體"/>
              </w:rPr>
              <w:t>造景施作不合規範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 xml:space="preserve">□5.07.13.07[-1,-2] </w:t>
            </w:r>
            <w:r>
              <w:rPr>
                <w:rFonts w:ascii="標楷體" w:eastAsia="標楷體" w:hAnsi="標楷體"/>
              </w:rPr>
              <w:t>機電設備未測試及試運轉</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i/>
              </w:rPr>
              <w:t>7.13.99[-1~-5]</w:t>
            </w:r>
            <w:r>
              <w:rPr>
                <w:rFonts w:ascii="標楷體" w:eastAsia="標楷體" w:hAnsi="標楷體"/>
                <w:b/>
                <w:i/>
              </w:rPr>
              <w:t>其他景觀工程缺失：</w:t>
            </w:r>
          </w:p>
          <w:p w:rsidR="00407BE4" w:rsidRDefault="00BB50A0">
            <w:pPr>
              <w:spacing w:line="280" w:lineRule="exact"/>
              <w:ind w:left="5132" w:hanging="4920"/>
              <w:jc w:val="both"/>
              <w:rPr>
                <w:rFonts w:ascii="標楷體" w:eastAsia="標楷體" w:hAnsi="標楷體"/>
                <w:b/>
              </w:rPr>
            </w:pPr>
            <w:r>
              <w:rPr>
                <w:rFonts w:ascii="標楷體" w:eastAsia="標楷體" w:hAnsi="標楷體"/>
                <w:b/>
              </w:rPr>
              <w:t>5.07.14</w:t>
            </w:r>
            <w:r>
              <w:rPr>
                <w:rFonts w:ascii="標楷體" w:eastAsia="標楷體" w:hAnsi="標楷體"/>
                <w:b/>
              </w:rPr>
              <w:t>監控系統施工及監測作業</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□5.07.14.01</w:t>
            </w:r>
            <w:r>
              <w:rPr>
                <w:rFonts w:ascii="標楷體" w:eastAsia="標楷體" w:hAnsi="標楷體"/>
                <w:b/>
              </w:rPr>
              <w:t>[-1,-2]□</w:t>
            </w:r>
            <w:r>
              <w:rPr>
                <w:rFonts w:ascii="標楷體" w:eastAsia="標楷體" w:hAnsi="標楷體"/>
              </w:rPr>
              <w:t>監測儀器安裝及施工未依工程契約規定，或</w:t>
            </w:r>
            <w:r>
              <w:rPr>
                <w:rFonts w:ascii="標楷體" w:eastAsia="標楷體" w:hAnsi="標楷體"/>
              </w:rPr>
              <w:t>□</w:t>
            </w:r>
            <w:r>
              <w:rPr>
                <w:rFonts w:ascii="標楷體" w:eastAsia="標楷體" w:hAnsi="標楷體"/>
              </w:rPr>
              <w:t>儀器安裝時機不適當，或</w:t>
            </w:r>
            <w:r>
              <w:rPr>
                <w:rFonts w:ascii="標楷體" w:eastAsia="標楷體" w:hAnsi="標楷體"/>
              </w:rPr>
              <w:t>□</w:t>
            </w:r>
            <w:r>
              <w:rPr>
                <w:rFonts w:ascii="標楷體" w:eastAsia="標楷體" w:hAnsi="標楷體"/>
              </w:rPr>
              <w:t>監測儀器無適當之保護措施及標示</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□5.07.14.02</w:t>
            </w:r>
            <w:r>
              <w:rPr>
                <w:rFonts w:ascii="標楷體" w:eastAsia="標楷體" w:hAnsi="標楷體"/>
                <w:b/>
              </w:rPr>
              <w:t>[-1,-2]□</w:t>
            </w:r>
            <w:r>
              <w:rPr>
                <w:rFonts w:ascii="標楷體" w:eastAsia="標楷體" w:hAnsi="標楷體"/>
              </w:rPr>
              <w:t>監測儀器裝設位置或深度不適當，或</w:t>
            </w:r>
            <w:r>
              <w:rPr>
                <w:rFonts w:ascii="標楷體" w:eastAsia="標楷體" w:hAnsi="標楷體"/>
              </w:rPr>
              <w:t>□</w:t>
            </w:r>
            <w:r>
              <w:rPr>
                <w:rFonts w:ascii="標楷體" w:eastAsia="標楷體" w:hAnsi="標楷體"/>
              </w:rPr>
              <w:t>未依現場實際地層進行研判及調整，設置地層錯誤，或</w:t>
            </w:r>
            <w:r>
              <w:rPr>
                <w:rFonts w:ascii="標楷體" w:eastAsia="標楷體" w:hAnsi="標楷體"/>
              </w:rPr>
              <w:t>□</w:t>
            </w:r>
            <w:r>
              <w:rPr>
                <w:rFonts w:ascii="標楷體" w:eastAsia="標楷體" w:hAnsi="標楷體"/>
              </w:rPr>
              <w:t>監測儀器重設而未累積先前變化量</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□5.07.14.03</w:t>
            </w:r>
            <w:r>
              <w:rPr>
                <w:rFonts w:ascii="標楷體" w:eastAsia="標楷體" w:hAnsi="標楷體"/>
                <w:b/>
              </w:rPr>
              <w:t>[-1,-2]□</w:t>
            </w:r>
            <w:r>
              <w:rPr>
                <w:rFonts w:ascii="標楷體" w:eastAsia="標楷體" w:hAnsi="標楷體"/>
              </w:rPr>
              <w:t>初始值監測時機延遲，未符合工程契約規定，或</w:t>
            </w:r>
            <w:r>
              <w:rPr>
                <w:rFonts w:ascii="標楷體" w:eastAsia="標楷體" w:hAnsi="標楷體"/>
              </w:rPr>
              <w:t>□</w:t>
            </w:r>
            <w:r>
              <w:rPr>
                <w:rFonts w:ascii="標楷體" w:eastAsia="標楷體" w:hAnsi="標楷體"/>
              </w:rPr>
              <w:t>監測頻率未符合工程契約規定</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□5.07.14.04</w:t>
            </w:r>
            <w:r>
              <w:rPr>
                <w:rFonts w:ascii="標楷體" w:eastAsia="標楷體" w:hAnsi="標楷體"/>
                <w:b/>
              </w:rPr>
              <w:t>[-1,-2]□</w:t>
            </w:r>
            <w:r>
              <w:rPr>
                <w:rFonts w:ascii="標楷體" w:eastAsia="標楷體" w:hAnsi="標楷體"/>
                <w:bCs/>
              </w:rPr>
              <w:t>監測資料達警戒值或行動值，現場無任何安全處置措施及應變紀錄，或</w:t>
            </w:r>
            <w:r>
              <w:rPr>
                <w:rFonts w:ascii="標楷體" w:eastAsia="標楷體" w:hAnsi="標楷體"/>
                <w:bCs/>
              </w:rPr>
              <w:t>□</w:t>
            </w:r>
            <w:r>
              <w:rPr>
                <w:rFonts w:ascii="標楷體" w:eastAsia="標楷體" w:hAnsi="標楷體"/>
                <w:bCs/>
              </w:rPr>
              <w:t>處置措施及時機不適當，或</w:t>
            </w:r>
            <w:r>
              <w:rPr>
                <w:rFonts w:ascii="標楷體" w:eastAsia="標楷體" w:hAnsi="標楷體"/>
                <w:bCs/>
              </w:rPr>
              <w:t>□</w:t>
            </w:r>
            <w:r>
              <w:rPr>
                <w:rFonts w:ascii="標楷體" w:eastAsia="標楷體" w:hAnsi="標楷體"/>
                <w:bCs/>
              </w:rPr>
              <w:t>未依需要或規定進行回饋分析</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i/>
              </w:rPr>
              <w:t>7.14.99[-1~-5]</w:t>
            </w:r>
            <w:r>
              <w:rPr>
                <w:rFonts w:ascii="標楷體" w:eastAsia="標楷體" w:hAnsi="標楷體"/>
                <w:b/>
                <w:i/>
              </w:rPr>
              <w:t>其他監控系統施工及監測作業缺失：</w:t>
            </w:r>
          </w:p>
          <w:p w:rsidR="00407BE4" w:rsidRDefault="00407BE4">
            <w:pPr>
              <w:spacing w:before="120" w:line="180" w:lineRule="auto"/>
              <w:ind w:left="1265" w:hanging="1013"/>
              <w:jc w:val="both"/>
              <w:rPr>
                <w:rFonts w:ascii="標楷體" w:eastAsia="標楷體" w:hAnsi="標楷體"/>
                <w:b/>
                <w:color w:val="FF0000"/>
              </w:rPr>
            </w:pPr>
          </w:p>
          <w:p w:rsidR="00407BE4" w:rsidRDefault="00BB50A0">
            <w:pPr>
              <w:spacing w:before="120" w:line="180" w:lineRule="auto"/>
              <w:ind w:left="1265" w:hanging="1013"/>
              <w:jc w:val="both"/>
              <w:rPr>
                <w:rFonts w:ascii="標楷體" w:eastAsia="標楷體" w:hAnsi="標楷體"/>
                <w:b/>
              </w:rPr>
            </w:pPr>
            <w:r>
              <w:rPr>
                <w:rFonts w:ascii="標楷體" w:eastAsia="標楷體" w:hAnsi="標楷體"/>
                <w:b/>
              </w:rPr>
              <w:t>5.08</w:t>
            </w:r>
            <w:r>
              <w:rPr>
                <w:rFonts w:ascii="標楷體" w:eastAsia="標楷體" w:hAnsi="標楷體"/>
                <w:b/>
              </w:rPr>
              <w:t>裝修雜項工程</w:t>
            </w:r>
          </w:p>
          <w:p w:rsidR="00407BE4" w:rsidRDefault="00BB50A0">
            <w:pPr>
              <w:spacing w:line="280" w:lineRule="exact"/>
              <w:ind w:left="2312" w:hanging="192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bCs/>
              </w:rPr>
              <w:t>8.01[</w:t>
            </w:r>
            <w:r>
              <w:rPr>
                <w:rFonts w:ascii="標楷體" w:eastAsia="標楷體" w:hAnsi="標楷體"/>
                <w:b/>
                <w:bCs/>
                <w:u w:val="single"/>
              </w:rPr>
              <w:t>-2,-4</w:t>
            </w:r>
            <w:r>
              <w:rPr>
                <w:rFonts w:ascii="標楷體" w:eastAsia="標楷體" w:hAnsi="標楷體"/>
                <w:b/>
                <w:bCs/>
              </w:rPr>
              <w:t>]</w:t>
            </w:r>
            <w:r>
              <w:rPr>
                <w:rFonts w:ascii="標楷體" w:eastAsia="標楷體" w:hAnsi="標楷體"/>
                <w:b/>
                <w:bCs/>
              </w:rPr>
              <w:t>磁磚完成面</w:t>
            </w:r>
            <w:r>
              <w:rPr>
                <w:rFonts w:ascii="標楷體" w:eastAsia="標楷體" w:hAnsi="標楷體"/>
                <w:b/>
                <w:bCs/>
              </w:rPr>
              <w:t>□</w:t>
            </w:r>
            <w:r>
              <w:rPr>
                <w:rFonts w:ascii="標楷體" w:eastAsia="標楷體" w:hAnsi="標楷體"/>
                <w:b/>
                <w:bCs/>
              </w:rPr>
              <w:t>不平整，或</w:t>
            </w:r>
            <w:r>
              <w:rPr>
                <w:rFonts w:ascii="標楷體" w:eastAsia="標楷體" w:hAnsi="標楷體"/>
                <w:b/>
                <w:bCs/>
              </w:rPr>
              <w:t>□</w:t>
            </w:r>
            <w:r>
              <w:rPr>
                <w:rFonts w:ascii="標楷體" w:eastAsia="標楷體" w:hAnsi="標楷體"/>
                <w:b/>
                <w:bCs/>
              </w:rPr>
              <w:t>對縫不良，或</w:t>
            </w:r>
            <w:r>
              <w:rPr>
                <w:rFonts w:ascii="標楷體" w:eastAsia="標楷體" w:hAnsi="標楷體"/>
                <w:b/>
                <w:bCs/>
              </w:rPr>
              <w:t>□</w:t>
            </w:r>
            <w:r>
              <w:rPr>
                <w:rFonts w:ascii="標楷體" w:eastAsia="標楷體" w:hAnsi="標楷體"/>
                <w:b/>
                <w:bCs/>
              </w:rPr>
              <w:t>有剝落，或</w:t>
            </w:r>
            <w:r>
              <w:rPr>
                <w:rFonts w:ascii="標楷體" w:eastAsia="標楷體" w:hAnsi="標楷體"/>
                <w:b/>
                <w:bCs/>
              </w:rPr>
              <w:t>□</w:t>
            </w:r>
            <w:r>
              <w:rPr>
                <w:rFonts w:ascii="標楷體" w:eastAsia="標楷體" w:hAnsi="標楷體"/>
                <w:b/>
                <w:bCs/>
              </w:rPr>
              <w:t>有白華現象</w:t>
            </w:r>
          </w:p>
          <w:p w:rsidR="00407BE4" w:rsidRDefault="00BB50A0">
            <w:pPr>
              <w:spacing w:line="280" w:lineRule="exact"/>
              <w:ind w:left="2312" w:hanging="192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bCs/>
              </w:rPr>
              <w:t>8.02[</w:t>
            </w:r>
            <w:r>
              <w:rPr>
                <w:rFonts w:ascii="標楷體" w:eastAsia="標楷體" w:hAnsi="標楷體"/>
                <w:b/>
                <w:bCs/>
                <w:u w:val="single"/>
              </w:rPr>
              <w:t>-2,-4</w:t>
            </w:r>
            <w:r>
              <w:rPr>
                <w:rFonts w:ascii="標楷體" w:eastAsia="標楷體" w:hAnsi="標楷體"/>
                <w:b/>
                <w:bCs/>
              </w:rPr>
              <w:t>]□</w:t>
            </w:r>
            <w:r>
              <w:rPr>
                <w:rFonts w:ascii="標楷體" w:eastAsia="標楷體" w:hAnsi="標楷體"/>
                <w:b/>
                <w:bCs/>
              </w:rPr>
              <w:t>內牆或外牆或地板之材料外觀不合規範或</w:t>
            </w:r>
            <w:r>
              <w:rPr>
                <w:rFonts w:ascii="標楷體" w:eastAsia="標楷體" w:hAnsi="標楷體"/>
                <w:b/>
                <w:bCs/>
              </w:rPr>
              <w:t>□</w:t>
            </w:r>
            <w:r>
              <w:rPr>
                <w:rFonts w:ascii="標楷體" w:eastAsia="標楷體" w:hAnsi="標楷體"/>
                <w:b/>
                <w:bCs/>
              </w:rPr>
              <w:t>施工平整度不佳</w:t>
            </w:r>
          </w:p>
          <w:p w:rsidR="00407BE4" w:rsidRDefault="00BB50A0">
            <w:pPr>
              <w:spacing w:line="280" w:lineRule="exact"/>
              <w:ind w:firstLine="341"/>
              <w:jc w:val="both"/>
            </w:pPr>
            <w:r>
              <w:rPr>
                <w:rFonts w:ascii="標楷體" w:eastAsia="標楷體" w:hAnsi="標楷體"/>
                <w:b/>
                <w:color w:val="FF0000"/>
                <w:sz w:val="16"/>
                <w:szCs w:val="16"/>
              </w:rPr>
              <w:t xml:space="preserve">A1 A2 </w:t>
            </w:r>
            <w:r>
              <w:rPr>
                <w:rFonts w:ascii="標楷體" w:eastAsia="標楷體" w:hAnsi="標楷體"/>
              </w:rPr>
              <w:t>□5.08.03</w:t>
            </w:r>
            <w:r>
              <w:rPr>
                <w:rFonts w:ascii="標楷體" w:eastAsia="標楷體" w:hAnsi="標楷體"/>
                <w:b/>
              </w:rPr>
              <w:t>[-1,-2]□</w:t>
            </w:r>
            <w:r>
              <w:rPr>
                <w:rFonts w:ascii="標楷體" w:eastAsia="標楷體" w:hAnsi="標楷體"/>
              </w:rPr>
              <w:t>天花板裝設施工不合規範或</w:t>
            </w:r>
            <w:r>
              <w:rPr>
                <w:rFonts w:ascii="標楷體" w:eastAsia="標楷體" w:hAnsi="標楷體"/>
              </w:rPr>
              <w:t>□</w:t>
            </w:r>
            <w:r>
              <w:rPr>
                <w:rFonts w:ascii="標楷體" w:eastAsia="標楷體" w:hAnsi="標楷體"/>
              </w:rPr>
              <w:t>接縫處理不合規範</w:t>
            </w:r>
          </w:p>
          <w:p w:rsidR="00407BE4" w:rsidRDefault="00BB50A0">
            <w:pPr>
              <w:spacing w:line="280" w:lineRule="exact"/>
              <w:ind w:left="1674" w:hanging="1280"/>
              <w:jc w:val="both"/>
            </w:pPr>
            <w:r>
              <w:rPr>
                <w:rFonts w:ascii="標楷體" w:eastAsia="標楷體" w:hAnsi="標楷體"/>
                <w:b/>
                <w:color w:val="FF0000"/>
                <w:sz w:val="16"/>
                <w:szCs w:val="16"/>
              </w:rPr>
              <w:t xml:space="preserve">A1 A2 </w:t>
            </w:r>
            <w:r>
              <w:rPr>
                <w:rFonts w:ascii="標楷體" w:eastAsia="標楷體" w:hAnsi="標楷體"/>
              </w:rPr>
              <w:t>□5.08.04</w:t>
            </w:r>
            <w:r>
              <w:rPr>
                <w:rFonts w:ascii="標楷體" w:eastAsia="標楷體" w:hAnsi="標楷體"/>
                <w:b/>
              </w:rPr>
              <w:t>[-1,-2]</w:t>
            </w:r>
            <w:r>
              <w:rPr>
                <w:rFonts w:ascii="標楷體" w:eastAsia="標楷體" w:hAnsi="標楷體"/>
              </w:rPr>
              <w:t>門窗裝設：</w:t>
            </w:r>
            <w:r>
              <w:rPr>
                <w:rFonts w:ascii="標楷體" w:eastAsia="標楷體" w:hAnsi="標楷體"/>
              </w:rPr>
              <w:t>□</w:t>
            </w:r>
            <w:r>
              <w:rPr>
                <w:rFonts w:ascii="標楷體" w:eastAsia="標楷體" w:hAnsi="標楷體"/>
              </w:rPr>
              <w:t>裝設不合規範，或</w:t>
            </w:r>
            <w:r>
              <w:rPr>
                <w:rFonts w:ascii="標楷體" w:eastAsia="標楷體" w:hAnsi="標楷體"/>
              </w:rPr>
              <w:t>□</w:t>
            </w:r>
            <w:r>
              <w:rPr>
                <w:rFonts w:ascii="標楷體" w:eastAsia="標楷體" w:hAnsi="標楷體"/>
              </w:rPr>
              <w:t>無塞水路，或</w:t>
            </w:r>
            <w:r>
              <w:rPr>
                <w:rFonts w:ascii="標楷體" w:eastAsia="標楷體" w:hAnsi="標楷體"/>
              </w:rPr>
              <w:t>□</w:t>
            </w:r>
            <w:r>
              <w:rPr>
                <w:rFonts w:ascii="標楷體" w:eastAsia="標楷體" w:hAnsi="標楷體"/>
              </w:rPr>
              <w:t>台度傾斜坡度不足</w:t>
            </w:r>
          </w:p>
          <w:p w:rsidR="00407BE4" w:rsidRDefault="00BB50A0">
            <w:pPr>
              <w:spacing w:line="280" w:lineRule="exact"/>
              <w:ind w:left="2312" w:hanging="1920"/>
              <w:jc w:val="both"/>
            </w:pPr>
            <w:r>
              <w:rPr>
                <w:rFonts w:ascii="標楷體" w:eastAsia="標楷體" w:hAnsi="標楷體"/>
                <w:b/>
                <w:color w:val="FF0000"/>
                <w:sz w:val="16"/>
                <w:szCs w:val="16"/>
              </w:rPr>
              <w:t xml:space="preserve">A1 A2 </w:t>
            </w:r>
            <w:r>
              <w:rPr>
                <w:rFonts w:ascii="標楷體" w:eastAsia="標楷體" w:hAnsi="標楷體"/>
              </w:rPr>
              <w:t>□5.08.05(   )</w:t>
            </w:r>
            <w:r>
              <w:rPr>
                <w:rFonts w:ascii="標楷體" w:eastAsia="標楷體" w:hAnsi="標楷體"/>
                <w:bCs/>
              </w:rPr>
              <w:t xml:space="preserve"> (</w:t>
            </w:r>
            <w:r>
              <w:rPr>
                <w:rFonts w:ascii="標楷體" w:eastAsia="標楷體" w:hAnsi="標楷體"/>
                <w:bCs/>
              </w:rPr>
              <w:t>刪除</w:t>
            </w:r>
            <w:r>
              <w:rPr>
                <w:rFonts w:ascii="標楷體" w:eastAsia="標楷體" w:hAnsi="標楷體"/>
                <w:bCs/>
              </w:rPr>
              <w:t>)</w:t>
            </w:r>
          </w:p>
          <w:p w:rsidR="00407BE4" w:rsidRDefault="00BB50A0">
            <w:pPr>
              <w:spacing w:line="280" w:lineRule="exact"/>
              <w:ind w:left="2312" w:hanging="1920"/>
              <w:jc w:val="both"/>
            </w:pPr>
            <w:r>
              <w:rPr>
                <w:rFonts w:ascii="標楷體" w:eastAsia="標楷體" w:hAnsi="標楷體"/>
                <w:b/>
                <w:color w:val="FF0000"/>
                <w:sz w:val="16"/>
                <w:szCs w:val="16"/>
              </w:rPr>
              <w:t xml:space="preserve">A1 A2 </w:t>
            </w:r>
            <w:r>
              <w:rPr>
                <w:rFonts w:ascii="標楷體" w:eastAsia="標楷體" w:hAnsi="標楷體"/>
              </w:rPr>
              <w:t>□5.08.06</w:t>
            </w:r>
            <w:r>
              <w:rPr>
                <w:rFonts w:ascii="標楷體" w:eastAsia="標楷體" w:hAnsi="標楷體"/>
                <w:b/>
              </w:rPr>
              <w:t>[-1,-2]□</w:t>
            </w:r>
            <w:r>
              <w:rPr>
                <w:rFonts w:ascii="標楷體" w:eastAsia="標楷體" w:hAnsi="標楷體"/>
              </w:rPr>
              <w:t>衛生設備裝設不合規範，或</w:t>
            </w:r>
            <w:r>
              <w:rPr>
                <w:rFonts w:ascii="標楷體" w:eastAsia="標楷體" w:hAnsi="標楷體"/>
              </w:rPr>
              <w:t>□</w:t>
            </w:r>
            <w:r>
              <w:rPr>
                <w:rFonts w:ascii="標楷體" w:eastAsia="標楷體" w:hAnsi="標楷體"/>
              </w:rPr>
              <w:t>有滲漏情形</w:t>
            </w:r>
          </w:p>
          <w:p w:rsidR="00407BE4" w:rsidRDefault="00BB50A0">
            <w:pPr>
              <w:spacing w:before="120" w:line="180" w:lineRule="auto"/>
              <w:ind w:left="968" w:hanging="596"/>
              <w:jc w:val="both"/>
            </w:pPr>
            <w:r>
              <w:rPr>
                <w:rFonts w:ascii="標楷體" w:eastAsia="標楷體" w:hAnsi="標楷體"/>
                <w:b/>
                <w:color w:val="FF0000"/>
                <w:sz w:val="16"/>
                <w:szCs w:val="16"/>
              </w:rPr>
              <w:t xml:space="preserve">A1 A2 </w:t>
            </w:r>
            <w:r>
              <w:rPr>
                <w:rFonts w:ascii="標楷體" w:eastAsia="標楷體" w:hAnsi="標楷體"/>
              </w:rPr>
              <w:t>□5.08.07</w:t>
            </w:r>
            <w:r>
              <w:rPr>
                <w:rFonts w:ascii="標楷體" w:eastAsia="標楷體" w:hAnsi="標楷體"/>
                <w:b/>
              </w:rPr>
              <w:t>[-1,-2]</w:t>
            </w:r>
            <w:r>
              <w:rPr>
                <w:rFonts w:ascii="標楷體" w:eastAsia="標楷體" w:hAnsi="標楷體"/>
              </w:rPr>
              <w:t>木結構施作不合規範</w:t>
            </w:r>
          </w:p>
          <w:p w:rsidR="00407BE4" w:rsidRDefault="00BB50A0">
            <w:pPr>
              <w:spacing w:before="120" w:line="180" w:lineRule="auto"/>
              <w:ind w:firstLine="360"/>
              <w:jc w:val="both"/>
              <w:rPr>
                <w:rFonts w:ascii="標楷體" w:eastAsia="標楷體" w:hAnsi="標楷體"/>
              </w:rPr>
            </w:pPr>
            <w:r>
              <w:rPr>
                <w:rFonts w:ascii="標楷體" w:eastAsia="標楷體" w:hAnsi="標楷體"/>
              </w:rPr>
              <w:t>＊</w:t>
            </w:r>
            <w:r>
              <w:rPr>
                <w:rFonts w:ascii="標楷體" w:eastAsia="標楷體" w:hAnsi="標楷體"/>
              </w:rPr>
              <w:t>□5.08.08</w:t>
            </w:r>
            <w:r>
              <w:rPr>
                <w:rFonts w:ascii="標楷體" w:eastAsia="標楷體" w:hAnsi="標楷體"/>
              </w:rPr>
              <w:t>：詳</w:t>
            </w: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美觀指標</w:t>
            </w:r>
          </w:p>
          <w:p w:rsidR="00407BE4" w:rsidRDefault="00BB50A0">
            <w:pPr>
              <w:spacing w:before="120" w:line="180" w:lineRule="auto"/>
              <w:ind w:firstLine="360"/>
              <w:jc w:val="both"/>
              <w:rPr>
                <w:rFonts w:ascii="標楷體" w:eastAsia="標楷體" w:hAnsi="標楷體"/>
              </w:rPr>
            </w:pPr>
            <w:r>
              <w:rPr>
                <w:rFonts w:ascii="標楷體" w:eastAsia="標楷體" w:hAnsi="標楷體"/>
              </w:rPr>
              <w:t>＊</w:t>
            </w:r>
            <w:r>
              <w:rPr>
                <w:rFonts w:ascii="標楷體" w:eastAsia="標楷體" w:hAnsi="標楷體"/>
              </w:rPr>
              <w:t>□5.08.09</w:t>
            </w:r>
            <w:r>
              <w:rPr>
                <w:rFonts w:ascii="標楷體" w:eastAsia="標楷體" w:hAnsi="標楷體"/>
              </w:rPr>
              <w:t>：詳</w:t>
            </w: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美觀指標</w:t>
            </w:r>
          </w:p>
          <w:p w:rsidR="00407BE4" w:rsidRDefault="00BB50A0">
            <w:pPr>
              <w:spacing w:before="120" w:line="180" w:lineRule="auto"/>
              <w:ind w:left="1265" w:hanging="1013"/>
              <w:jc w:val="both"/>
              <w:rPr>
                <w:rFonts w:ascii="標楷體" w:eastAsia="標楷體" w:hAnsi="標楷體"/>
                <w:b/>
              </w:rPr>
            </w:pPr>
            <w:r>
              <w:rPr>
                <w:rFonts w:ascii="標楷體" w:eastAsia="標楷體" w:hAnsi="標楷體"/>
                <w:b/>
              </w:rPr>
              <w:t>5.09</w:t>
            </w:r>
            <w:r>
              <w:rPr>
                <w:rFonts w:ascii="標楷體" w:eastAsia="標楷體" w:hAnsi="標楷體"/>
                <w:b/>
              </w:rPr>
              <w:t>工地管理</w:t>
            </w:r>
            <w:r>
              <w:rPr>
                <w:rFonts w:ascii="標楷體" w:eastAsia="標楷體" w:hAnsi="標楷體"/>
                <w:b/>
              </w:rPr>
              <w:t>(</w:t>
            </w:r>
            <w:r>
              <w:rPr>
                <w:rFonts w:ascii="標楷體" w:eastAsia="標楷體" w:hAnsi="標楷體"/>
                <w:b/>
              </w:rPr>
              <w:t>不含進度管理</w:t>
            </w:r>
            <w:r>
              <w:rPr>
                <w:rFonts w:ascii="標楷體" w:eastAsia="標楷體" w:hAnsi="標楷體"/>
                <w:b/>
              </w:rPr>
              <w:t>)</w:t>
            </w:r>
          </w:p>
          <w:p w:rsidR="00407BE4" w:rsidRDefault="00BB50A0">
            <w:pPr>
              <w:spacing w:before="120" w:line="180" w:lineRule="auto"/>
              <w:ind w:left="2012" w:hanging="1760"/>
              <w:jc w:val="both"/>
            </w:pPr>
            <w:r>
              <w:rPr>
                <w:rFonts w:ascii="標楷體" w:eastAsia="標楷體" w:hAnsi="標楷體"/>
                <w:b/>
              </w:rPr>
              <w:t xml:space="preserve"> </w:t>
            </w:r>
            <w:r>
              <w:rPr>
                <w:rFonts w:ascii="標楷體" w:eastAsia="標楷體" w:hAnsi="標楷體"/>
                <w:b/>
                <w:color w:val="FF0000"/>
                <w:sz w:val="16"/>
                <w:szCs w:val="16"/>
              </w:rPr>
              <w:t>A1 A2</w:t>
            </w:r>
            <w:r>
              <w:rPr>
                <w:rFonts w:ascii="標楷體" w:eastAsia="標楷體" w:hAnsi="標楷體"/>
                <w:b/>
              </w:rPr>
              <w:t>□5.09.01</w:t>
            </w:r>
            <w:r>
              <w:rPr>
                <w:rFonts w:ascii="標楷體" w:eastAsia="標楷體" w:hAnsi="標楷體"/>
                <w:b/>
              </w:rPr>
              <w:t>（</w:t>
            </w:r>
            <w:r>
              <w:rPr>
                <w:rFonts w:ascii="標楷體" w:eastAsia="標楷體" w:hAnsi="標楷體"/>
                <w:b/>
              </w:rPr>
              <w:t xml:space="preserve"> </w:t>
            </w:r>
            <w:r>
              <w:rPr>
                <w:rFonts w:ascii="標楷體" w:eastAsia="標楷體" w:hAnsi="標楷體"/>
                <w:b/>
              </w:rPr>
              <w:t>）建築物內隱敝金屬管路應於未埋入前由承裝業之技術士會同機電監造單位派駐現場人員負責檢查，作成紀錄（內規第</w:t>
            </w:r>
            <w:r>
              <w:rPr>
                <w:rFonts w:ascii="標楷體" w:eastAsia="標楷體" w:hAnsi="標楷體"/>
                <w:b/>
              </w:rPr>
              <w:t>237</w:t>
            </w:r>
            <w:r>
              <w:rPr>
                <w:rFonts w:ascii="標楷體" w:eastAsia="標楷體" w:hAnsi="標楷體"/>
                <w:b/>
              </w:rPr>
              <w:t>條）</w:t>
            </w:r>
          </w:p>
          <w:p w:rsidR="00407BE4" w:rsidRDefault="00BB50A0">
            <w:pPr>
              <w:spacing w:before="120" w:line="180" w:lineRule="auto"/>
              <w:ind w:left="2012" w:hanging="1760"/>
              <w:jc w:val="both"/>
            </w:pPr>
            <w:r>
              <w:rPr>
                <w:rFonts w:ascii="標楷體" w:eastAsia="標楷體" w:hAnsi="標楷體"/>
                <w:b/>
              </w:rPr>
              <w:t xml:space="preserve"> </w:t>
            </w:r>
            <w:r>
              <w:rPr>
                <w:rFonts w:ascii="標楷體" w:eastAsia="標楷體" w:hAnsi="標楷體"/>
                <w:b/>
                <w:color w:val="FF0000"/>
                <w:sz w:val="16"/>
                <w:szCs w:val="16"/>
              </w:rPr>
              <w:t xml:space="preserve">A1 </w:t>
            </w:r>
            <w:r>
              <w:rPr>
                <w:rFonts w:ascii="標楷體" w:eastAsia="標楷體" w:hAnsi="標楷體"/>
                <w:b/>
                <w:color w:val="FF0000"/>
                <w:sz w:val="16"/>
                <w:szCs w:val="16"/>
              </w:rPr>
              <w:t>A2</w:t>
            </w:r>
            <w:r>
              <w:rPr>
                <w:rFonts w:ascii="標楷體" w:eastAsia="標楷體" w:hAnsi="標楷體"/>
                <w:b/>
              </w:rPr>
              <w:t>□5.09.02</w:t>
            </w:r>
            <w:r>
              <w:rPr>
                <w:rFonts w:ascii="標楷體" w:eastAsia="標楷體" w:hAnsi="標楷體"/>
                <w:b/>
              </w:rPr>
              <w:t>（</w:t>
            </w:r>
            <w:r>
              <w:rPr>
                <w:rFonts w:ascii="標楷體" w:eastAsia="標楷體" w:hAnsi="標楷體"/>
                <w:b/>
              </w:rPr>
              <w:t xml:space="preserve"> </w:t>
            </w:r>
            <w:r>
              <w:rPr>
                <w:rFonts w:ascii="標楷體" w:eastAsia="標楷體" w:hAnsi="標楷體"/>
                <w:b/>
              </w:rPr>
              <w:t>）暗管工程竣工後，應繪製詳細圖面，指明金屬管連接匣及其他配管之位置，俾便檢修（內規第</w:t>
            </w:r>
            <w:r>
              <w:rPr>
                <w:rFonts w:ascii="標楷體" w:eastAsia="標楷體" w:hAnsi="標楷體"/>
                <w:b/>
              </w:rPr>
              <w:t>238</w:t>
            </w:r>
            <w:r>
              <w:rPr>
                <w:rFonts w:ascii="標楷體" w:eastAsia="標楷體" w:hAnsi="標楷體"/>
                <w:b/>
              </w:rPr>
              <w:t>條）</w:t>
            </w:r>
          </w:p>
          <w:p w:rsidR="00407BE4" w:rsidRDefault="00BB50A0">
            <w:pPr>
              <w:spacing w:line="280" w:lineRule="exact"/>
              <w:ind w:left="2672" w:hanging="2340"/>
              <w:jc w:val="both"/>
            </w:pPr>
            <w:r>
              <w:rPr>
                <w:rFonts w:ascii="標楷體" w:eastAsia="標楷體" w:hAnsi="標楷體"/>
              </w:rPr>
              <w:t>□5.09.01(   )</w:t>
            </w:r>
            <w:r>
              <w:rPr>
                <w:rFonts w:ascii="標楷體" w:eastAsia="標楷體" w:hAnsi="標楷體"/>
                <w:bCs/>
              </w:rPr>
              <w:t xml:space="preserve"> (</w:t>
            </w:r>
            <w:r>
              <w:rPr>
                <w:rFonts w:ascii="標楷體" w:eastAsia="標楷體" w:hAnsi="標楷體"/>
                <w:bCs/>
              </w:rPr>
              <w:t>刪除</w:t>
            </w:r>
            <w:r>
              <w:rPr>
                <w:rFonts w:ascii="標楷體" w:eastAsia="標楷體" w:hAnsi="標楷體"/>
                <w:bCs/>
              </w:rPr>
              <w:t>)</w:t>
            </w:r>
          </w:p>
          <w:p w:rsidR="00407BE4" w:rsidRDefault="00BB50A0">
            <w:pPr>
              <w:spacing w:line="280" w:lineRule="exact"/>
              <w:ind w:left="2672" w:hanging="2340"/>
              <w:jc w:val="both"/>
            </w:pPr>
            <w:r>
              <w:rPr>
                <w:rFonts w:ascii="標楷體" w:eastAsia="標楷體" w:hAnsi="標楷體"/>
              </w:rPr>
              <w:t>□5.09.02(   )</w:t>
            </w:r>
            <w:r>
              <w:rPr>
                <w:rFonts w:ascii="標楷體" w:eastAsia="標楷體" w:hAnsi="標楷體"/>
                <w:bCs/>
              </w:rPr>
              <w:t xml:space="preserve"> (</w:t>
            </w:r>
            <w:r>
              <w:rPr>
                <w:rFonts w:ascii="標楷體" w:eastAsia="標楷體" w:hAnsi="標楷體"/>
                <w:bCs/>
              </w:rPr>
              <w:t>刪除</w:t>
            </w:r>
            <w:r>
              <w:rPr>
                <w:rFonts w:ascii="標楷體" w:eastAsia="標楷體" w:hAnsi="標楷體"/>
                <w:bCs/>
              </w:rPr>
              <w:t>)</w:t>
            </w:r>
          </w:p>
          <w:p w:rsidR="00407BE4" w:rsidRDefault="00BB50A0">
            <w:pPr>
              <w:spacing w:line="280" w:lineRule="exact"/>
              <w:ind w:left="2672" w:hanging="2340"/>
              <w:jc w:val="both"/>
            </w:pPr>
            <w:r>
              <w:rPr>
                <w:rFonts w:ascii="標楷體" w:eastAsia="標楷體" w:hAnsi="標楷體"/>
              </w:rPr>
              <w:t>□5.09.03(   )</w:t>
            </w:r>
            <w:r>
              <w:rPr>
                <w:rFonts w:ascii="標楷體" w:eastAsia="標楷體" w:hAnsi="標楷體"/>
                <w:bCs/>
              </w:rPr>
              <w:t xml:space="preserve"> (</w:t>
            </w:r>
            <w:r>
              <w:rPr>
                <w:rFonts w:ascii="標楷體" w:eastAsia="標楷體" w:hAnsi="標楷體"/>
                <w:bCs/>
              </w:rPr>
              <w:t>刪除</w:t>
            </w:r>
            <w:r>
              <w:rPr>
                <w:rFonts w:ascii="標楷體" w:eastAsia="標楷體" w:hAnsi="標楷體"/>
                <w:bCs/>
              </w:rPr>
              <w:t>)</w:t>
            </w:r>
          </w:p>
          <w:p w:rsidR="00407BE4" w:rsidRDefault="00BB50A0">
            <w:pPr>
              <w:spacing w:line="280" w:lineRule="exact"/>
              <w:ind w:left="2312" w:hanging="1980"/>
              <w:jc w:val="both"/>
            </w:pPr>
            <w:r>
              <w:rPr>
                <w:rFonts w:ascii="標楷體" w:eastAsia="標楷體" w:hAnsi="標楷體"/>
                <w:b/>
                <w:bCs/>
              </w:rPr>
              <w:t>□5.09.04[</w:t>
            </w:r>
            <w:r>
              <w:rPr>
                <w:rFonts w:ascii="標楷體" w:eastAsia="標楷體" w:hAnsi="標楷體"/>
                <w:b/>
                <w:bCs/>
                <w:u w:val="single"/>
              </w:rPr>
              <w:t>-2,-4</w:t>
            </w:r>
            <w:r>
              <w:rPr>
                <w:rFonts w:ascii="標楷體" w:eastAsia="標楷體" w:hAnsi="標楷體"/>
                <w:b/>
                <w:bCs/>
              </w:rPr>
              <w:t>]</w:t>
            </w:r>
            <w:r>
              <w:rPr>
                <w:rFonts w:ascii="標楷體" w:eastAsia="標楷體" w:hAnsi="標楷體"/>
                <w:bCs/>
              </w:rPr>
              <w:t xml:space="preserve"> (</w:t>
            </w:r>
            <w:r>
              <w:rPr>
                <w:rFonts w:ascii="標楷體" w:eastAsia="標楷體" w:hAnsi="標楷體"/>
                <w:bCs/>
              </w:rPr>
              <w:t>刪除</w:t>
            </w:r>
            <w:r>
              <w:rPr>
                <w:rFonts w:ascii="標楷體" w:eastAsia="標楷體" w:hAnsi="標楷體"/>
                <w:bCs/>
              </w:rPr>
              <w:t>)</w:t>
            </w:r>
          </w:p>
          <w:p w:rsidR="00407BE4" w:rsidRDefault="00BB50A0">
            <w:pPr>
              <w:spacing w:line="280" w:lineRule="exact"/>
              <w:ind w:left="2312" w:hanging="1980"/>
              <w:jc w:val="both"/>
            </w:pPr>
            <w:r>
              <w:rPr>
                <w:rFonts w:ascii="標楷體" w:eastAsia="標楷體" w:hAnsi="標楷體"/>
                <w:b/>
                <w:color w:val="FF0000"/>
                <w:sz w:val="16"/>
                <w:szCs w:val="16"/>
              </w:rPr>
              <w:lastRenderedPageBreak/>
              <w:t xml:space="preserve">A1 A2 </w:t>
            </w:r>
            <w:r>
              <w:rPr>
                <w:rFonts w:ascii="標楷體" w:eastAsia="標楷體" w:hAnsi="標楷體"/>
              </w:rPr>
              <w:t>□5.09.06</w:t>
            </w:r>
            <w:r>
              <w:rPr>
                <w:rFonts w:ascii="標楷體" w:eastAsia="標楷體" w:hAnsi="標楷體"/>
                <w:b/>
              </w:rPr>
              <w:t>[</w:t>
            </w:r>
            <w:r>
              <w:rPr>
                <w:rFonts w:ascii="標楷體" w:eastAsia="標楷體" w:hAnsi="標楷體"/>
                <w:b/>
                <w:bCs/>
                <w:u w:val="single"/>
              </w:rPr>
              <w:t>-3,-5</w:t>
            </w:r>
            <w:r>
              <w:rPr>
                <w:rFonts w:ascii="標楷體" w:eastAsia="標楷體" w:hAnsi="標楷體"/>
                <w:b/>
              </w:rPr>
              <w:t>]</w:t>
            </w:r>
            <w:r>
              <w:rPr>
                <w:rFonts w:ascii="標楷體" w:eastAsia="標楷體" w:hAnsi="標楷體"/>
              </w:rPr>
              <w:t>水電、土建工作未協調，施工介面未整合</w:t>
            </w:r>
            <w:r>
              <w:rPr>
                <w:rFonts w:ascii="標楷體" w:eastAsia="標楷體" w:hAnsi="標楷體"/>
              </w:rPr>
              <w:t>(</w:t>
            </w:r>
            <w:r>
              <w:rPr>
                <w:rFonts w:ascii="標楷體" w:eastAsia="標楷體" w:hAnsi="標楷體"/>
              </w:rPr>
              <w:t>如未套圖</w:t>
            </w:r>
            <w:r>
              <w:rPr>
                <w:rFonts w:ascii="標楷體" w:eastAsia="標楷體" w:hAnsi="標楷體"/>
              </w:rPr>
              <w:t>)</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□5.09.07</w:t>
            </w:r>
            <w:r>
              <w:rPr>
                <w:rFonts w:ascii="標楷體" w:eastAsia="標楷體" w:hAnsi="標楷體"/>
                <w:b/>
              </w:rPr>
              <w:t>[-1,-2]</w:t>
            </w:r>
            <w:r>
              <w:rPr>
                <w:rFonts w:ascii="標楷體" w:eastAsia="標楷體" w:hAnsi="標楷體"/>
              </w:rPr>
              <w:t>水電瓦斯等管線保護不合規範</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□5.09.08</w:t>
            </w:r>
            <w:r>
              <w:rPr>
                <w:rFonts w:ascii="標楷體" w:eastAsia="標楷體" w:hAnsi="標楷體"/>
                <w:b/>
              </w:rPr>
              <w:t>[-1,-2]□</w:t>
            </w:r>
            <w:r>
              <w:rPr>
                <w:rFonts w:ascii="標楷體" w:eastAsia="標楷體" w:hAnsi="標楷體"/>
              </w:rPr>
              <w:t>無工程告示牌或</w:t>
            </w:r>
            <w:r>
              <w:rPr>
                <w:rFonts w:ascii="標楷體" w:eastAsia="標楷體" w:hAnsi="標楷體"/>
              </w:rPr>
              <w:t>□</w:t>
            </w:r>
            <w:r>
              <w:rPr>
                <w:rFonts w:ascii="標楷體" w:eastAsia="標楷體" w:hAnsi="標楷體"/>
              </w:rPr>
              <w:t>內容未符合規定</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□5.09.09</w:t>
            </w:r>
            <w:r>
              <w:rPr>
                <w:rFonts w:ascii="標楷體" w:eastAsia="標楷體" w:hAnsi="標楷體"/>
                <w:b/>
              </w:rPr>
              <w:t>[-1,-2]</w:t>
            </w:r>
            <w:r>
              <w:rPr>
                <w:rFonts w:ascii="標楷體" w:eastAsia="標楷體" w:hAnsi="標楷體"/>
                <w:bCs/>
              </w:rPr>
              <w:t xml:space="preserve"> (</w:t>
            </w:r>
            <w:r>
              <w:rPr>
                <w:rFonts w:ascii="標楷體" w:eastAsia="標楷體" w:hAnsi="標楷體"/>
                <w:bCs/>
              </w:rPr>
              <w:t>刪除</w:t>
            </w:r>
            <w:r>
              <w:rPr>
                <w:rFonts w:ascii="標楷體" w:eastAsia="標楷體" w:hAnsi="標楷體"/>
                <w:bCs/>
              </w:rPr>
              <w:t>)</w:t>
            </w:r>
          </w:p>
          <w:p w:rsidR="00407BE4" w:rsidRDefault="00BB50A0">
            <w:pPr>
              <w:spacing w:before="60" w:line="240" w:lineRule="atLeast"/>
              <w:ind w:left="153"/>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bCs/>
                <w:i/>
                <w:iCs/>
              </w:rPr>
              <w:t>9.99[-1~-5]</w:t>
            </w:r>
            <w:r>
              <w:rPr>
                <w:rFonts w:ascii="標楷體" w:eastAsia="標楷體" w:hAnsi="標楷體"/>
                <w:b/>
                <w:bCs/>
                <w:i/>
                <w:iCs/>
              </w:rPr>
              <w:t>其他工地管理缺失：</w:t>
            </w:r>
          </w:p>
          <w:p w:rsidR="00407BE4" w:rsidRDefault="00407BE4">
            <w:pPr>
              <w:spacing w:line="280" w:lineRule="exact"/>
              <w:ind w:left="1532" w:hanging="1200"/>
              <w:jc w:val="both"/>
              <w:rPr>
                <w:rFonts w:ascii="標楷體" w:eastAsia="標楷體" w:hAnsi="標楷體"/>
                <w:b/>
              </w:rPr>
            </w:pPr>
          </w:p>
        </w:tc>
      </w:tr>
      <w:tr w:rsidR="00407BE4">
        <w:tblPrEx>
          <w:tblCellMar>
            <w:top w:w="0" w:type="dxa"/>
            <w:bottom w:w="0" w:type="dxa"/>
          </w:tblCellMar>
        </w:tblPrEx>
        <w:trPr>
          <w:trHeight w:val="2071"/>
        </w:trPr>
        <w:tc>
          <w:tcPr>
            <w:tcW w:w="103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7BE4" w:rsidRDefault="00BB50A0">
            <w:pPr>
              <w:spacing w:before="60" w:line="240" w:lineRule="atLeast"/>
              <w:ind w:left="6266" w:hanging="6112"/>
              <w:jc w:val="both"/>
            </w:pPr>
            <w:r>
              <w:rPr>
                <w:rFonts w:ascii="標楷體" w:eastAsia="標楷體" w:hAnsi="標楷體"/>
                <w:b/>
                <w:sz w:val="32"/>
              </w:rPr>
              <w:lastRenderedPageBreak/>
              <w:t>(</w:t>
            </w:r>
            <w:r>
              <w:rPr>
                <w:rFonts w:ascii="標楷體" w:eastAsia="標楷體" w:hAnsi="標楷體"/>
                <w:b/>
                <w:sz w:val="32"/>
              </w:rPr>
              <w:t>二</w:t>
            </w:r>
            <w:r>
              <w:rPr>
                <w:rFonts w:ascii="標楷體" w:eastAsia="標楷體" w:hAnsi="標楷體"/>
                <w:b/>
                <w:sz w:val="32"/>
              </w:rPr>
              <w:t xml:space="preserve">) </w:t>
            </w:r>
            <w:r>
              <w:rPr>
                <w:rFonts w:ascii="標楷體" w:eastAsia="標楷體" w:hAnsi="標楷體"/>
                <w:b/>
                <w:sz w:val="32"/>
              </w:rPr>
              <w:t>強度</w:t>
            </w:r>
            <w:r>
              <w:rPr>
                <w:rFonts w:ascii="標楷體" w:eastAsia="標楷體" w:hAnsi="標楷體"/>
                <w:b/>
                <w:sz w:val="32"/>
              </w:rPr>
              <w:t>Π</w:t>
            </w:r>
            <w:r>
              <w:rPr>
                <w:rFonts w:ascii="標楷體" w:eastAsia="標楷體" w:hAnsi="標楷體"/>
                <w:b/>
                <w:sz w:val="32"/>
              </w:rPr>
              <w:t>－材料設備檢驗與管制（</w:t>
            </w:r>
            <w:r>
              <w:rPr>
                <w:rFonts w:ascii="標楷體" w:eastAsia="標楷體" w:hAnsi="標楷體"/>
                <w:b/>
                <w:sz w:val="32"/>
              </w:rPr>
              <w:t>W</w:t>
            </w:r>
            <w:r>
              <w:rPr>
                <w:rFonts w:ascii="標楷體" w:eastAsia="標楷體" w:hAnsi="標楷體"/>
                <w:b/>
                <w:szCs w:val="24"/>
              </w:rPr>
              <w:t>2</w:t>
            </w:r>
            <w:r>
              <w:rPr>
                <w:rFonts w:ascii="標楷體" w:eastAsia="標楷體" w:hAnsi="標楷體"/>
                <w:b/>
                <w:sz w:val="32"/>
              </w:rPr>
              <w:t>）：</w:t>
            </w:r>
            <w:r>
              <w:rPr>
                <w:rFonts w:ascii="標楷體" w:eastAsia="標楷體" w:hAnsi="標楷體"/>
                <w:bCs/>
                <w:sz w:val="20"/>
              </w:rPr>
              <w:t>(</w:t>
            </w:r>
            <w:r>
              <w:rPr>
                <w:rFonts w:ascii="標楷體" w:eastAsia="標楷體" w:hAnsi="標楷體"/>
                <w:bCs/>
                <w:sz w:val="20"/>
              </w:rPr>
              <w:t>主要材料設備與設計不符情節重大者應列為丙等－辦法</w:t>
            </w:r>
            <w:r>
              <w:rPr>
                <w:rFonts w:ascii="標楷體" w:eastAsia="標楷體" w:hAnsi="標楷體"/>
                <w:bCs/>
                <w:sz w:val="20"/>
              </w:rPr>
              <w:t>§8)</w:t>
            </w:r>
          </w:p>
          <w:p w:rsidR="00407BE4" w:rsidRDefault="00BB50A0">
            <w:pPr>
              <w:spacing w:before="120" w:line="228" w:lineRule="auto"/>
              <w:jc w:val="both"/>
              <w:rPr>
                <w:rFonts w:ascii="標楷體" w:eastAsia="標楷體" w:hAnsi="標楷體"/>
                <w:b/>
              </w:rPr>
            </w:pPr>
            <w:r>
              <w:rPr>
                <w:rFonts w:ascii="標楷體" w:eastAsia="標楷體" w:hAnsi="標楷體"/>
                <w:b/>
              </w:rPr>
              <w:t xml:space="preserve">  5.10 </w:t>
            </w:r>
            <w:r>
              <w:rPr>
                <w:rFonts w:ascii="標楷體" w:eastAsia="標楷體" w:hAnsi="標楷體"/>
                <w:b/>
              </w:rPr>
              <w:t>材料檢驗審查紀錄</w:t>
            </w:r>
          </w:p>
          <w:p w:rsidR="00407BE4" w:rsidRDefault="00BB50A0">
            <w:pPr>
              <w:spacing w:line="280" w:lineRule="exact"/>
              <w:ind w:left="5132" w:hanging="4740"/>
              <w:jc w:val="both"/>
              <w:rPr>
                <w:rFonts w:ascii="標楷體" w:eastAsia="標楷體" w:hAnsi="標楷體"/>
                <w:b/>
              </w:rPr>
            </w:pPr>
            <w:r>
              <w:rPr>
                <w:rFonts w:ascii="標楷體" w:eastAsia="標楷體" w:hAnsi="標楷體"/>
                <w:b/>
              </w:rPr>
              <w:t>5.10.01</w:t>
            </w:r>
            <w:r>
              <w:rPr>
                <w:rFonts w:ascii="標楷體" w:eastAsia="標楷體" w:hAnsi="標楷體"/>
                <w:b/>
              </w:rPr>
              <w:t>混</w:t>
            </w:r>
            <w:r>
              <w:rPr>
                <w:rFonts w:ascii="標楷體" w:eastAsia="標楷體" w:hAnsi="標楷體"/>
                <w:b/>
              </w:rPr>
              <w:t xml:space="preserve"> </w:t>
            </w:r>
            <w:r>
              <w:rPr>
                <w:rFonts w:ascii="標楷體" w:eastAsia="標楷體" w:hAnsi="標楷體"/>
                <w:b/>
              </w:rPr>
              <w:t>凝</w:t>
            </w:r>
            <w:r>
              <w:rPr>
                <w:rFonts w:ascii="標楷體" w:eastAsia="標楷體" w:hAnsi="標楷體"/>
                <w:b/>
              </w:rPr>
              <w:t xml:space="preserve"> </w:t>
            </w:r>
            <w:r>
              <w:rPr>
                <w:rFonts w:ascii="標楷體" w:eastAsia="標楷體" w:hAnsi="標楷體"/>
                <w:b/>
              </w:rPr>
              <w:t>土：</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w:t>
            </w:r>
            <w:r>
              <w:rPr>
                <w:rFonts w:ascii="標楷體" w:eastAsia="標楷體" w:hAnsi="標楷體"/>
                <w:b/>
                <w:bCs/>
              </w:rPr>
              <w:t>0.01.01[</w:t>
            </w:r>
            <w:r>
              <w:rPr>
                <w:rFonts w:ascii="標楷體" w:eastAsia="標楷體" w:hAnsi="標楷體"/>
                <w:b/>
                <w:bCs/>
                <w:u w:val="single"/>
              </w:rPr>
              <w:t>-2,-4</w:t>
            </w:r>
            <w:r>
              <w:rPr>
                <w:rFonts w:ascii="標楷體" w:eastAsia="標楷體" w:hAnsi="標楷體"/>
                <w:b/>
                <w:bCs/>
              </w:rPr>
              <w:t>]□</w:t>
            </w:r>
            <w:r>
              <w:rPr>
                <w:rFonts w:ascii="標楷體" w:eastAsia="標楷體" w:hAnsi="標楷體"/>
                <w:b/>
                <w:bCs/>
              </w:rPr>
              <w:t>無配比試驗紀錄，或</w:t>
            </w:r>
            <w:r>
              <w:rPr>
                <w:rFonts w:ascii="標楷體" w:eastAsia="標楷體" w:hAnsi="標楷體"/>
                <w:b/>
                <w:bCs/>
              </w:rPr>
              <w:t>□</w:t>
            </w:r>
            <w:r>
              <w:rPr>
                <w:rFonts w:ascii="標楷體" w:eastAsia="標楷體" w:hAnsi="標楷體"/>
                <w:b/>
                <w:bCs/>
              </w:rPr>
              <w:t>配比材料未作檢驗</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□5.10.01.02</w:t>
            </w:r>
            <w:r>
              <w:rPr>
                <w:rFonts w:ascii="標楷體" w:eastAsia="標楷體" w:hAnsi="標楷體"/>
                <w:b/>
              </w:rPr>
              <w:t>[-2,-4]□</w:t>
            </w:r>
            <w:r>
              <w:rPr>
                <w:rFonts w:ascii="標楷體" w:eastAsia="標楷體" w:hAnsi="標楷體"/>
              </w:rPr>
              <w:t>無氯離子含量試驗紀錄或</w:t>
            </w:r>
            <w:r>
              <w:rPr>
                <w:rFonts w:ascii="標楷體" w:eastAsia="標楷體" w:hAnsi="標楷體"/>
              </w:rPr>
              <w:t>□</w:t>
            </w:r>
            <w:r>
              <w:rPr>
                <w:rFonts w:ascii="標楷體" w:eastAsia="標楷體" w:hAnsi="標楷體"/>
              </w:rPr>
              <w:t>檢驗頻率不足，或</w:t>
            </w:r>
            <w:r>
              <w:rPr>
                <w:rFonts w:ascii="標楷體" w:eastAsia="標楷體" w:hAnsi="標楷體"/>
              </w:rPr>
              <w:t>□</w:t>
            </w:r>
            <w:r>
              <w:rPr>
                <w:rFonts w:ascii="標楷體" w:eastAsia="標楷體" w:hAnsi="標楷體"/>
              </w:rPr>
              <w:t>內容不符規定</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w:t>
            </w:r>
            <w:r>
              <w:rPr>
                <w:rFonts w:ascii="標楷體" w:eastAsia="標楷體" w:hAnsi="標楷體"/>
                <w:b/>
                <w:bCs/>
              </w:rPr>
              <w:t>0.01.0</w:t>
            </w:r>
            <w:r>
              <w:rPr>
                <w:rFonts w:ascii="標楷體" w:eastAsia="標楷體" w:hAnsi="標楷體"/>
                <w:b/>
                <w:bCs/>
              </w:rPr>
              <w:t>3[</w:t>
            </w:r>
            <w:r>
              <w:rPr>
                <w:rFonts w:ascii="標楷體" w:eastAsia="標楷體" w:hAnsi="標楷體"/>
                <w:b/>
                <w:bCs/>
                <w:u w:val="single"/>
              </w:rPr>
              <w:t>-2,-4</w:t>
            </w:r>
            <w:r>
              <w:rPr>
                <w:rFonts w:ascii="標楷體" w:eastAsia="標楷體" w:hAnsi="標楷體"/>
                <w:b/>
                <w:bCs/>
              </w:rPr>
              <w:t>]□</w:t>
            </w:r>
            <w:r>
              <w:rPr>
                <w:rFonts w:ascii="標楷體" w:eastAsia="標楷體" w:hAnsi="標楷體"/>
                <w:b/>
                <w:bCs/>
              </w:rPr>
              <w:t>無坍度試驗紀錄，或</w:t>
            </w:r>
            <w:r>
              <w:rPr>
                <w:rFonts w:ascii="標楷體" w:eastAsia="標楷體" w:hAnsi="標楷體"/>
                <w:b/>
                <w:bCs/>
              </w:rPr>
              <w:t>□</w:t>
            </w:r>
            <w:r>
              <w:rPr>
                <w:rFonts w:ascii="標楷體" w:eastAsia="標楷體" w:hAnsi="標楷體"/>
                <w:b/>
                <w:bCs/>
              </w:rPr>
              <w:t>檢驗頻率不足，或</w:t>
            </w:r>
            <w:r>
              <w:rPr>
                <w:rFonts w:ascii="標楷體" w:eastAsia="標楷體" w:hAnsi="標楷體"/>
                <w:b/>
                <w:bCs/>
              </w:rPr>
              <w:t>□</w:t>
            </w:r>
            <w:r>
              <w:rPr>
                <w:rFonts w:ascii="標楷體" w:eastAsia="標楷體" w:hAnsi="標楷體"/>
                <w:b/>
                <w:bCs/>
              </w:rPr>
              <w:t>內容不符規定</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w:t>
            </w:r>
            <w:r>
              <w:rPr>
                <w:rFonts w:ascii="標楷體" w:eastAsia="標楷體" w:hAnsi="標楷體"/>
                <w:b/>
                <w:bCs/>
              </w:rPr>
              <w:t>0.01.04[</w:t>
            </w:r>
            <w:r>
              <w:rPr>
                <w:rFonts w:ascii="標楷體" w:eastAsia="標楷體" w:hAnsi="標楷體"/>
                <w:b/>
                <w:bCs/>
                <w:u w:val="single"/>
              </w:rPr>
              <w:t>-2,-4</w:t>
            </w:r>
            <w:r>
              <w:rPr>
                <w:rFonts w:ascii="標楷體" w:eastAsia="標楷體" w:hAnsi="標楷體"/>
                <w:b/>
                <w:bCs/>
              </w:rPr>
              <w:t>]□</w:t>
            </w:r>
            <w:r>
              <w:rPr>
                <w:rFonts w:ascii="標楷體" w:eastAsia="標楷體" w:hAnsi="標楷體"/>
                <w:b/>
                <w:bCs/>
              </w:rPr>
              <w:t>無混凝土抗壓強度試驗紀錄，或</w:t>
            </w:r>
            <w:r>
              <w:rPr>
                <w:rFonts w:ascii="標楷體" w:eastAsia="標楷體" w:hAnsi="標楷體"/>
                <w:b/>
                <w:bCs/>
              </w:rPr>
              <w:t>□</w:t>
            </w:r>
            <w:r>
              <w:rPr>
                <w:rFonts w:ascii="標楷體" w:eastAsia="標楷體" w:hAnsi="標楷體"/>
                <w:b/>
                <w:bCs/>
              </w:rPr>
              <w:t>檢驗頻率不足，或</w:t>
            </w:r>
            <w:r>
              <w:rPr>
                <w:rFonts w:ascii="標楷體" w:eastAsia="標楷體" w:hAnsi="標楷體"/>
                <w:b/>
                <w:bCs/>
              </w:rPr>
              <w:t>□</w:t>
            </w:r>
            <w:r>
              <w:rPr>
                <w:rFonts w:ascii="標楷體" w:eastAsia="標楷體" w:hAnsi="標楷體"/>
                <w:b/>
                <w:bCs/>
              </w:rPr>
              <w:t>內容不符規定</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□5.10.01.05</w:t>
            </w:r>
            <w:r>
              <w:rPr>
                <w:rFonts w:ascii="標楷體" w:eastAsia="標楷體" w:hAnsi="標楷體"/>
                <w:b/>
              </w:rPr>
              <w:t>[-2,-4]□</w:t>
            </w:r>
            <w:r>
              <w:rPr>
                <w:rFonts w:ascii="標楷體" w:eastAsia="標楷體" w:hAnsi="標楷體"/>
              </w:rPr>
              <w:t>就使用之飛灰混凝土，無機關審核水泥或飛灰出廠證明、飛灰混凝土配比設計報告及其相關材料檢</w:t>
            </w:r>
            <w:r>
              <w:rPr>
                <w:rFonts w:ascii="標楷體" w:eastAsia="標楷體" w:hAnsi="標楷體"/>
              </w:rPr>
              <w:t>(</w:t>
            </w:r>
            <w:r>
              <w:rPr>
                <w:rFonts w:ascii="標楷體" w:eastAsia="標楷體" w:hAnsi="標楷體"/>
              </w:rPr>
              <w:t>試</w:t>
            </w:r>
            <w:r>
              <w:rPr>
                <w:rFonts w:ascii="標楷體" w:eastAsia="標楷體" w:hAnsi="標楷體"/>
              </w:rPr>
              <w:t>)</w:t>
            </w:r>
            <w:r>
              <w:rPr>
                <w:rFonts w:ascii="標楷體" w:eastAsia="標楷體" w:hAnsi="標楷體"/>
              </w:rPr>
              <w:t>驗報告之紀錄，或</w:t>
            </w:r>
            <w:r>
              <w:rPr>
                <w:rFonts w:ascii="標楷體" w:eastAsia="標楷體" w:hAnsi="標楷體"/>
              </w:rPr>
              <w:t>□</w:t>
            </w:r>
            <w:r>
              <w:rPr>
                <w:rFonts w:ascii="標楷體" w:eastAsia="標楷體" w:hAnsi="標楷體"/>
              </w:rPr>
              <w:t>內容不符規定</w:t>
            </w:r>
          </w:p>
          <w:p w:rsidR="00407BE4" w:rsidRDefault="00407BE4">
            <w:pPr>
              <w:spacing w:line="280" w:lineRule="exact"/>
              <w:ind w:left="5132" w:hanging="4740"/>
              <w:jc w:val="both"/>
              <w:rPr>
                <w:rFonts w:ascii="標楷體" w:eastAsia="標楷體" w:hAnsi="標楷體"/>
                <w:b/>
              </w:rPr>
            </w:pPr>
          </w:p>
          <w:p w:rsidR="00407BE4" w:rsidRDefault="00BB50A0">
            <w:pPr>
              <w:spacing w:line="280" w:lineRule="exact"/>
              <w:ind w:left="5132" w:hanging="4740"/>
              <w:jc w:val="both"/>
              <w:rPr>
                <w:rFonts w:ascii="標楷體" w:eastAsia="標楷體" w:hAnsi="標楷體"/>
                <w:b/>
              </w:rPr>
            </w:pPr>
            <w:r>
              <w:rPr>
                <w:rFonts w:ascii="標楷體" w:eastAsia="標楷體" w:hAnsi="標楷體"/>
                <w:b/>
              </w:rPr>
              <w:t>5.10.02</w:t>
            </w:r>
            <w:r>
              <w:rPr>
                <w:rFonts w:ascii="標楷體" w:eastAsia="標楷體" w:hAnsi="標楷體"/>
                <w:b/>
              </w:rPr>
              <w:t>鋼</w:t>
            </w:r>
            <w:r>
              <w:rPr>
                <w:rFonts w:ascii="標楷體" w:eastAsia="標楷體" w:hAnsi="標楷體"/>
                <w:b/>
              </w:rPr>
              <w:t xml:space="preserve">    </w:t>
            </w:r>
            <w:r>
              <w:rPr>
                <w:rFonts w:ascii="標楷體" w:eastAsia="標楷體" w:hAnsi="標楷體"/>
                <w:b/>
              </w:rPr>
              <w:t>筋：</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□5.10.02.01</w:t>
            </w:r>
            <w:r>
              <w:rPr>
                <w:rFonts w:ascii="標楷體" w:eastAsia="標楷體" w:hAnsi="標楷體"/>
                <w:b/>
              </w:rPr>
              <w:t>[-2,-4]□</w:t>
            </w:r>
            <w:r>
              <w:rPr>
                <w:rFonts w:ascii="標楷體" w:eastAsia="標楷體" w:hAnsi="標楷體"/>
              </w:rPr>
              <w:t>無抗彎及抗拉試驗紀錄，或</w:t>
            </w:r>
            <w:r>
              <w:rPr>
                <w:rFonts w:ascii="標楷體" w:eastAsia="標楷體" w:hAnsi="標楷體"/>
              </w:rPr>
              <w:t>□</w:t>
            </w:r>
            <w:r>
              <w:rPr>
                <w:rFonts w:ascii="標楷體" w:eastAsia="標楷體" w:hAnsi="標楷體"/>
              </w:rPr>
              <w:t>檢驗頻率不足</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□5.10.02.02</w:t>
            </w:r>
            <w:r>
              <w:rPr>
                <w:rFonts w:ascii="標楷體" w:eastAsia="標楷體" w:hAnsi="標楷體"/>
                <w:b/>
              </w:rPr>
              <w:t>[-2,-4]□</w:t>
            </w:r>
            <w:r>
              <w:rPr>
                <w:rFonts w:ascii="標楷體" w:eastAsia="標楷體" w:hAnsi="標楷體"/>
              </w:rPr>
              <w:t>無輻射污染鑑定紀錄，或</w:t>
            </w:r>
            <w:r>
              <w:rPr>
                <w:rFonts w:ascii="標楷體" w:eastAsia="標楷體" w:hAnsi="標楷體"/>
              </w:rPr>
              <w:t>□</w:t>
            </w:r>
            <w:r>
              <w:rPr>
                <w:rFonts w:ascii="標楷體" w:eastAsia="標楷體" w:hAnsi="標楷體"/>
              </w:rPr>
              <w:t>檢驗頻率不符規定</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□5.10.02.03</w:t>
            </w:r>
            <w:r>
              <w:rPr>
                <w:rFonts w:ascii="標楷體" w:eastAsia="標楷體" w:hAnsi="標楷體"/>
                <w:b/>
              </w:rPr>
              <w:t>[-2,-4]□</w:t>
            </w:r>
            <w:r>
              <w:rPr>
                <w:rFonts w:ascii="標楷體" w:eastAsia="標楷體" w:hAnsi="標楷體"/>
              </w:rPr>
              <w:t>無鋼筋續接器試驗紀錄，或</w:t>
            </w:r>
            <w:r>
              <w:rPr>
                <w:rFonts w:ascii="標楷體" w:eastAsia="標楷體" w:hAnsi="標楷體"/>
              </w:rPr>
              <w:t>□</w:t>
            </w:r>
            <w:r>
              <w:rPr>
                <w:rFonts w:ascii="標楷體" w:eastAsia="標楷體" w:hAnsi="標楷體"/>
              </w:rPr>
              <w:t>檢驗頻率不符規定</w:t>
            </w:r>
          </w:p>
          <w:p w:rsidR="00407BE4" w:rsidRDefault="00407BE4">
            <w:pPr>
              <w:spacing w:line="280" w:lineRule="exact"/>
              <w:ind w:left="5132" w:hanging="4740"/>
              <w:jc w:val="both"/>
              <w:rPr>
                <w:rFonts w:ascii="標楷體" w:eastAsia="標楷體" w:hAnsi="標楷體"/>
                <w:b/>
              </w:rPr>
            </w:pPr>
          </w:p>
          <w:p w:rsidR="00407BE4" w:rsidRDefault="00BB50A0">
            <w:pPr>
              <w:spacing w:line="280" w:lineRule="exact"/>
              <w:ind w:left="5132" w:hanging="4740"/>
              <w:jc w:val="both"/>
              <w:rPr>
                <w:rFonts w:ascii="標楷體" w:eastAsia="標楷體" w:hAnsi="標楷體"/>
                <w:b/>
              </w:rPr>
            </w:pPr>
            <w:r>
              <w:rPr>
                <w:rFonts w:ascii="標楷體" w:eastAsia="標楷體" w:hAnsi="標楷體"/>
                <w:b/>
              </w:rPr>
              <w:t>5.10.03</w:t>
            </w:r>
            <w:r>
              <w:rPr>
                <w:rFonts w:ascii="標楷體" w:eastAsia="標楷體" w:hAnsi="標楷體"/>
                <w:b/>
              </w:rPr>
              <w:t>鋼構工程：</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□5.10.03.01</w:t>
            </w:r>
            <w:r>
              <w:rPr>
                <w:rFonts w:ascii="標楷體" w:eastAsia="標楷體" w:hAnsi="標楷體"/>
                <w:b/>
              </w:rPr>
              <w:t>[-2,-4]</w:t>
            </w:r>
            <w:r>
              <w:rPr>
                <w:rFonts w:ascii="標楷體" w:eastAsia="標楷體" w:hAnsi="標楷體"/>
              </w:rPr>
              <w:t>無鋼材試驗紀錄或</w:t>
            </w:r>
            <w:r>
              <w:rPr>
                <w:rFonts w:ascii="標楷體" w:eastAsia="標楷體" w:hAnsi="標楷體"/>
              </w:rPr>
              <w:t>19</w:t>
            </w:r>
            <w:r>
              <w:rPr>
                <w:rFonts w:ascii="標楷體" w:eastAsia="標楷體" w:hAnsi="標楷體"/>
              </w:rPr>
              <w:t>㎜（含）以上厚度之鋼板夾層檢驗紀錄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□5.10.03.02</w:t>
            </w:r>
            <w:r>
              <w:rPr>
                <w:rFonts w:ascii="標楷體" w:eastAsia="標楷體" w:hAnsi="標楷體"/>
                <w:b/>
              </w:rPr>
              <w:t>[-2,-4]□</w:t>
            </w:r>
            <w:r>
              <w:rPr>
                <w:rFonts w:ascii="標楷體" w:eastAsia="標楷體" w:hAnsi="標楷體"/>
              </w:rPr>
              <w:t>無高強度螺栓試驗紀錄，或</w:t>
            </w:r>
            <w:r>
              <w:rPr>
                <w:rFonts w:ascii="標楷體" w:eastAsia="標楷體" w:hAnsi="標楷體"/>
              </w:rPr>
              <w:t>□</w:t>
            </w:r>
            <w:r>
              <w:rPr>
                <w:rFonts w:ascii="標楷體" w:eastAsia="標楷體" w:hAnsi="標楷體"/>
              </w:rPr>
              <w:t>檢驗頻率不符規定</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□5.10.03.03</w:t>
            </w:r>
            <w:r>
              <w:rPr>
                <w:rFonts w:ascii="標楷體" w:eastAsia="標楷體" w:hAnsi="標楷體"/>
                <w:b/>
              </w:rPr>
              <w:t>[-2,-4]□</w:t>
            </w:r>
            <w:r>
              <w:rPr>
                <w:rFonts w:ascii="標楷體" w:eastAsia="標楷體" w:hAnsi="標楷體"/>
              </w:rPr>
              <w:t>無銲材試驗紀錄，或</w:t>
            </w:r>
            <w:r>
              <w:rPr>
                <w:rFonts w:ascii="標楷體" w:eastAsia="標楷體" w:hAnsi="標楷體"/>
              </w:rPr>
              <w:t>□</w:t>
            </w:r>
            <w:r>
              <w:rPr>
                <w:rFonts w:ascii="標楷體" w:eastAsia="標楷體" w:hAnsi="標楷體"/>
              </w:rPr>
              <w:t>檢驗頻率不符規定</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□5.10.03.04</w:t>
            </w:r>
            <w:r>
              <w:rPr>
                <w:rFonts w:ascii="標楷體" w:eastAsia="標楷體" w:hAnsi="標楷體"/>
                <w:b/>
              </w:rPr>
              <w:t>[-2,-4</w:t>
            </w:r>
            <w:r>
              <w:rPr>
                <w:rFonts w:ascii="標楷體" w:eastAsia="標楷體" w:hAnsi="標楷體"/>
                <w:b/>
              </w:rPr>
              <w:t>]□</w:t>
            </w:r>
            <w:r>
              <w:rPr>
                <w:rFonts w:ascii="標楷體" w:eastAsia="標楷體" w:hAnsi="標楷體"/>
              </w:rPr>
              <w:t>無剪力釘試驗紀錄，或</w:t>
            </w:r>
            <w:r>
              <w:rPr>
                <w:rFonts w:ascii="標楷體" w:eastAsia="標楷體" w:hAnsi="標楷體"/>
              </w:rPr>
              <w:t>□</w:t>
            </w:r>
            <w:r>
              <w:rPr>
                <w:rFonts w:ascii="標楷體" w:eastAsia="標楷體" w:hAnsi="標楷體"/>
              </w:rPr>
              <w:t>檢驗頻率不符規定</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□5.10.03.05</w:t>
            </w:r>
            <w:r>
              <w:rPr>
                <w:rFonts w:ascii="標楷體" w:eastAsia="標楷體" w:hAnsi="標楷體"/>
                <w:b/>
              </w:rPr>
              <w:t>[-2,-4]□</w:t>
            </w:r>
            <w:r>
              <w:rPr>
                <w:rFonts w:ascii="標楷體" w:eastAsia="標楷體" w:hAnsi="標楷體"/>
              </w:rPr>
              <w:t>無鋼材油漆或防火被覆檢驗紀錄，或</w:t>
            </w:r>
            <w:r>
              <w:rPr>
                <w:rFonts w:ascii="標楷體" w:eastAsia="標楷體" w:hAnsi="標楷體"/>
              </w:rPr>
              <w:t>□</w:t>
            </w:r>
            <w:r>
              <w:rPr>
                <w:rFonts w:ascii="標楷體" w:eastAsia="標楷體" w:hAnsi="標楷體"/>
              </w:rPr>
              <w:t>檢驗頻率不符規定</w:t>
            </w:r>
          </w:p>
          <w:p w:rsidR="00407BE4" w:rsidRDefault="00407BE4">
            <w:pPr>
              <w:spacing w:line="280" w:lineRule="exact"/>
              <w:ind w:left="5132" w:hanging="4740"/>
              <w:jc w:val="both"/>
              <w:rPr>
                <w:rFonts w:ascii="標楷體" w:eastAsia="標楷體" w:hAnsi="標楷體"/>
                <w:b/>
              </w:rPr>
            </w:pPr>
          </w:p>
          <w:p w:rsidR="00407BE4" w:rsidRDefault="00BB50A0">
            <w:pPr>
              <w:spacing w:line="280" w:lineRule="exact"/>
              <w:ind w:left="5132" w:hanging="4740"/>
              <w:jc w:val="both"/>
              <w:rPr>
                <w:rFonts w:ascii="標楷體" w:eastAsia="標楷體" w:hAnsi="標楷體"/>
                <w:b/>
              </w:rPr>
            </w:pPr>
            <w:r>
              <w:rPr>
                <w:rFonts w:ascii="標楷體" w:eastAsia="標楷體" w:hAnsi="標楷體"/>
                <w:b/>
              </w:rPr>
              <w:t>5.10.04</w:t>
            </w:r>
            <w:r>
              <w:rPr>
                <w:rFonts w:ascii="標楷體" w:eastAsia="標楷體" w:hAnsi="標楷體"/>
                <w:b/>
              </w:rPr>
              <w:t>土方工程</w:t>
            </w:r>
            <w:r>
              <w:rPr>
                <w:rFonts w:ascii="標楷體" w:eastAsia="標楷體" w:hAnsi="標楷體"/>
                <w:b/>
              </w:rPr>
              <w:t>:</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□5.10.04.01</w:t>
            </w:r>
            <w:r>
              <w:rPr>
                <w:rFonts w:ascii="標楷體" w:eastAsia="標楷體" w:hAnsi="標楷體"/>
                <w:b/>
              </w:rPr>
              <w:t>[-2,-4]□</w:t>
            </w:r>
            <w:r>
              <w:rPr>
                <w:rFonts w:ascii="標楷體" w:eastAsia="標楷體" w:hAnsi="標楷體"/>
              </w:rPr>
              <w:t>無工地密度試驗，或</w:t>
            </w:r>
            <w:r>
              <w:rPr>
                <w:rFonts w:ascii="標楷體" w:eastAsia="標楷體" w:hAnsi="標楷體"/>
              </w:rPr>
              <w:t>□</w:t>
            </w:r>
            <w:r>
              <w:rPr>
                <w:rFonts w:ascii="標楷體" w:eastAsia="標楷體" w:hAnsi="標楷體"/>
              </w:rPr>
              <w:t>檢驗頻率不足</w:t>
            </w:r>
          </w:p>
          <w:p w:rsidR="00407BE4" w:rsidRDefault="00407BE4">
            <w:pPr>
              <w:spacing w:line="280" w:lineRule="exact"/>
              <w:ind w:left="5132" w:hanging="4740"/>
              <w:jc w:val="both"/>
              <w:rPr>
                <w:rFonts w:ascii="標楷體" w:eastAsia="標楷體" w:hAnsi="標楷體"/>
                <w:b/>
              </w:rPr>
            </w:pPr>
          </w:p>
          <w:p w:rsidR="00407BE4" w:rsidRDefault="00BB50A0">
            <w:pPr>
              <w:spacing w:line="280" w:lineRule="exact"/>
              <w:ind w:left="5132" w:hanging="4740"/>
              <w:jc w:val="both"/>
              <w:rPr>
                <w:rFonts w:ascii="標楷體" w:eastAsia="標楷體" w:hAnsi="標楷體"/>
                <w:b/>
              </w:rPr>
            </w:pPr>
            <w:r>
              <w:rPr>
                <w:rFonts w:ascii="標楷體" w:eastAsia="標楷體" w:hAnsi="標楷體"/>
                <w:b/>
              </w:rPr>
              <w:t>5.10.05</w:t>
            </w:r>
            <w:r>
              <w:rPr>
                <w:rFonts w:ascii="標楷體" w:eastAsia="標楷體" w:hAnsi="標楷體"/>
                <w:b/>
              </w:rPr>
              <w:t>電氣系統</w:t>
            </w:r>
            <w:r>
              <w:rPr>
                <w:rFonts w:ascii="標楷體" w:eastAsia="標楷體" w:hAnsi="標楷體"/>
                <w:b/>
              </w:rPr>
              <w:t>(</w:t>
            </w:r>
            <w:r>
              <w:rPr>
                <w:rFonts w:ascii="標楷體" w:eastAsia="標楷體" w:hAnsi="標楷體"/>
                <w:b/>
              </w:rPr>
              <w:t>含電氣、弱電、消防電</w:t>
            </w:r>
            <w:r>
              <w:rPr>
                <w:rFonts w:ascii="標楷體" w:eastAsia="標楷體" w:hAnsi="標楷體"/>
                <w:b/>
              </w:rPr>
              <w:t>)</w:t>
            </w:r>
            <w:r>
              <w:rPr>
                <w:rFonts w:ascii="標楷體" w:eastAsia="標楷體" w:hAnsi="標楷體"/>
                <w:b/>
              </w:rPr>
              <w:t>：</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□5.10.05.01</w:t>
            </w:r>
            <w:r>
              <w:rPr>
                <w:rFonts w:ascii="標楷體" w:eastAsia="標楷體" w:hAnsi="標楷體"/>
                <w:b/>
              </w:rPr>
              <w:t>[-2,-4]</w:t>
            </w:r>
            <w:r>
              <w:rPr>
                <w:rFonts w:ascii="標楷體" w:eastAsia="標楷體" w:hAnsi="標楷體"/>
              </w:rPr>
              <w:t>管材、線材</w:t>
            </w:r>
            <w:r>
              <w:rPr>
                <w:rFonts w:ascii="標楷體" w:eastAsia="標楷體" w:hAnsi="標楷體"/>
              </w:rPr>
              <w:t>(</w:t>
            </w:r>
            <w:r>
              <w:rPr>
                <w:rFonts w:ascii="標楷體" w:eastAsia="標楷體" w:hAnsi="標楷體"/>
              </w:rPr>
              <w:t>樣品板</w:t>
            </w:r>
            <w:r>
              <w:rPr>
                <w:rFonts w:ascii="標楷體" w:eastAsia="標楷體" w:hAnsi="標楷體"/>
              </w:rPr>
              <w:t>)</w:t>
            </w:r>
            <w:r>
              <w:rPr>
                <w:rFonts w:ascii="標楷體" w:eastAsia="標楷體" w:hAnsi="標楷體"/>
              </w:rPr>
              <w:t>未審查</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□5.10.05.02</w:t>
            </w:r>
            <w:r>
              <w:rPr>
                <w:rFonts w:ascii="標楷體" w:eastAsia="標楷體" w:hAnsi="標楷體"/>
                <w:b/>
              </w:rPr>
              <w:t>[-2,-4]□</w:t>
            </w:r>
            <w:r>
              <w:rPr>
                <w:rFonts w:ascii="標楷體" w:eastAsia="標楷體" w:hAnsi="標楷體"/>
              </w:rPr>
              <w:t>高低壓配電盤及分電箱未審查</w:t>
            </w:r>
            <w:r>
              <w:rPr>
                <w:rFonts w:ascii="標楷體" w:eastAsia="標楷體" w:hAnsi="標楷體"/>
                <w:b/>
              </w:rPr>
              <w:t>、未廠測</w:t>
            </w:r>
            <w:r>
              <w:rPr>
                <w:rFonts w:ascii="標楷體" w:eastAsia="標楷體" w:hAnsi="標楷體"/>
              </w:rPr>
              <w:t>，或</w:t>
            </w:r>
            <w:r>
              <w:rPr>
                <w:rFonts w:ascii="標楷體" w:eastAsia="標楷體" w:hAnsi="標楷體"/>
              </w:rPr>
              <w:t>□</w:t>
            </w:r>
            <w:r>
              <w:rPr>
                <w:rFonts w:ascii="標楷體" w:eastAsia="標楷體" w:hAnsi="標楷體"/>
              </w:rPr>
              <w:t>無出廠測試紀錄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w:t>
            </w:r>
            <w:r>
              <w:rPr>
                <w:rFonts w:ascii="標楷體" w:eastAsia="標楷體" w:hAnsi="標楷體"/>
              </w:rPr>
              <w:t>.10.05.03</w:t>
            </w:r>
            <w:r>
              <w:rPr>
                <w:rFonts w:ascii="標楷體" w:eastAsia="標楷體" w:hAnsi="標楷體"/>
                <w:b/>
              </w:rPr>
              <w:t>[-2,-4]</w:t>
            </w:r>
            <w:r>
              <w:rPr>
                <w:rFonts w:ascii="標楷體" w:eastAsia="標楷體" w:hAnsi="標楷體"/>
              </w:rPr>
              <w:t>電氣設備未審查</w:t>
            </w:r>
            <w:r>
              <w:rPr>
                <w:rFonts w:ascii="標楷體" w:eastAsia="標楷體" w:hAnsi="標楷體"/>
              </w:rPr>
              <w:t>(</w:t>
            </w:r>
            <w:r>
              <w:rPr>
                <w:rFonts w:ascii="標楷體" w:eastAsia="標楷體" w:hAnsi="標楷體"/>
              </w:rPr>
              <w:t>發電機、昇降、</w:t>
            </w:r>
            <w:r>
              <w:rPr>
                <w:rFonts w:ascii="標楷體" w:eastAsia="標楷體" w:hAnsi="標楷體"/>
                <w:b/>
              </w:rPr>
              <w:t>變壓器、</w:t>
            </w:r>
            <w:r>
              <w:rPr>
                <w:rFonts w:ascii="標楷體" w:eastAsia="標楷體" w:hAnsi="標楷體"/>
              </w:rPr>
              <w:t>輸變電等重電設備</w:t>
            </w:r>
            <w:r>
              <w:rPr>
                <w:rFonts w:ascii="標楷體" w:eastAsia="標楷體" w:hAnsi="標楷體"/>
              </w:rPr>
              <w:t>)</w:t>
            </w:r>
            <w:r>
              <w:rPr>
                <w:rFonts w:ascii="標楷體" w:eastAsia="標楷體" w:hAnsi="標楷體"/>
                <w:b/>
              </w:rPr>
              <w:t>、未廠測</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□5.10.05.04</w:t>
            </w:r>
            <w:r>
              <w:rPr>
                <w:rFonts w:ascii="標楷體" w:eastAsia="標楷體" w:hAnsi="標楷體"/>
                <w:b/>
              </w:rPr>
              <w:t>[-2,-4]</w:t>
            </w:r>
            <w:r>
              <w:rPr>
                <w:rFonts w:ascii="標楷體" w:eastAsia="標楷體" w:hAnsi="標楷體"/>
              </w:rPr>
              <w:t>弱電設備未審查</w:t>
            </w:r>
            <w:r>
              <w:rPr>
                <w:rFonts w:ascii="標楷體" w:eastAsia="標楷體" w:hAnsi="標楷體"/>
              </w:rPr>
              <w:t>(</w:t>
            </w:r>
            <w:r>
              <w:rPr>
                <w:rFonts w:ascii="標楷體" w:eastAsia="標楷體" w:hAnsi="標楷體"/>
              </w:rPr>
              <w:t>電信、監控</w:t>
            </w:r>
            <w:r>
              <w:rPr>
                <w:rFonts w:ascii="標楷體" w:eastAsia="標楷體" w:hAnsi="標楷體"/>
              </w:rPr>
              <w:t>)</w:t>
            </w:r>
            <w:r>
              <w:rPr>
                <w:rFonts w:ascii="標楷體" w:eastAsia="標楷體" w:hAnsi="標楷體"/>
                <w:b/>
              </w:rPr>
              <w:t>、未由檢測機構檢測</w:t>
            </w:r>
            <w:r>
              <w:rPr>
                <w:rFonts w:ascii="標楷體" w:eastAsia="標楷體" w:hAnsi="標楷體"/>
                <w:b/>
              </w:rPr>
              <w:t xml:space="preserve"> </w:t>
            </w:r>
          </w:p>
          <w:p w:rsidR="00407BE4" w:rsidRDefault="00407BE4">
            <w:pPr>
              <w:spacing w:line="280" w:lineRule="exact"/>
              <w:ind w:left="2672" w:hanging="2340"/>
              <w:jc w:val="both"/>
              <w:rPr>
                <w:rFonts w:ascii="標楷體" w:eastAsia="標楷體" w:hAnsi="標楷體"/>
                <w:b/>
              </w:rPr>
            </w:pPr>
          </w:p>
          <w:p w:rsidR="00407BE4" w:rsidRDefault="00BB50A0">
            <w:pPr>
              <w:spacing w:line="280" w:lineRule="exact"/>
              <w:ind w:left="5132" w:hanging="4740"/>
              <w:jc w:val="both"/>
              <w:rPr>
                <w:rFonts w:ascii="標楷體" w:eastAsia="標楷體" w:hAnsi="標楷體"/>
                <w:b/>
              </w:rPr>
            </w:pPr>
            <w:r>
              <w:rPr>
                <w:rFonts w:ascii="標楷體" w:eastAsia="標楷體" w:hAnsi="標楷體"/>
                <w:b/>
              </w:rPr>
              <w:t>5.10.06</w:t>
            </w:r>
            <w:r>
              <w:rPr>
                <w:rFonts w:ascii="標楷體" w:eastAsia="標楷體" w:hAnsi="標楷體"/>
                <w:b/>
              </w:rPr>
              <w:t>水系統</w:t>
            </w:r>
            <w:r>
              <w:rPr>
                <w:rFonts w:ascii="標楷體" w:eastAsia="標楷體" w:hAnsi="標楷體"/>
                <w:b/>
              </w:rPr>
              <w:t>(</w:t>
            </w:r>
            <w:r>
              <w:rPr>
                <w:rFonts w:ascii="標楷體" w:eastAsia="標楷體" w:hAnsi="標楷體"/>
                <w:b/>
              </w:rPr>
              <w:t>含給排水、污水、消防水</w:t>
            </w:r>
            <w:r>
              <w:rPr>
                <w:rFonts w:ascii="標楷體" w:eastAsia="標楷體" w:hAnsi="標楷體"/>
                <w:b/>
              </w:rPr>
              <w:t>)</w:t>
            </w:r>
            <w:r>
              <w:rPr>
                <w:rFonts w:ascii="標楷體" w:eastAsia="標楷體" w:hAnsi="標楷體"/>
                <w:b/>
              </w:rPr>
              <w:t>：</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□5.10.06.01</w:t>
            </w:r>
            <w:r>
              <w:rPr>
                <w:rFonts w:ascii="標楷體" w:eastAsia="標楷體" w:hAnsi="標楷體"/>
                <w:b/>
              </w:rPr>
              <w:t>[-2,-4]</w:t>
            </w:r>
            <w:r>
              <w:rPr>
                <w:rFonts w:ascii="標楷體" w:eastAsia="標楷體" w:hAnsi="標楷體"/>
              </w:rPr>
              <w:t>管材、材料未審查</w:t>
            </w:r>
            <w:r>
              <w:rPr>
                <w:rFonts w:ascii="標楷體" w:eastAsia="標楷體" w:hAnsi="標楷體"/>
              </w:rPr>
              <w:t>(</w:t>
            </w:r>
            <w:r>
              <w:rPr>
                <w:rFonts w:ascii="標楷體" w:eastAsia="標楷體" w:hAnsi="標楷體"/>
              </w:rPr>
              <w:t>如閥類、水垂、避震、人孔踏步</w:t>
            </w:r>
            <w:r>
              <w:rPr>
                <w:rFonts w:ascii="標楷體" w:eastAsia="標楷體" w:hAnsi="標楷體"/>
              </w:rPr>
              <w:t>)</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□5.10.06.02</w:t>
            </w:r>
            <w:r>
              <w:rPr>
                <w:rFonts w:ascii="標楷體" w:eastAsia="標楷體" w:hAnsi="標楷體"/>
                <w:b/>
              </w:rPr>
              <w:t>[-2,-4]</w:t>
            </w:r>
            <w:r>
              <w:rPr>
                <w:rFonts w:ascii="標楷體" w:eastAsia="標楷體" w:hAnsi="標楷體"/>
              </w:rPr>
              <w:t>設備未審查</w:t>
            </w:r>
            <w:r>
              <w:rPr>
                <w:rFonts w:ascii="標楷體" w:eastAsia="標楷體" w:hAnsi="標楷體"/>
              </w:rPr>
              <w:t>(</w:t>
            </w:r>
            <w:r>
              <w:rPr>
                <w:rFonts w:ascii="標楷體" w:eastAsia="標楷體" w:hAnsi="標楷體"/>
              </w:rPr>
              <w:t>含給排水、污水泵及衛浴</w:t>
            </w:r>
            <w:r>
              <w:rPr>
                <w:rFonts w:ascii="標楷體" w:eastAsia="標楷體" w:hAnsi="標楷體"/>
              </w:rPr>
              <w:t>)</w:t>
            </w:r>
            <w:r>
              <w:rPr>
                <w:rFonts w:ascii="標楷體" w:eastAsia="標楷體" w:hAnsi="標楷體"/>
                <w:b/>
              </w:rPr>
              <w:t>、未廠測</w:t>
            </w:r>
            <w:r>
              <w:rPr>
                <w:rFonts w:ascii="標楷體" w:eastAsia="標楷體" w:hAnsi="標楷體"/>
                <w:b/>
              </w:rPr>
              <w:t xml:space="preserve"> </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□5.10.06.03</w:t>
            </w:r>
            <w:r>
              <w:rPr>
                <w:rFonts w:ascii="標楷體" w:eastAsia="標楷體" w:hAnsi="標楷體"/>
                <w:b/>
              </w:rPr>
              <w:t>[-2,-4]□</w:t>
            </w:r>
            <w:r>
              <w:rPr>
                <w:rFonts w:ascii="標楷體" w:eastAsia="標楷體" w:hAnsi="標楷體"/>
              </w:rPr>
              <w:t>無試水試壓紀錄</w:t>
            </w:r>
            <w:r>
              <w:rPr>
                <w:rFonts w:ascii="標楷體" w:eastAsia="標楷體" w:hAnsi="標楷體"/>
                <w:b/>
              </w:rPr>
              <w:t>（含相片）</w:t>
            </w:r>
            <w:r>
              <w:rPr>
                <w:rFonts w:ascii="標楷體" w:eastAsia="標楷體" w:hAnsi="標楷體"/>
              </w:rPr>
              <w:t>或</w:t>
            </w:r>
            <w:r>
              <w:rPr>
                <w:rFonts w:ascii="標楷體" w:eastAsia="標楷體" w:hAnsi="標楷體"/>
              </w:rPr>
              <w:t>□</w:t>
            </w:r>
            <w:r>
              <w:rPr>
                <w:rFonts w:ascii="標楷體" w:eastAsia="標楷體" w:hAnsi="標楷體"/>
              </w:rPr>
              <w:t>污水管材未作外壓試驗或</w:t>
            </w:r>
            <w:r>
              <w:rPr>
                <w:rFonts w:ascii="標楷體" w:eastAsia="標楷體" w:hAnsi="標楷體"/>
              </w:rPr>
              <w:t>□</w:t>
            </w:r>
            <w:r>
              <w:rPr>
                <w:rFonts w:ascii="標楷體" w:eastAsia="標楷體" w:hAnsi="標楷體"/>
              </w:rPr>
              <w:t>污水管材未作鋁質水泥含量檢測或</w:t>
            </w:r>
            <w:r>
              <w:rPr>
                <w:rFonts w:ascii="標楷體" w:eastAsia="標楷體" w:hAnsi="標楷體"/>
              </w:rPr>
              <w:t>□</w:t>
            </w:r>
            <w:r>
              <w:rPr>
                <w:rFonts w:ascii="標楷體" w:eastAsia="標楷體" w:hAnsi="標楷體"/>
              </w:rPr>
              <w:t>橡膠套環未檢驗</w:t>
            </w:r>
            <w:r>
              <w:rPr>
                <w:rFonts w:ascii="標楷體" w:eastAsia="標楷體" w:hAnsi="標楷體"/>
              </w:rPr>
              <w:t xml:space="preserve"> </w:t>
            </w:r>
          </w:p>
          <w:p w:rsidR="00407BE4" w:rsidRDefault="00BB50A0">
            <w:pPr>
              <w:spacing w:line="280" w:lineRule="exact"/>
              <w:ind w:firstLine="261"/>
              <w:jc w:val="both"/>
            </w:pPr>
            <w:r>
              <w:rPr>
                <w:rFonts w:ascii="標楷體" w:eastAsia="標楷體" w:hAnsi="標楷體"/>
                <w:b/>
                <w:color w:val="FF0000"/>
                <w:sz w:val="16"/>
                <w:szCs w:val="16"/>
              </w:rPr>
              <w:t xml:space="preserve">A1 A2 </w:t>
            </w:r>
            <w:r>
              <w:rPr>
                <w:rFonts w:ascii="標楷體" w:eastAsia="標楷體" w:hAnsi="標楷體"/>
              </w:rPr>
              <w:t>□5.10.06.04</w:t>
            </w:r>
            <w:r>
              <w:rPr>
                <w:rFonts w:ascii="標楷體" w:eastAsia="標楷體" w:hAnsi="標楷體"/>
                <w:b/>
              </w:rPr>
              <w:t>[-2,-4]□</w:t>
            </w:r>
            <w:r>
              <w:rPr>
                <w:rFonts w:ascii="標楷體" w:eastAsia="標楷體" w:hAnsi="標楷體"/>
                <w:b/>
              </w:rPr>
              <w:t>無</w:t>
            </w:r>
            <w:r>
              <w:rPr>
                <w:rFonts w:ascii="標楷體" w:eastAsia="標楷體" w:hAnsi="標楷體"/>
              </w:rPr>
              <w:t>TV</w:t>
            </w:r>
            <w:r>
              <w:rPr>
                <w:rFonts w:ascii="標楷體" w:eastAsia="標楷體" w:hAnsi="標楷體"/>
              </w:rPr>
              <w:t>檢測紀錄</w:t>
            </w:r>
          </w:p>
          <w:p w:rsidR="00407BE4" w:rsidRDefault="00407BE4">
            <w:pPr>
              <w:spacing w:line="280" w:lineRule="exact"/>
              <w:ind w:firstLine="392"/>
              <w:jc w:val="both"/>
              <w:rPr>
                <w:rFonts w:ascii="標楷體" w:eastAsia="標楷體" w:hAnsi="標楷體"/>
                <w:b/>
              </w:rPr>
            </w:pPr>
          </w:p>
          <w:p w:rsidR="00407BE4" w:rsidRDefault="00BB50A0">
            <w:pPr>
              <w:spacing w:line="280" w:lineRule="exact"/>
              <w:ind w:left="5132" w:hanging="4740"/>
              <w:jc w:val="both"/>
              <w:rPr>
                <w:rFonts w:ascii="標楷體" w:eastAsia="標楷體" w:hAnsi="標楷體"/>
                <w:b/>
              </w:rPr>
            </w:pPr>
            <w:r>
              <w:rPr>
                <w:rFonts w:ascii="標楷體" w:eastAsia="標楷體" w:hAnsi="標楷體"/>
                <w:b/>
              </w:rPr>
              <w:t>5.10.07</w:t>
            </w:r>
            <w:r>
              <w:rPr>
                <w:rFonts w:ascii="標楷體" w:eastAsia="標楷體" w:hAnsi="標楷體"/>
                <w:b/>
              </w:rPr>
              <w:t>接地系統：</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□5.10.07.01</w:t>
            </w:r>
            <w:r>
              <w:rPr>
                <w:rFonts w:ascii="標楷體" w:eastAsia="標楷體" w:hAnsi="標楷體"/>
                <w:b/>
              </w:rPr>
              <w:t>[-2,-4]</w:t>
            </w:r>
            <w:r>
              <w:rPr>
                <w:rFonts w:ascii="標楷體" w:eastAsia="標楷體" w:hAnsi="標楷體"/>
              </w:rPr>
              <w:t>避雷</w:t>
            </w:r>
            <w:r>
              <w:rPr>
                <w:rFonts w:ascii="標楷體" w:eastAsia="標楷體" w:hAnsi="標楷體"/>
                <w:b/>
              </w:rPr>
              <w:t>及接地</w:t>
            </w:r>
            <w:r>
              <w:rPr>
                <w:rFonts w:ascii="標楷體" w:eastAsia="標楷體" w:hAnsi="標楷體"/>
              </w:rPr>
              <w:t>設備未審查</w:t>
            </w:r>
            <w:r>
              <w:rPr>
                <w:rFonts w:ascii="標楷體" w:eastAsia="標楷體" w:hAnsi="標楷體"/>
                <w:b/>
              </w:rPr>
              <w:t>□</w:t>
            </w:r>
            <w:r>
              <w:rPr>
                <w:rFonts w:ascii="標楷體" w:eastAsia="標楷體" w:hAnsi="標楷體"/>
                <w:b/>
              </w:rPr>
              <w:t>特殊避雷針無內政部營建署核可文件</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□5.10.07.02</w:t>
            </w:r>
            <w:r>
              <w:rPr>
                <w:rFonts w:ascii="標楷體" w:eastAsia="標楷體" w:hAnsi="標楷體"/>
                <w:b/>
              </w:rPr>
              <w:t>[-2,-4]</w:t>
            </w:r>
            <w:r>
              <w:t xml:space="preserve"> </w:t>
            </w:r>
            <w:r>
              <w:rPr>
                <w:rFonts w:ascii="標楷體" w:eastAsia="標楷體" w:hAnsi="標楷體"/>
                <w:b/>
              </w:rPr>
              <w:t>各項接地系統</w:t>
            </w:r>
            <w:r>
              <w:rPr>
                <w:rFonts w:ascii="標楷體" w:eastAsia="標楷體" w:hAnsi="標楷體"/>
              </w:rPr>
              <w:t>無接地電阻測試記錄</w:t>
            </w:r>
            <w:r>
              <w:rPr>
                <w:rFonts w:ascii="標楷體" w:eastAsia="標楷體" w:hAnsi="標楷體"/>
              </w:rPr>
              <w:t>(</w:t>
            </w:r>
            <w:r>
              <w:rPr>
                <w:rFonts w:ascii="標楷體" w:eastAsia="標楷體" w:hAnsi="標楷體"/>
              </w:rPr>
              <w:t>含</w:t>
            </w:r>
            <w:r>
              <w:rPr>
                <w:rFonts w:ascii="標楷體" w:eastAsia="標楷體" w:hAnsi="標楷體"/>
                <w:b/>
              </w:rPr>
              <w:t>接地極、接地線施工中</w:t>
            </w:r>
            <w:r>
              <w:rPr>
                <w:rFonts w:ascii="標楷體" w:eastAsia="標楷體" w:hAnsi="標楷體"/>
              </w:rPr>
              <w:t>相片</w:t>
            </w:r>
            <w:r>
              <w:rPr>
                <w:rFonts w:ascii="標楷體" w:eastAsia="標楷體" w:hAnsi="標楷體"/>
              </w:rPr>
              <w:t>)</w:t>
            </w:r>
          </w:p>
          <w:p w:rsidR="00407BE4" w:rsidRDefault="00407BE4">
            <w:pPr>
              <w:spacing w:line="280" w:lineRule="exact"/>
              <w:ind w:left="5132" w:hanging="4740"/>
              <w:jc w:val="both"/>
              <w:rPr>
                <w:rFonts w:ascii="標楷體" w:eastAsia="標楷體" w:hAnsi="標楷體"/>
                <w:b/>
              </w:rPr>
            </w:pPr>
          </w:p>
          <w:p w:rsidR="00407BE4" w:rsidRDefault="00BB50A0">
            <w:pPr>
              <w:spacing w:line="280" w:lineRule="exact"/>
              <w:ind w:left="5132" w:hanging="4740"/>
              <w:jc w:val="both"/>
              <w:rPr>
                <w:rFonts w:ascii="標楷體" w:eastAsia="標楷體" w:hAnsi="標楷體"/>
                <w:b/>
              </w:rPr>
            </w:pPr>
            <w:r>
              <w:rPr>
                <w:rFonts w:ascii="標楷體" w:eastAsia="標楷體" w:hAnsi="標楷體"/>
                <w:b/>
              </w:rPr>
              <w:t>5.10.08</w:t>
            </w:r>
            <w:r>
              <w:rPr>
                <w:rFonts w:ascii="標楷體" w:eastAsia="標楷體" w:hAnsi="標楷體"/>
                <w:b/>
              </w:rPr>
              <w:t>消防系統：</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□5.10.08.01</w:t>
            </w:r>
            <w:r>
              <w:rPr>
                <w:rFonts w:ascii="標楷體" w:eastAsia="標楷體" w:hAnsi="標楷體"/>
                <w:b/>
              </w:rPr>
              <w:t>[-2,-4]</w:t>
            </w:r>
            <w:r>
              <w:rPr>
                <w:rFonts w:ascii="標楷體" w:eastAsia="標楷體" w:hAnsi="標楷體"/>
              </w:rPr>
              <w:t>管材、線材及</w:t>
            </w:r>
            <w:r>
              <w:rPr>
                <w:rFonts w:ascii="標楷體" w:eastAsia="標楷體" w:hAnsi="標楷體"/>
                <w:b/>
              </w:rPr>
              <w:t>閥類</w:t>
            </w:r>
            <w:r>
              <w:rPr>
                <w:rFonts w:ascii="標楷體" w:eastAsia="標楷體" w:hAnsi="標楷體"/>
              </w:rPr>
              <w:t>未審查</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w:t>
            </w:r>
            <w:r>
              <w:rPr>
                <w:rFonts w:ascii="標楷體" w:eastAsia="標楷體" w:hAnsi="標楷體"/>
              </w:rPr>
              <w:t>5.10.08.02</w:t>
            </w:r>
            <w:r>
              <w:rPr>
                <w:rFonts w:ascii="標楷體" w:eastAsia="標楷體" w:hAnsi="標楷體"/>
                <w:b/>
              </w:rPr>
              <w:t>[-2,-4]</w:t>
            </w:r>
            <w:r>
              <w:rPr>
                <w:rFonts w:ascii="標楷體" w:eastAsia="標楷體" w:hAnsi="標楷體"/>
              </w:rPr>
              <w:t>設備未審查</w:t>
            </w:r>
            <w:r>
              <w:rPr>
                <w:rFonts w:ascii="標楷體" w:eastAsia="標楷體" w:hAnsi="標楷體"/>
              </w:rPr>
              <w:t>(</w:t>
            </w:r>
            <w:r>
              <w:rPr>
                <w:rFonts w:ascii="標楷體" w:eastAsia="標楷體" w:hAnsi="標楷體"/>
              </w:rPr>
              <w:t>含消防設備、</w:t>
            </w:r>
            <w:r>
              <w:rPr>
                <w:rFonts w:ascii="標楷體" w:eastAsia="標楷體" w:hAnsi="標楷體"/>
                <w:b/>
              </w:rPr>
              <w:t>排煙機、避難器具</w:t>
            </w:r>
            <w:r>
              <w:rPr>
                <w:rFonts w:ascii="標楷體" w:eastAsia="標楷體" w:hAnsi="標楷體"/>
              </w:rPr>
              <w:t>及廣播</w:t>
            </w:r>
            <w:r>
              <w:rPr>
                <w:rFonts w:ascii="標楷體" w:eastAsia="標楷體" w:hAnsi="標楷體"/>
                <w:b/>
              </w:rPr>
              <w:t>等</w:t>
            </w:r>
            <w:r>
              <w:rPr>
                <w:rFonts w:ascii="標楷體" w:eastAsia="標楷體" w:hAnsi="標楷體"/>
              </w:rPr>
              <w:t>)</w:t>
            </w:r>
            <w:r>
              <w:rPr>
                <w:rFonts w:ascii="標楷體" w:eastAsia="標楷體" w:hAnsi="標楷體"/>
                <w:b/>
              </w:rPr>
              <w:t>、未廠測</w:t>
            </w:r>
            <w:r>
              <w:rPr>
                <w:rFonts w:ascii="標楷體" w:eastAsia="標楷體" w:hAnsi="標楷體"/>
                <w:b/>
              </w:rPr>
              <w:t xml:space="preserve"> </w:t>
            </w:r>
          </w:p>
          <w:p w:rsidR="00407BE4" w:rsidRDefault="00407BE4">
            <w:pPr>
              <w:spacing w:line="280" w:lineRule="exact"/>
              <w:ind w:left="5132" w:hanging="4740"/>
              <w:jc w:val="both"/>
              <w:rPr>
                <w:rFonts w:ascii="標楷體" w:eastAsia="標楷體" w:hAnsi="標楷體"/>
                <w:b/>
              </w:rPr>
            </w:pPr>
          </w:p>
          <w:p w:rsidR="00407BE4" w:rsidRDefault="00BB50A0">
            <w:pPr>
              <w:spacing w:line="280" w:lineRule="exact"/>
              <w:ind w:left="5132" w:hanging="4740"/>
              <w:jc w:val="both"/>
              <w:rPr>
                <w:rFonts w:ascii="標楷體" w:eastAsia="標楷體" w:hAnsi="標楷體"/>
                <w:b/>
              </w:rPr>
            </w:pPr>
            <w:r>
              <w:rPr>
                <w:rFonts w:ascii="標楷體" w:eastAsia="標楷體" w:hAnsi="標楷體"/>
                <w:b/>
              </w:rPr>
              <w:t>5.10.09</w:t>
            </w:r>
            <w:r>
              <w:rPr>
                <w:rFonts w:ascii="標楷體" w:eastAsia="標楷體" w:hAnsi="標楷體"/>
                <w:b/>
              </w:rPr>
              <w:t>空調系統：</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□5.10.09.01</w:t>
            </w:r>
            <w:r>
              <w:rPr>
                <w:rFonts w:ascii="標楷體" w:eastAsia="標楷體" w:hAnsi="標楷體"/>
                <w:b/>
              </w:rPr>
              <w:t>[-2,-4]</w:t>
            </w:r>
            <w:r>
              <w:rPr>
                <w:rFonts w:ascii="標楷體" w:eastAsia="標楷體" w:hAnsi="標楷體"/>
                <w:b/>
              </w:rPr>
              <w:t>管材、線材及閥類</w:t>
            </w:r>
            <w:r>
              <w:rPr>
                <w:rFonts w:ascii="標楷體" w:eastAsia="標楷體" w:hAnsi="標楷體"/>
              </w:rPr>
              <w:t>未審查</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□5.10.09.02</w:t>
            </w:r>
            <w:r>
              <w:rPr>
                <w:rFonts w:ascii="標楷體" w:eastAsia="標楷體" w:hAnsi="標楷體"/>
                <w:b/>
              </w:rPr>
              <w:t>[-2,-4]</w:t>
            </w:r>
            <w:r>
              <w:rPr>
                <w:rFonts w:ascii="標楷體" w:eastAsia="標楷體" w:hAnsi="標楷體"/>
              </w:rPr>
              <w:t>設備未審查</w:t>
            </w:r>
            <w:r>
              <w:rPr>
                <w:rFonts w:ascii="標楷體" w:eastAsia="標楷體" w:hAnsi="標楷體"/>
                <w:b/>
              </w:rPr>
              <w:t>（含冰水主機、泵浦、空調箱、分離式冷氣等）、未廠測</w:t>
            </w:r>
          </w:p>
          <w:p w:rsidR="00407BE4" w:rsidRDefault="00407BE4">
            <w:pPr>
              <w:spacing w:line="280" w:lineRule="exact"/>
              <w:ind w:left="5132" w:hanging="4740"/>
              <w:jc w:val="both"/>
              <w:rPr>
                <w:rFonts w:ascii="標楷體" w:eastAsia="標楷體" w:hAnsi="標楷體"/>
                <w:b/>
              </w:rPr>
            </w:pPr>
          </w:p>
          <w:p w:rsidR="00407BE4" w:rsidRDefault="00BB50A0">
            <w:pPr>
              <w:spacing w:line="280" w:lineRule="exact"/>
              <w:ind w:left="5132" w:hanging="4740"/>
              <w:jc w:val="both"/>
              <w:rPr>
                <w:rFonts w:ascii="標楷體" w:eastAsia="標楷體" w:hAnsi="標楷體"/>
                <w:b/>
              </w:rPr>
            </w:pPr>
            <w:r>
              <w:rPr>
                <w:rFonts w:ascii="標楷體" w:eastAsia="標楷體" w:hAnsi="標楷體"/>
                <w:b/>
              </w:rPr>
              <w:t>5.10.10</w:t>
            </w:r>
            <w:r>
              <w:rPr>
                <w:rFonts w:ascii="標楷體" w:eastAsia="標楷體" w:hAnsi="標楷體"/>
                <w:b/>
              </w:rPr>
              <w:t>瀝青混凝土及路面工程：</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□5.10.10.01</w:t>
            </w:r>
            <w:r>
              <w:rPr>
                <w:rFonts w:ascii="標楷體" w:eastAsia="標楷體" w:hAnsi="標楷體"/>
                <w:b/>
              </w:rPr>
              <w:t>[-2,-4]□</w:t>
            </w:r>
            <w:r>
              <w:rPr>
                <w:rFonts w:ascii="標楷體" w:eastAsia="標楷體" w:hAnsi="標楷體"/>
              </w:rPr>
              <w:t>無瀝青配比資料或</w:t>
            </w:r>
            <w:r>
              <w:rPr>
                <w:rFonts w:ascii="標楷體" w:eastAsia="標楷體" w:hAnsi="標楷體"/>
              </w:rPr>
              <w:t>□</w:t>
            </w:r>
            <w:r>
              <w:rPr>
                <w:rFonts w:ascii="標楷體" w:eastAsia="標楷體" w:hAnsi="標楷體"/>
              </w:rPr>
              <w:t>無平整度檢測紀錄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□5.10.10.02</w:t>
            </w:r>
            <w:r>
              <w:rPr>
                <w:rFonts w:ascii="標楷體" w:eastAsia="標楷體" w:hAnsi="標楷體"/>
                <w:b/>
              </w:rPr>
              <w:t>[-2,-4]□</w:t>
            </w:r>
            <w:r>
              <w:rPr>
                <w:rFonts w:ascii="標楷體" w:eastAsia="標楷體" w:hAnsi="標楷體"/>
              </w:rPr>
              <w:t>無路面壓實度試驗</w:t>
            </w:r>
            <w:r>
              <w:rPr>
                <w:rFonts w:ascii="標楷體" w:eastAsia="標楷體" w:hAnsi="標楷體"/>
              </w:rPr>
              <w:t>(</w:t>
            </w:r>
            <w:r>
              <w:rPr>
                <w:rFonts w:ascii="標楷體" w:eastAsia="標楷體" w:hAnsi="標楷體"/>
              </w:rPr>
              <w:t>馬歇爾試驗</w:t>
            </w:r>
            <w:r>
              <w:rPr>
                <w:rFonts w:ascii="標楷體" w:eastAsia="標楷體" w:hAnsi="標楷體"/>
              </w:rPr>
              <w:t>)</w:t>
            </w:r>
            <w:r>
              <w:rPr>
                <w:rFonts w:ascii="標楷體" w:eastAsia="標楷體" w:hAnsi="標楷體"/>
              </w:rPr>
              <w:t>紀錄，或</w:t>
            </w:r>
            <w:r>
              <w:rPr>
                <w:rFonts w:ascii="標楷體" w:eastAsia="標楷體" w:hAnsi="標楷體"/>
              </w:rPr>
              <w:t>□</w:t>
            </w:r>
            <w:r>
              <w:rPr>
                <w:rFonts w:ascii="標楷體" w:eastAsia="標楷體" w:hAnsi="標楷體"/>
              </w:rPr>
              <w:t>檢驗頻率不足</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□5.10.10.03</w:t>
            </w:r>
            <w:r>
              <w:rPr>
                <w:rFonts w:ascii="標楷體" w:eastAsia="標楷體" w:hAnsi="標楷體"/>
                <w:b/>
              </w:rPr>
              <w:t>[-2,-4]□</w:t>
            </w:r>
            <w:r>
              <w:rPr>
                <w:rFonts w:ascii="標楷體" w:eastAsia="標楷體" w:hAnsi="標楷體"/>
              </w:rPr>
              <w:t>無瀝青材料澆置檢驗紀錄，或</w:t>
            </w:r>
            <w:r>
              <w:rPr>
                <w:rFonts w:ascii="標楷體" w:eastAsia="標楷體" w:hAnsi="標楷體"/>
              </w:rPr>
              <w:t>□</w:t>
            </w:r>
            <w:r>
              <w:rPr>
                <w:rFonts w:ascii="標楷體" w:eastAsia="標楷體" w:hAnsi="標楷體"/>
              </w:rPr>
              <w:t>檢驗頻率不足</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□5.10.10.04</w:t>
            </w:r>
            <w:r>
              <w:rPr>
                <w:rFonts w:ascii="標楷體" w:eastAsia="標楷體" w:hAnsi="標楷體"/>
                <w:b/>
              </w:rPr>
              <w:t>[-2,-4]□</w:t>
            </w:r>
            <w:r>
              <w:rPr>
                <w:rFonts w:ascii="標楷體" w:eastAsia="標楷體" w:hAnsi="標楷體"/>
              </w:rPr>
              <w:t>無瀝青混凝土鑽心厚度試驗，或</w:t>
            </w:r>
            <w:r>
              <w:rPr>
                <w:rFonts w:ascii="標楷體" w:eastAsia="標楷體" w:hAnsi="標楷體"/>
              </w:rPr>
              <w:t>□</w:t>
            </w:r>
            <w:r>
              <w:rPr>
                <w:rFonts w:ascii="標楷體" w:eastAsia="標楷體" w:hAnsi="標楷體"/>
              </w:rPr>
              <w:t>檢驗頻率不足</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□5.10.10.05</w:t>
            </w:r>
            <w:r>
              <w:rPr>
                <w:rFonts w:ascii="標楷體" w:eastAsia="標楷體" w:hAnsi="標楷體"/>
                <w:b/>
              </w:rPr>
              <w:t>[-2,-4]□</w:t>
            </w:r>
            <w:r>
              <w:rPr>
                <w:rFonts w:ascii="標楷體" w:eastAsia="標楷體" w:hAnsi="標楷體"/>
              </w:rPr>
              <w:t>無瀝青含油量檢測紀錄或</w:t>
            </w:r>
            <w:r>
              <w:rPr>
                <w:rFonts w:ascii="標楷體" w:eastAsia="標楷體" w:hAnsi="標楷體"/>
              </w:rPr>
              <w:t>□</w:t>
            </w:r>
            <w:r>
              <w:rPr>
                <w:rFonts w:ascii="標楷體" w:eastAsia="標楷體" w:hAnsi="標楷體"/>
              </w:rPr>
              <w:t>檢驗頻率不足</w:t>
            </w:r>
          </w:p>
          <w:p w:rsidR="00407BE4" w:rsidRDefault="00407BE4">
            <w:pPr>
              <w:spacing w:line="280" w:lineRule="exact"/>
              <w:ind w:left="5132" w:hanging="4740"/>
              <w:jc w:val="both"/>
              <w:rPr>
                <w:rFonts w:ascii="標楷體" w:eastAsia="標楷體" w:hAnsi="標楷體"/>
                <w:b/>
              </w:rPr>
            </w:pPr>
          </w:p>
          <w:p w:rsidR="00407BE4" w:rsidRDefault="00BB50A0">
            <w:pPr>
              <w:spacing w:line="280" w:lineRule="exact"/>
              <w:ind w:left="5132" w:hanging="4740"/>
              <w:jc w:val="both"/>
              <w:rPr>
                <w:rFonts w:ascii="標楷體" w:eastAsia="標楷體" w:hAnsi="標楷體"/>
                <w:b/>
              </w:rPr>
            </w:pPr>
            <w:r>
              <w:rPr>
                <w:rFonts w:ascii="標楷體" w:eastAsia="標楷體" w:hAnsi="標楷體"/>
                <w:b/>
              </w:rPr>
              <w:t>5.10.11</w:t>
            </w:r>
            <w:r>
              <w:rPr>
                <w:rFonts w:ascii="標楷體" w:eastAsia="標楷體" w:hAnsi="標楷體"/>
                <w:b/>
              </w:rPr>
              <w:t>基礎：</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□5.10.11.01</w:t>
            </w:r>
            <w:r>
              <w:rPr>
                <w:rFonts w:ascii="標楷體" w:eastAsia="標楷體" w:hAnsi="標楷體"/>
                <w:b/>
              </w:rPr>
              <w:t>[-2,-4]</w:t>
            </w:r>
            <w:r>
              <w:rPr>
                <w:rFonts w:ascii="標楷體" w:eastAsia="標楷體" w:hAnsi="標楷體"/>
              </w:rPr>
              <w:t>無基礎載重試驗紀錄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□5.10.11.02</w:t>
            </w:r>
            <w:r>
              <w:rPr>
                <w:rFonts w:ascii="標楷體" w:eastAsia="標楷體" w:hAnsi="標楷體"/>
                <w:b/>
              </w:rPr>
              <w:t>[-2,-4]</w:t>
            </w:r>
            <w:r>
              <w:rPr>
                <w:rFonts w:ascii="標楷體" w:eastAsia="標楷體" w:hAnsi="標楷體"/>
              </w:rPr>
              <w:t>無開挖鑽掘垂直度及深度檢測紀錄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□5.10.11.03</w:t>
            </w:r>
            <w:r>
              <w:rPr>
                <w:rFonts w:ascii="標楷體" w:eastAsia="標楷體" w:hAnsi="標楷體"/>
                <w:b/>
              </w:rPr>
              <w:t>[-2,</w:t>
            </w:r>
            <w:r>
              <w:rPr>
                <w:rFonts w:ascii="標楷體" w:eastAsia="標楷體" w:hAnsi="標楷體"/>
                <w:b/>
              </w:rPr>
              <w:t>-4]</w:t>
            </w:r>
            <w:r>
              <w:rPr>
                <w:rFonts w:ascii="標楷體" w:eastAsia="標楷體" w:hAnsi="標楷體"/>
              </w:rPr>
              <w:t>無特密管澆置紀錄</w:t>
            </w:r>
          </w:p>
          <w:p w:rsidR="00407BE4" w:rsidRDefault="00407BE4">
            <w:pPr>
              <w:spacing w:line="280" w:lineRule="exact"/>
              <w:ind w:left="5132" w:hanging="4740"/>
              <w:jc w:val="both"/>
              <w:rPr>
                <w:rFonts w:ascii="標楷體" w:eastAsia="標楷體" w:hAnsi="標楷體"/>
                <w:b/>
              </w:rPr>
            </w:pPr>
          </w:p>
          <w:p w:rsidR="00407BE4" w:rsidRDefault="00BB50A0">
            <w:pPr>
              <w:spacing w:line="280" w:lineRule="exact"/>
              <w:ind w:left="5132" w:hanging="4740"/>
              <w:jc w:val="both"/>
              <w:rPr>
                <w:rFonts w:ascii="標楷體" w:eastAsia="標楷體" w:hAnsi="標楷體"/>
                <w:b/>
              </w:rPr>
            </w:pPr>
            <w:r>
              <w:rPr>
                <w:rFonts w:ascii="標楷體" w:eastAsia="標楷體" w:hAnsi="標楷體"/>
                <w:b/>
              </w:rPr>
              <w:t>5.10.12</w:t>
            </w:r>
            <w:r>
              <w:rPr>
                <w:rFonts w:ascii="標楷體" w:eastAsia="標楷體" w:hAnsi="標楷體"/>
                <w:b/>
              </w:rPr>
              <w:t>鋼筋混凝土管</w:t>
            </w:r>
            <w:r>
              <w:rPr>
                <w:rFonts w:ascii="標楷體" w:eastAsia="標楷體" w:hAnsi="標楷體"/>
                <w:b/>
              </w:rPr>
              <w:t>(</w:t>
            </w:r>
            <w:r>
              <w:rPr>
                <w:rFonts w:ascii="標楷體" w:eastAsia="標楷體" w:hAnsi="標楷體"/>
                <w:b/>
              </w:rPr>
              <w:t>ＲＣＰ</w:t>
            </w:r>
            <w:r>
              <w:rPr>
                <w:rFonts w:ascii="標楷體" w:eastAsia="標楷體" w:hAnsi="標楷體"/>
                <w:b/>
              </w:rPr>
              <w:t>)</w:t>
            </w:r>
            <w:r>
              <w:rPr>
                <w:rFonts w:ascii="標楷體" w:eastAsia="標楷體" w:hAnsi="標楷體"/>
                <w:b/>
              </w:rPr>
              <w:t>：</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□5.10.12.01</w:t>
            </w:r>
            <w:r>
              <w:rPr>
                <w:rFonts w:ascii="標楷體" w:eastAsia="標楷體" w:hAnsi="標楷體"/>
                <w:b/>
              </w:rPr>
              <w:t>[-2,-4]</w:t>
            </w:r>
            <w:r>
              <w:rPr>
                <w:rFonts w:ascii="標楷體" w:eastAsia="標楷體" w:hAnsi="標楷體"/>
              </w:rPr>
              <w:t>無抗壓強度試驗紀錄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□5.10.12.02</w:t>
            </w:r>
            <w:r>
              <w:rPr>
                <w:rFonts w:ascii="標楷體" w:eastAsia="標楷體" w:hAnsi="標楷體"/>
                <w:b/>
              </w:rPr>
              <w:t>[-2,-4]</w:t>
            </w:r>
            <w:r>
              <w:rPr>
                <w:rFonts w:ascii="標楷體" w:eastAsia="標楷體" w:hAnsi="標楷體"/>
              </w:rPr>
              <w:t>無混凝土管試水試壓紀錄</w:t>
            </w:r>
          </w:p>
          <w:p w:rsidR="00407BE4" w:rsidRDefault="00407BE4">
            <w:pPr>
              <w:spacing w:line="280" w:lineRule="exact"/>
              <w:ind w:left="5132" w:hanging="4740"/>
              <w:jc w:val="both"/>
              <w:rPr>
                <w:rFonts w:ascii="標楷體" w:eastAsia="標楷體" w:hAnsi="標楷體"/>
                <w:b/>
              </w:rPr>
            </w:pPr>
          </w:p>
          <w:p w:rsidR="00407BE4" w:rsidRDefault="00BB50A0">
            <w:pPr>
              <w:spacing w:line="280" w:lineRule="exact"/>
              <w:ind w:left="5132" w:hanging="4740"/>
              <w:jc w:val="both"/>
              <w:rPr>
                <w:rFonts w:ascii="標楷體" w:eastAsia="標楷體" w:hAnsi="標楷體"/>
                <w:b/>
              </w:rPr>
            </w:pPr>
            <w:r>
              <w:rPr>
                <w:rFonts w:ascii="標楷體" w:eastAsia="標楷體" w:hAnsi="標楷體"/>
                <w:b/>
              </w:rPr>
              <w:t>5.10.13</w:t>
            </w:r>
            <w:r>
              <w:rPr>
                <w:rFonts w:ascii="標楷體" w:eastAsia="標楷體" w:hAnsi="標楷體"/>
                <w:b/>
              </w:rPr>
              <w:t>路燈照明設備：</w:t>
            </w:r>
          </w:p>
          <w:p w:rsidR="00407BE4" w:rsidRDefault="00BB50A0">
            <w:pPr>
              <w:spacing w:line="280" w:lineRule="exact"/>
              <w:ind w:firstLine="240"/>
              <w:jc w:val="both"/>
            </w:pPr>
            <w:r>
              <w:rPr>
                <w:rFonts w:ascii="標楷體" w:eastAsia="標楷體" w:hAnsi="標楷體"/>
                <w:b/>
                <w:color w:val="FF0000"/>
                <w:sz w:val="16"/>
                <w:szCs w:val="16"/>
              </w:rPr>
              <w:t xml:space="preserve">A1 A2 </w:t>
            </w:r>
            <w:r>
              <w:rPr>
                <w:rFonts w:ascii="標楷體" w:eastAsia="標楷體" w:hAnsi="標楷體"/>
              </w:rPr>
              <w:t>□5.10.13.01</w:t>
            </w:r>
            <w:r>
              <w:rPr>
                <w:rFonts w:ascii="標楷體" w:eastAsia="標楷體" w:hAnsi="標楷體"/>
                <w:b/>
              </w:rPr>
              <w:t>[-2,-4]</w:t>
            </w:r>
            <w:r>
              <w:rPr>
                <w:rFonts w:ascii="標楷體" w:eastAsia="標楷體" w:hAnsi="標楷體"/>
              </w:rPr>
              <w:t>無材料審核紀錄</w:t>
            </w:r>
          </w:p>
          <w:p w:rsidR="00407BE4" w:rsidRDefault="00407BE4">
            <w:pPr>
              <w:spacing w:line="280" w:lineRule="exact"/>
              <w:ind w:firstLine="360"/>
              <w:jc w:val="both"/>
              <w:rPr>
                <w:rFonts w:ascii="標楷體" w:eastAsia="標楷體" w:hAnsi="標楷體"/>
              </w:rPr>
            </w:pPr>
          </w:p>
          <w:p w:rsidR="00407BE4" w:rsidRDefault="00BB50A0">
            <w:pPr>
              <w:spacing w:line="280" w:lineRule="exact"/>
              <w:ind w:left="5132" w:hanging="4740"/>
              <w:jc w:val="both"/>
              <w:rPr>
                <w:rFonts w:ascii="標楷體" w:eastAsia="標楷體" w:hAnsi="標楷體"/>
                <w:b/>
              </w:rPr>
            </w:pPr>
            <w:r>
              <w:rPr>
                <w:rFonts w:ascii="標楷體" w:eastAsia="標楷體" w:hAnsi="標楷體"/>
                <w:b/>
              </w:rPr>
              <w:t>5.10.14</w:t>
            </w:r>
            <w:r>
              <w:rPr>
                <w:rFonts w:ascii="標楷體" w:eastAsia="標楷體" w:hAnsi="標楷體"/>
                <w:b/>
              </w:rPr>
              <w:t>地錨：</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□5.10.14.01</w:t>
            </w:r>
            <w:r>
              <w:rPr>
                <w:rFonts w:ascii="標楷體" w:eastAsia="標楷體" w:hAnsi="標楷體"/>
                <w:b/>
              </w:rPr>
              <w:t>[-2,-4]</w:t>
            </w:r>
            <w:r>
              <w:rPr>
                <w:rFonts w:ascii="標楷體" w:eastAsia="標楷體" w:hAnsi="標楷體"/>
              </w:rPr>
              <w:t>無施加預力紀錄</w:t>
            </w:r>
          </w:p>
          <w:p w:rsidR="00407BE4" w:rsidRDefault="00407BE4">
            <w:pPr>
              <w:spacing w:line="280" w:lineRule="exact"/>
              <w:ind w:left="5132" w:hanging="4740"/>
              <w:jc w:val="both"/>
              <w:rPr>
                <w:rFonts w:ascii="標楷體" w:eastAsia="標楷體" w:hAnsi="標楷體"/>
                <w:b/>
              </w:rPr>
            </w:pPr>
          </w:p>
          <w:p w:rsidR="00407BE4" w:rsidRDefault="00BB50A0">
            <w:pPr>
              <w:spacing w:line="280" w:lineRule="exact"/>
              <w:ind w:left="5132" w:hanging="4740"/>
              <w:jc w:val="both"/>
              <w:rPr>
                <w:rFonts w:ascii="標楷體" w:eastAsia="標楷體" w:hAnsi="標楷體"/>
                <w:b/>
              </w:rPr>
            </w:pPr>
            <w:r>
              <w:rPr>
                <w:rFonts w:ascii="標楷體" w:eastAsia="標楷體" w:hAnsi="標楷體"/>
                <w:b/>
              </w:rPr>
              <w:t>5.10.15</w:t>
            </w:r>
            <w:r>
              <w:rPr>
                <w:rFonts w:ascii="標楷體" w:eastAsia="標楷體" w:hAnsi="標楷體"/>
                <w:b/>
              </w:rPr>
              <w:t>路面標記：</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□5.10.15.01</w:t>
            </w:r>
            <w:r>
              <w:rPr>
                <w:rFonts w:ascii="標楷體" w:eastAsia="標楷體" w:hAnsi="標楷體"/>
                <w:b/>
              </w:rPr>
              <w:t>[-2,-4]</w:t>
            </w:r>
            <w:r>
              <w:rPr>
                <w:rFonts w:ascii="標楷體" w:eastAsia="標楷體" w:hAnsi="標楷體"/>
              </w:rPr>
              <w:t>無抗壓試驗紀錄</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□5.10.15.02</w:t>
            </w:r>
            <w:r>
              <w:rPr>
                <w:rFonts w:ascii="標楷體" w:eastAsia="標楷體" w:hAnsi="標楷體"/>
                <w:b/>
              </w:rPr>
              <w:t>[-2,-4]</w:t>
            </w:r>
            <w:r>
              <w:rPr>
                <w:rFonts w:ascii="標楷體" w:eastAsia="標楷體" w:hAnsi="標楷體"/>
              </w:rPr>
              <w:t>無反光試驗紀錄</w:t>
            </w:r>
          </w:p>
          <w:p w:rsidR="00407BE4" w:rsidRDefault="00407BE4">
            <w:pPr>
              <w:spacing w:line="280" w:lineRule="exact"/>
              <w:ind w:left="5132" w:hanging="4740"/>
              <w:jc w:val="both"/>
              <w:rPr>
                <w:rFonts w:ascii="標楷體" w:eastAsia="標楷體" w:hAnsi="標楷體"/>
                <w:b/>
              </w:rPr>
            </w:pPr>
          </w:p>
          <w:p w:rsidR="00407BE4" w:rsidRDefault="00BB50A0">
            <w:pPr>
              <w:spacing w:line="280" w:lineRule="exact"/>
              <w:ind w:left="5132" w:hanging="4740"/>
              <w:jc w:val="both"/>
              <w:rPr>
                <w:rFonts w:ascii="標楷體" w:eastAsia="標楷體" w:hAnsi="標楷體"/>
                <w:b/>
              </w:rPr>
            </w:pPr>
            <w:r>
              <w:rPr>
                <w:rFonts w:ascii="標楷體" w:eastAsia="標楷體" w:hAnsi="標楷體"/>
                <w:b/>
              </w:rPr>
              <w:t>5.10.16</w:t>
            </w:r>
            <w:r>
              <w:rPr>
                <w:rFonts w:ascii="標楷體" w:eastAsia="標楷體" w:hAnsi="標楷體"/>
                <w:b/>
              </w:rPr>
              <w:t>高壓面磚：</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□5.10.16.01</w:t>
            </w:r>
            <w:r>
              <w:rPr>
                <w:rFonts w:ascii="標楷體" w:eastAsia="標楷體" w:hAnsi="標楷體"/>
                <w:b/>
              </w:rPr>
              <w:t>[-2,-4]</w:t>
            </w:r>
            <w:r>
              <w:rPr>
                <w:rFonts w:ascii="標楷體" w:eastAsia="標楷體" w:hAnsi="標楷體"/>
              </w:rPr>
              <w:t>無強度試驗紀錄</w:t>
            </w:r>
          </w:p>
          <w:p w:rsidR="00407BE4" w:rsidRDefault="00407BE4">
            <w:pPr>
              <w:spacing w:line="280" w:lineRule="exact"/>
              <w:ind w:left="5132" w:hanging="4740"/>
              <w:jc w:val="both"/>
              <w:rPr>
                <w:rFonts w:ascii="標楷體" w:eastAsia="標楷體" w:hAnsi="標楷體"/>
                <w:b/>
              </w:rPr>
            </w:pPr>
          </w:p>
          <w:p w:rsidR="00407BE4" w:rsidRDefault="00BB50A0">
            <w:pPr>
              <w:spacing w:line="280" w:lineRule="exact"/>
              <w:ind w:left="5132" w:hanging="4740"/>
              <w:jc w:val="both"/>
            </w:pPr>
            <w:r>
              <w:rPr>
                <w:rFonts w:ascii="標楷體" w:eastAsia="標楷體" w:hAnsi="標楷體"/>
                <w:b/>
              </w:rPr>
              <w:t>5.10.17</w:t>
            </w:r>
            <w:r>
              <w:rPr>
                <w:rFonts w:ascii="標楷體" w:eastAsia="標楷體" w:hAnsi="標楷體"/>
                <w:b/>
              </w:rPr>
              <w:t>機電系統：</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□5.10.17.01</w:t>
            </w:r>
            <w:r>
              <w:rPr>
                <w:rFonts w:ascii="標楷體" w:eastAsia="標楷體" w:hAnsi="標楷體"/>
                <w:b/>
              </w:rPr>
              <w:t>[-2,-4]</w:t>
            </w:r>
            <w:r>
              <w:rPr>
                <w:rFonts w:ascii="標楷體" w:eastAsia="標楷體" w:hAnsi="標楷體"/>
              </w:rPr>
              <w:t>電氣設備未審查</w:t>
            </w:r>
            <w:r>
              <w:rPr>
                <w:rFonts w:ascii="標楷體" w:eastAsia="標楷體" w:hAnsi="標楷體"/>
              </w:rPr>
              <w:t>(</w:t>
            </w:r>
            <w:r>
              <w:rPr>
                <w:rFonts w:ascii="標楷體" w:eastAsia="標楷體" w:hAnsi="標楷體"/>
              </w:rPr>
              <w:t>發電機、昇降、輸變電等重電設備</w:t>
            </w:r>
            <w:r>
              <w:rPr>
                <w:rFonts w:ascii="標楷體" w:eastAsia="標楷體" w:hAnsi="標楷體"/>
              </w:rPr>
              <w:t>)</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□5.10.17.02</w:t>
            </w:r>
            <w:r>
              <w:rPr>
                <w:rFonts w:ascii="標楷體" w:eastAsia="標楷體" w:hAnsi="標楷體"/>
                <w:b/>
              </w:rPr>
              <w:t>[-2,-4]</w:t>
            </w:r>
            <w:r>
              <w:rPr>
                <w:rFonts w:ascii="標楷體" w:eastAsia="標楷體" w:hAnsi="標楷體"/>
              </w:rPr>
              <w:t>無機電</w:t>
            </w:r>
            <w:r>
              <w:rPr>
                <w:rFonts w:ascii="標楷體" w:eastAsia="標楷體" w:hAnsi="標楷體"/>
                <w:b/>
              </w:rPr>
              <w:t>設備功能</w:t>
            </w:r>
            <w:r>
              <w:rPr>
                <w:rFonts w:ascii="標楷體" w:eastAsia="標楷體" w:hAnsi="標楷體"/>
              </w:rPr>
              <w:t>運轉檢測紀錄</w:t>
            </w:r>
            <w:r>
              <w:rPr>
                <w:rFonts w:ascii="標楷體" w:eastAsia="標楷體" w:hAnsi="標楷體"/>
                <w:b/>
              </w:rPr>
              <w:t>（含發電機、</w:t>
            </w:r>
            <w:r>
              <w:rPr>
                <w:rFonts w:ascii="標楷體" w:eastAsia="標楷體" w:hAnsi="標楷體"/>
                <w:b/>
              </w:rPr>
              <w:t>ATS</w:t>
            </w:r>
            <w:r>
              <w:rPr>
                <w:rFonts w:ascii="標楷體" w:eastAsia="標楷體" w:hAnsi="標楷體"/>
                <w:b/>
              </w:rPr>
              <w:t>切換系統、給水泵、污排水泵、火警、廣播、排煙機、泡沫撒水消防系統、空調水管水量平衡、風管風量平衡等）</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□5.10.17.03</w:t>
            </w:r>
            <w:r>
              <w:rPr>
                <w:rFonts w:ascii="標楷體" w:eastAsia="標楷體" w:hAnsi="標楷體"/>
                <w:b/>
              </w:rPr>
              <w:t>[-2,-4]</w:t>
            </w:r>
            <w:r>
              <w:rPr>
                <w:rFonts w:ascii="標楷體" w:eastAsia="標楷體" w:hAnsi="標楷體"/>
              </w:rPr>
              <w:t>閘門設備資料未審查</w:t>
            </w:r>
          </w:p>
          <w:p w:rsidR="00407BE4" w:rsidRDefault="00407BE4">
            <w:pPr>
              <w:spacing w:line="280" w:lineRule="exact"/>
              <w:ind w:left="5132" w:hanging="4740"/>
              <w:jc w:val="both"/>
              <w:rPr>
                <w:rFonts w:ascii="標楷體" w:eastAsia="標楷體" w:hAnsi="標楷體"/>
                <w:b/>
              </w:rPr>
            </w:pPr>
          </w:p>
          <w:p w:rsidR="00407BE4" w:rsidRDefault="00BB50A0">
            <w:pPr>
              <w:spacing w:line="280" w:lineRule="exact"/>
              <w:ind w:firstLine="240"/>
              <w:jc w:val="both"/>
            </w:pPr>
            <w:r>
              <w:rPr>
                <w:rFonts w:ascii="標楷體" w:eastAsia="標楷體" w:hAnsi="標楷體"/>
                <w:b/>
              </w:rPr>
              <w:t>5.10.18</w:t>
            </w:r>
            <w:r>
              <w:rPr>
                <w:rFonts w:ascii="標楷體" w:eastAsia="標楷體" w:hAnsi="標楷體"/>
                <w:b/>
              </w:rPr>
              <w:t>傳統建築</w:t>
            </w:r>
            <w:r>
              <w:rPr>
                <w:rFonts w:ascii="標楷體" w:eastAsia="標楷體" w:hAnsi="標楷體"/>
                <w:b/>
              </w:rPr>
              <w:t>(</w:t>
            </w:r>
            <w:r>
              <w:rPr>
                <w:rFonts w:ascii="標楷體" w:eastAsia="標楷體" w:hAnsi="標楷體"/>
                <w:b/>
              </w:rPr>
              <w:t>含古蹟、歷史建築及其他等</w:t>
            </w:r>
            <w:r>
              <w:rPr>
                <w:rFonts w:ascii="標楷體" w:eastAsia="標楷體" w:hAnsi="標楷體"/>
                <w:b/>
              </w:rPr>
              <w:t>)</w:t>
            </w:r>
            <w:r>
              <w:rPr>
                <w:rFonts w:ascii="標楷體" w:eastAsia="標楷體" w:hAnsi="標楷體"/>
                <w:b/>
              </w:rPr>
              <w:t>修復工程材料：</w:t>
            </w:r>
            <w:r>
              <w:rPr>
                <w:rFonts w:ascii="標楷體" w:eastAsia="標楷體" w:hAnsi="標楷體"/>
                <w:b/>
                <w:bCs/>
                <w:u w:val="single"/>
              </w:rPr>
              <w:t>(</w:t>
            </w:r>
            <w:r>
              <w:rPr>
                <w:rFonts w:ascii="標楷體" w:eastAsia="標楷體" w:hAnsi="標楷體"/>
                <w:b/>
                <w:bCs/>
                <w:u w:val="single"/>
              </w:rPr>
              <w:t>詳另表，附件</w:t>
            </w:r>
            <w:r>
              <w:rPr>
                <w:rFonts w:ascii="標楷體" w:eastAsia="標楷體" w:hAnsi="標楷體"/>
                <w:b/>
                <w:bCs/>
                <w:u w:val="single"/>
              </w:rPr>
              <w:t>1</w:t>
            </w:r>
            <w:r>
              <w:rPr>
                <w:rFonts w:ascii="標楷體" w:eastAsia="標楷體" w:hAnsi="標楷體"/>
                <w:b/>
                <w:bCs/>
                <w:u w:val="single"/>
              </w:rPr>
              <w:t>－</w:t>
            </w:r>
            <w:r>
              <w:rPr>
                <w:rFonts w:ascii="標楷體" w:eastAsia="標楷體" w:hAnsi="標楷體"/>
                <w:b/>
                <w:bCs/>
                <w:u w:val="single"/>
              </w:rPr>
              <w:t>1)</w:t>
            </w:r>
          </w:p>
          <w:p w:rsidR="00407BE4" w:rsidRDefault="00407BE4">
            <w:pPr>
              <w:spacing w:line="280" w:lineRule="exact"/>
              <w:ind w:left="5132" w:hanging="4740"/>
              <w:jc w:val="both"/>
              <w:rPr>
                <w:rFonts w:ascii="標楷體" w:eastAsia="標楷體" w:hAnsi="標楷體"/>
                <w:b/>
              </w:rPr>
            </w:pPr>
          </w:p>
          <w:p w:rsidR="00407BE4" w:rsidRDefault="00BB50A0">
            <w:pPr>
              <w:spacing w:line="280" w:lineRule="exact"/>
              <w:ind w:firstLine="240"/>
              <w:jc w:val="both"/>
            </w:pPr>
            <w:r>
              <w:rPr>
                <w:rFonts w:ascii="標楷體" w:eastAsia="標楷體" w:hAnsi="標楷體"/>
                <w:b/>
              </w:rPr>
              <w:t>5.10.19</w:t>
            </w:r>
            <w:r>
              <w:rPr>
                <w:rFonts w:ascii="標楷體" w:eastAsia="標楷體" w:hAnsi="標楷體"/>
                <w:b/>
              </w:rPr>
              <w:t>監測儀器：</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□5.10.19.01</w:t>
            </w:r>
            <w:r>
              <w:rPr>
                <w:rFonts w:ascii="標楷體" w:eastAsia="標楷體" w:hAnsi="標楷體"/>
                <w:b/>
              </w:rPr>
              <w:t>[-2,-4]□</w:t>
            </w:r>
            <w:r>
              <w:rPr>
                <w:rFonts w:ascii="標楷體" w:eastAsia="標楷體" w:hAnsi="標楷體"/>
              </w:rPr>
              <w:t>監測儀器規格未符合工程契約規定，或</w:t>
            </w:r>
            <w:r>
              <w:rPr>
                <w:rFonts w:ascii="標楷體" w:eastAsia="標楷體" w:hAnsi="標楷體"/>
              </w:rPr>
              <w:t>□</w:t>
            </w:r>
            <w:r>
              <w:rPr>
                <w:rFonts w:ascii="標楷體" w:eastAsia="標楷體" w:hAnsi="標楷體"/>
              </w:rPr>
              <w:t>監測儀器未依工程契約規定頻率及期限進行檢驗及校正，或</w:t>
            </w:r>
            <w:r>
              <w:rPr>
                <w:rFonts w:ascii="標楷體" w:eastAsia="標楷體" w:hAnsi="標楷體"/>
              </w:rPr>
              <w:t>□</w:t>
            </w:r>
            <w:r>
              <w:rPr>
                <w:rFonts w:ascii="標楷體" w:eastAsia="標楷體" w:hAnsi="標楷體"/>
              </w:rPr>
              <w:t>檢驗及校正不符規範精度要求</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□5.10.19.02</w:t>
            </w:r>
            <w:r>
              <w:rPr>
                <w:rFonts w:ascii="標楷體" w:eastAsia="標楷體" w:hAnsi="標楷體"/>
                <w:b/>
              </w:rPr>
              <w:t>[-2,-4]□</w:t>
            </w:r>
            <w:r>
              <w:rPr>
                <w:rFonts w:ascii="標楷體" w:eastAsia="標楷體" w:hAnsi="標楷體"/>
              </w:rPr>
              <w:t>施工或營運中監測儀器損壞未予復舊，或</w:t>
            </w:r>
            <w:r>
              <w:rPr>
                <w:rFonts w:ascii="標楷體" w:eastAsia="標楷體" w:hAnsi="標楷體"/>
              </w:rPr>
              <w:t>□</w:t>
            </w:r>
            <w:r>
              <w:rPr>
                <w:rFonts w:ascii="標楷體" w:eastAsia="標楷體" w:hAnsi="標楷體"/>
              </w:rPr>
              <w:t>未定期維護及清查</w:t>
            </w:r>
          </w:p>
          <w:p w:rsidR="00407BE4" w:rsidRDefault="00407BE4">
            <w:pPr>
              <w:spacing w:line="280" w:lineRule="exact"/>
              <w:ind w:left="1532" w:hanging="1200"/>
              <w:jc w:val="both"/>
              <w:rPr>
                <w:rFonts w:ascii="標楷體" w:eastAsia="標楷體" w:hAnsi="標楷體"/>
              </w:rPr>
            </w:pPr>
          </w:p>
          <w:p w:rsidR="00407BE4" w:rsidRDefault="00BB50A0">
            <w:pPr>
              <w:spacing w:line="280" w:lineRule="exact"/>
              <w:ind w:left="2912" w:hanging="2580"/>
              <w:jc w:val="both"/>
            </w:pPr>
            <w:r>
              <w:rPr>
                <w:rFonts w:ascii="標楷體" w:eastAsia="標楷體" w:hAnsi="標楷體"/>
                <w:b/>
                <w:color w:val="FF0000"/>
                <w:sz w:val="16"/>
                <w:szCs w:val="16"/>
              </w:rPr>
              <w:t xml:space="preserve">A1 A2 </w:t>
            </w:r>
            <w:r>
              <w:rPr>
                <w:rFonts w:ascii="標楷體" w:eastAsia="標楷體" w:hAnsi="標楷體"/>
              </w:rPr>
              <w:t>□5.1</w:t>
            </w:r>
            <w:r>
              <w:rPr>
                <w:rFonts w:ascii="標楷體" w:eastAsia="標楷體" w:hAnsi="標楷體"/>
                <w:b/>
                <w:bCs/>
                <w:i/>
                <w:iCs/>
              </w:rPr>
              <w:t xml:space="preserve">0.99 </w:t>
            </w:r>
            <w:r>
              <w:rPr>
                <w:rFonts w:ascii="標楷體" w:eastAsia="標楷體" w:hAnsi="標楷體"/>
                <w:b/>
                <w:i/>
                <w:iCs/>
              </w:rPr>
              <w:t>[-2,-4]</w:t>
            </w:r>
            <w:r>
              <w:rPr>
                <w:rFonts w:ascii="標楷體" w:eastAsia="標楷體" w:hAnsi="標楷體"/>
                <w:b/>
                <w:bCs/>
                <w:i/>
                <w:iCs/>
              </w:rPr>
              <w:t>其他材料檢驗審查紀錄缺失：</w:t>
            </w:r>
          </w:p>
        </w:tc>
      </w:tr>
      <w:tr w:rsidR="00407BE4">
        <w:tblPrEx>
          <w:tblCellMar>
            <w:top w:w="0" w:type="dxa"/>
            <w:bottom w:w="0" w:type="dxa"/>
          </w:tblCellMar>
        </w:tblPrEx>
        <w:tc>
          <w:tcPr>
            <w:tcW w:w="103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7BE4" w:rsidRDefault="00BB50A0">
            <w:pPr>
              <w:spacing w:before="60" w:line="240" w:lineRule="atLeast"/>
              <w:ind w:left="153"/>
              <w:jc w:val="both"/>
            </w:pPr>
            <w:r>
              <w:rPr>
                <w:rFonts w:ascii="標楷體" w:eastAsia="標楷體" w:hAnsi="標楷體"/>
                <w:b/>
                <w:sz w:val="32"/>
              </w:rPr>
              <w:lastRenderedPageBreak/>
              <w:t>(</w:t>
            </w:r>
            <w:r>
              <w:rPr>
                <w:rFonts w:ascii="標楷體" w:eastAsia="標楷體" w:hAnsi="標楷體"/>
                <w:b/>
                <w:sz w:val="32"/>
              </w:rPr>
              <w:t>三</w:t>
            </w:r>
            <w:r>
              <w:rPr>
                <w:rFonts w:ascii="標楷體" w:eastAsia="標楷體" w:hAnsi="標楷體"/>
                <w:b/>
                <w:sz w:val="32"/>
              </w:rPr>
              <w:t>)</w:t>
            </w:r>
            <w:r>
              <w:rPr>
                <w:rFonts w:ascii="標楷體" w:eastAsia="標楷體" w:hAnsi="標楷體"/>
                <w:b/>
                <w:sz w:val="32"/>
              </w:rPr>
              <w:t>安全（</w:t>
            </w:r>
            <w:r>
              <w:rPr>
                <w:rFonts w:ascii="標楷體" w:eastAsia="標楷體" w:hAnsi="標楷體"/>
                <w:b/>
                <w:sz w:val="32"/>
              </w:rPr>
              <w:t>W</w:t>
            </w:r>
            <w:r>
              <w:rPr>
                <w:rFonts w:ascii="標楷體" w:eastAsia="標楷體" w:hAnsi="標楷體"/>
                <w:b/>
                <w:szCs w:val="24"/>
              </w:rPr>
              <w:t>3</w:t>
            </w:r>
            <w:r>
              <w:rPr>
                <w:rFonts w:ascii="標楷體" w:eastAsia="標楷體" w:hAnsi="標楷體"/>
                <w:b/>
                <w:sz w:val="32"/>
              </w:rPr>
              <w:t>）：</w:t>
            </w:r>
          </w:p>
          <w:p w:rsidR="00407BE4" w:rsidRDefault="00BB50A0">
            <w:pPr>
              <w:tabs>
                <w:tab w:val="left" w:pos="862"/>
              </w:tabs>
              <w:spacing w:before="60" w:line="180" w:lineRule="auto"/>
              <w:ind w:firstLine="240"/>
              <w:jc w:val="both"/>
              <w:rPr>
                <w:rFonts w:ascii="標楷體" w:eastAsia="標楷體" w:hAnsi="標楷體"/>
                <w:b/>
              </w:rPr>
            </w:pPr>
            <w:r>
              <w:rPr>
                <w:rFonts w:ascii="標楷體" w:eastAsia="標楷體" w:hAnsi="標楷體"/>
                <w:b/>
              </w:rPr>
              <w:t>5.14</w:t>
            </w:r>
            <w:r>
              <w:rPr>
                <w:rFonts w:ascii="標楷體" w:eastAsia="標楷體" w:hAnsi="標楷體"/>
                <w:b/>
              </w:rPr>
              <w:t>工地勞工安全衛生</w:t>
            </w:r>
          </w:p>
          <w:p w:rsidR="00407BE4" w:rsidRDefault="00BB50A0">
            <w:pPr>
              <w:spacing w:line="280" w:lineRule="exact"/>
              <w:ind w:firstLine="480"/>
              <w:jc w:val="both"/>
            </w:pPr>
            <w:r>
              <w:rPr>
                <w:rFonts w:ascii="標楷體" w:eastAsia="標楷體" w:hAnsi="標楷體"/>
                <w:b/>
              </w:rPr>
              <w:t>5.14.01</w:t>
            </w:r>
            <w:r>
              <w:rPr>
                <w:rFonts w:ascii="標楷體" w:eastAsia="標楷體" w:hAnsi="標楷體"/>
                <w:b/>
              </w:rPr>
              <w:t>墜落防止</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w:t>
            </w:r>
            <w:r>
              <w:rPr>
                <w:rFonts w:ascii="標楷體" w:eastAsia="標楷體" w:hAnsi="標楷體"/>
                <w:b/>
                <w:bCs/>
              </w:rPr>
              <w:t>4.01.01[</w:t>
            </w:r>
            <w:r>
              <w:rPr>
                <w:rFonts w:ascii="標楷體" w:eastAsia="標楷體" w:hAnsi="標楷體"/>
                <w:b/>
                <w:bCs/>
                <w:u w:val="single"/>
              </w:rPr>
              <w:t>-2,-4</w:t>
            </w:r>
            <w:r>
              <w:rPr>
                <w:rFonts w:ascii="標楷體" w:eastAsia="標楷體" w:hAnsi="標楷體"/>
                <w:b/>
                <w:bCs/>
              </w:rPr>
              <w:t>]</w:t>
            </w:r>
            <w:r>
              <w:rPr>
                <w:rFonts w:ascii="標楷體" w:eastAsia="標楷體" w:hAnsi="標楷體"/>
                <w:b/>
                <w:bCs/>
              </w:rPr>
              <w:t>於高差</w:t>
            </w:r>
            <w:r>
              <w:rPr>
                <w:rFonts w:ascii="標楷體" w:eastAsia="標楷體" w:hAnsi="標楷體"/>
                <w:b/>
                <w:bCs/>
              </w:rPr>
              <w:t>2</w:t>
            </w:r>
            <w:r>
              <w:rPr>
                <w:rFonts w:ascii="標楷體" w:eastAsia="標楷體" w:hAnsi="標楷體"/>
                <w:b/>
                <w:bCs/>
              </w:rPr>
              <w:t>公尺以上之工作場所邊緣及開口部分</w:t>
            </w:r>
            <w:r>
              <w:rPr>
                <w:rFonts w:ascii="標楷體" w:eastAsia="標楷體" w:hAnsi="標楷體"/>
                <w:b/>
                <w:bCs/>
              </w:rPr>
              <w:t>(</w:t>
            </w:r>
            <w:r>
              <w:rPr>
                <w:rFonts w:ascii="標楷體" w:eastAsia="標楷體" w:hAnsi="標楷體"/>
                <w:b/>
                <w:bCs/>
              </w:rPr>
              <w:t>如樓梯、電梯口、天井、管道間、構台、橋樑墩柱及橋面版等</w:t>
            </w:r>
            <w:r>
              <w:rPr>
                <w:rFonts w:ascii="標楷體" w:eastAsia="標楷體" w:hAnsi="標楷體"/>
                <w:b/>
                <w:bCs/>
              </w:rPr>
              <w:t>)</w:t>
            </w:r>
            <w:r>
              <w:rPr>
                <w:rFonts w:ascii="標楷體" w:eastAsia="標楷體" w:hAnsi="標楷體"/>
                <w:b/>
                <w:bCs/>
              </w:rPr>
              <w:t>，未設置符合規定之護欄、護蓋、安全網或佩掛安全帶之防墜設施</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w:t>
            </w:r>
            <w:r>
              <w:rPr>
                <w:rFonts w:ascii="標楷體" w:eastAsia="標楷體" w:hAnsi="標楷體"/>
                <w:b/>
                <w:bCs/>
              </w:rPr>
              <w:t>4.01.02[</w:t>
            </w:r>
            <w:r>
              <w:rPr>
                <w:rFonts w:ascii="標楷體" w:eastAsia="標楷體" w:hAnsi="標楷體"/>
                <w:b/>
                <w:bCs/>
                <w:u w:val="single"/>
              </w:rPr>
              <w:t>-2,-4</w:t>
            </w:r>
            <w:r>
              <w:rPr>
                <w:rFonts w:ascii="標楷體" w:eastAsia="標楷體" w:hAnsi="標楷體"/>
                <w:b/>
                <w:bCs/>
              </w:rPr>
              <w:t xml:space="preserve">] </w:t>
            </w:r>
            <w:r>
              <w:rPr>
                <w:rFonts w:ascii="標楷體" w:eastAsia="標楷體" w:hAnsi="標楷體"/>
                <w:b/>
                <w:bCs/>
              </w:rPr>
              <w:t>於高差</w:t>
            </w:r>
            <w:r>
              <w:rPr>
                <w:rFonts w:ascii="標楷體" w:eastAsia="標楷體" w:hAnsi="標楷體"/>
                <w:b/>
                <w:bCs/>
              </w:rPr>
              <w:t>2</w:t>
            </w:r>
            <w:r>
              <w:rPr>
                <w:rFonts w:ascii="標楷體" w:eastAsia="標楷體" w:hAnsi="標楷體"/>
                <w:b/>
                <w:bCs/>
              </w:rPr>
              <w:t>公尺以上之處所進行作業時，未使用高空工作車，或未以架設施工架等方法設置工作臺</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w:t>
            </w:r>
            <w:r>
              <w:rPr>
                <w:rFonts w:ascii="標楷體" w:eastAsia="標楷體" w:hAnsi="標楷體"/>
                <w:b/>
                <w:bCs/>
              </w:rPr>
              <w:t>4.01.03[</w:t>
            </w:r>
            <w:r>
              <w:rPr>
                <w:rFonts w:ascii="標楷體" w:eastAsia="標楷體" w:hAnsi="標楷體"/>
                <w:b/>
                <w:bCs/>
                <w:u w:val="single"/>
              </w:rPr>
              <w:t>-2,-4</w:t>
            </w:r>
            <w:r>
              <w:rPr>
                <w:rFonts w:ascii="標楷體" w:eastAsia="標楷體" w:hAnsi="標楷體"/>
                <w:b/>
                <w:bCs/>
              </w:rPr>
              <w:t xml:space="preserve">] </w:t>
            </w:r>
            <w:r>
              <w:rPr>
                <w:rFonts w:ascii="標楷體" w:eastAsia="標楷體" w:hAnsi="標楷體"/>
                <w:b/>
                <w:bCs/>
              </w:rPr>
              <w:t>於石綿板、鐵皮板、瓦及塑膠等易踏穿材料構築之屋頂從事作業時，未於屋架上設置防止踏穿及寬度</w:t>
            </w:r>
            <w:r>
              <w:rPr>
                <w:rFonts w:ascii="標楷體" w:eastAsia="標楷體" w:hAnsi="標楷體"/>
                <w:b/>
                <w:bCs/>
              </w:rPr>
              <w:t>30</w:t>
            </w:r>
            <w:r>
              <w:rPr>
                <w:rFonts w:ascii="標楷體" w:eastAsia="標楷體" w:hAnsi="標楷體"/>
                <w:b/>
                <w:bCs/>
              </w:rPr>
              <w:t>公分以上之踏板或裝設安全網</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w:t>
            </w:r>
            <w:r>
              <w:rPr>
                <w:rFonts w:ascii="標楷體" w:eastAsia="標楷體" w:hAnsi="標楷體"/>
                <w:b/>
                <w:bCs/>
              </w:rPr>
              <w:t>4.01.04[</w:t>
            </w:r>
            <w:r>
              <w:rPr>
                <w:rFonts w:ascii="標楷體" w:eastAsia="標楷體" w:hAnsi="標楷體"/>
                <w:b/>
                <w:bCs/>
                <w:u w:val="single"/>
              </w:rPr>
              <w:t>-2,-4</w:t>
            </w:r>
            <w:r>
              <w:rPr>
                <w:rFonts w:ascii="標楷體" w:eastAsia="標楷體" w:hAnsi="標楷體"/>
                <w:b/>
                <w:bCs/>
              </w:rPr>
              <w:t>]</w:t>
            </w:r>
            <w:r>
              <w:rPr>
                <w:rFonts w:ascii="標楷體" w:eastAsia="標楷體" w:hAnsi="標楷體"/>
                <w:b/>
                <w:bCs/>
              </w:rPr>
              <w:t>於高差超過</w:t>
            </w:r>
            <w:r>
              <w:rPr>
                <w:rFonts w:ascii="標楷體" w:eastAsia="標楷體" w:hAnsi="標楷體"/>
                <w:b/>
                <w:bCs/>
              </w:rPr>
              <w:t>1.5</w:t>
            </w:r>
            <w:r>
              <w:rPr>
                <w:rFonts w:ascii="標楷體" w:eastAsia="標楷體" w:hAnsi="標楷體"/>
                <w:b/>
                <w:bCs/>
              </w:rPr>
              <w:t>公尺以上之場所作業，未設置符合規定之安全上下設備。</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w:t>
            </w:r>
            <w:r>
              <w:rPr>
                <w:rFonts w:ascii="標楷體" w:eastAsia="標楷體" w:hAnsi="標楷體"/>
                <w:b/>
                <w:bCs/>
              </w:rPr>
              <w:t>4.01.05[</w:t>
            </w:r>
            <w:r>
              <w:rPr>
                <w:rFonts w:ascii="標楷體" w:eastAsia="標楷體" w:hAnsi="標楷體"/>
                <w:b/>
                <w:bCs/>
                <w:u w:val="single"/>
              </w:rPr>
              <w:t>-1,-2</w:t>
            </w:r>
            <w:r>
              <w:rPr>
                <w:rFonts w:ascii="標楷體" w:eastAsia="標楷體" w:hAnsi="標楷體"/>
                <w:b/>
                <w:bCs/>
              </w:rPr>
              <w:t>]</w:t>
            </w:r>
            <w:r>
              <w:rPr>
                <w:rFonts w:ascii="標楷體" w:eastAsia="標楷體" w:hAnsi="標楷體"/>
                <w:b/>
                <w:bCs/>
              </w:rPr>
              <w:t>高差超過</w:t>
            </w:r>
            <w:r>
              <w:rPr>
                <w:rFonts w:ascii="標楷體" w:eastAsia="標楷體" w:hAnsi="標楷體"/>
                <w:b/>
                <w:bCs/>
              </w:rPr>
              <w:t>2</w:t>
            </w:r>
            <w:r>
              <w:rPr>
                <w:rFonts w:ascii="標楷體" w:eastAsia="標楷體" w:hAnsi="標楷體"/>
                <w:b/>
                <w:bCs/>
              </w:rPr>
              <w:t>層樓或</w:t>
            </w:r>
            <w:r>
              <w:rPr>
                <w:rFonts w:ascii="標楷體" w:eastAsia="標楷體" w:hAnsi="標楷體"/>
                <w:b/>
                <w:bCs/>
              </w:rPr>
              <w:t>7.5</w:t>
            </w:r>
            <w:r>
              <w:rPr>
                <w:rFonts w:ascii="標楷體" w:eastAsia="標楷體" w:hAnsi="標楷體"/>
                <w:b/>
                <w:bCs/>
              </w:rPr>
              <w:t>公尺以上之鋼構建築，未張設安全網，且其下方未具有足夠淨空及工作面與安全網間具有障礙物</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w:t>
            </w:r>
            <w:r>
              <w:rPr>
                <w:rFonts w:ascii="標楷體" w:eastAsia="標楷體" w:hAnsi="標楷體"/>
                <w:b/>
                <w:bCs/>
              </w:rPr>
              <w:t>4.01.06[</w:t>
            </w:r>
            <w:r>
              <w:rPr>
                <w:rFonts w:ascii="標楷體" w:eastAsia="標楷體" w:hAnsi="標楷體"/>
                <w:b/>
                <w:bCs/>
                <w:u w:val="single"/>
              </w:rPr>
              <w:t>-1,-2</w:t>
            </w:r>
            <w:r>
              <w:rPr>
                <w:rFonts w:ascii="標楷體" w:eastAsia="標楷體" w:hAnsi="標楷體"/>
                <w:b/>
                <w:bCs/>
              </w:rPr>
              <w:t xml:space="preserve">] </w:t>
            </w:r>
            <w:r>
              <w:rPr>
                <w:rFonts w:ascii="標楷體" w:eastAsia="標楷體" w:hAnsi="標楷體"/>
                <w:b/>
                <w:bCs/>
              </w:rPr>
              <w:t>（本項刪除，</w:t>
            </w:r>
            <w:r>
              <w:rPr>
                <w:rFonts w:ascii="標楷體" w:eastAsia="標楷體" w:hAnsi="標楷體"/>
                <w:b/>
                <w:bCs/>
              </w:rPr>
              <w:t xml:space="preserve"> 5.14.01.01</w:t>
            </w:r>
            <w:r>
              <w:rPr>
                <w:rFonts w:ascii="標楷體" w:eastAsia="標楷體" w:hAnsi="標楷體"/>
                <w:b/>
                <w:bCs/>
              </w:rPr>
              <w:t>中可規範）</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w:t>
            </w:r>
            <w:r>
              <w:rPr>
                <w:rFonts w:ascii="標楷體" w:eastAsia="標楷體" w:hAnsi="標楷體"/>
                <w:b/>
                <w:bCs/>
              </w:rPr>
              <w:t>4.01.07[</w:t>
            </w:r>
            <w:r>
              <w:rPr>
                <w:rFonts w:ascii="標楷體" w:eastAsia="標楷體" w:hAnsi="標楷體"/>
                <w:b/>
                <w:bCs/>
                <w:u w:val="single"/>
              </w:rPr>
              <w:t>-1,-2</w:t>
            </w:r>
            <w:r>
              <w:rPr>
                <w:rFonts w:ascii="標楷體" w:eastAsia="標楷體" w:hAnsi="標楷體"/>
                <w:b/>
                <w:bCs/>
              </w:rPr>
              <w:t xml:space="preserve">] </w:t>
            </w:r>
            <w:r>
              <w:rPr>
                <w:rFonts w:ascii="標楷體" w:eastAsia="標楷體" w:hAnsi="標楷體"/>
                <w:b/>
                <w:bCs/>
              </w:rPr>
              <w:t>使用之合梯，未符合規定</w:t>
            </w:r>
            <w:r>
              <w:rPr>
                <w:rFonts w:ascii="標楷體" w:eastAsia="標楷體" w:hAnsi="標楷體"/>
                <w:b/>
                <w:bCs/>
              </w:rPr>
              <w:t>(</w:t>
            </w:r>
            <w:r>
              <w:rPr>
                <w:rFonts w:ascii="標楷體" w:eastAsia="標楷體" w:hAnsi="標楷體"/>
                <w:b/>
                <w:bCs/>
              </w:rPr>
              <w:t>堅固構造、不得損傷、腐蝕、梯腳與地面之角度在</w:t>
            </w:r>
            <w:r>
              <w:rPr>
                <w:rFonts w:ascii="標楷體" w:eastAsia="標楷體" w:hAnsi="標楷體"/>
                <w:b/>
                <w:bCs/>
              </w:rPr>
              <w:t>75</w:t>
            </w:r>
            <w:r>
              <w:rPr>
                <w:rFonts w:ascii="標楷體" w:eastAsia="標楷體" w:hAnsi="標楷體"/>
                <w:b/>
                <w:bCs/>
              </w:rPr>
              <w:t>度內、兩梯腳間有繫材扣牢、安全之梯面</w:t>
            </w:r>
            <w:r>
              <w:rPr>
                <w:rFonts w:ascii="標楷體" w:eastAsia="標楷體" w:hAnsi="標楷體"/>
                <w:b/>
                <w:bCs/>
              </w:rPr>
              <w:t>)</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w:t>
            </w:r>
            <w:r>
              <w:rPr>
                <w:rFonts w:ascii="標楷體" w:eastAsia="標楷體" w:hAnsi="標楷體"/>
                <w:b/>
                <w:bCs/>
              </w:rPr>
              <w:t>4.01.08[</w:t>
            </w:r>
            <w:r>
              <w:rPr>
                <w:rFonts w:ascii="標楷體" w:eastAsia="標楷體" w:hAnsi="標楷體"/>
                <w:b/>
                <w:bCs/>
                <w:u w:val="single"/>
              </w:rPr>
              <w:t>-1,-2</w:t>
            </w:r>
            <w:r>
              <w:rPr>
                <w:rFonts w:ascii="標楷體" w:eastAsia="標楷體" w:hAnsi="標楷體"/>
                <w:b/>
                <w:bCs/>
              </w:rPr>
              <w:t>]</w:t>
            </w:r>
            <w:r>
              <w:rPr>
                <w:rFonts w:ascii="標楷體" w:eastAsia="標楷體" w:hAnsi="標楷體"/>
                <w:b/>
                <w:bCs/>
              </w:rPr>
              <w:t>使用之移動梯，未符合規定</w:t>
            </w:r>
            <w:r>
              <w:rPr>
                <w:rFonts w:ascii="標楷體" w:eastAsia="標楷體" w:hAnsi="標楷體"/>
                <w:b/>
                <w:bCs/>
              </w:rPr>
              <w:t>(</w:t>
            </w:r>
            <w:r>
              <w:rPr>
                <w:rFonts w:ascii="標楷體" w:eastAsia="標楷體" w:hAnsi="標楷體"/>
                <w:b/>
                <w:bCs/>
              </w:rPr>
              <w:t>堅固構造、寬度</w:t>
            </w:r>
            <w:r>
              <w:rPr>
                <w:rFonts w:ascii="標楷體" w:eastAsia="標楷體" w:hAnsi="標楷體"/>
                <w:b/>
                <w:bCs/>
              </w:rPr>
              <w:t>30</w:t>
            </w:r>
            <w:r>
              <w:rPr>
                <w:rFonts w:ascii="標楷體" w:eastAsia="標楷體" w:hAnsi="標楷體"/>
                <w:b/>
                <w:bCs/>
              </w:rPr>
              <w:t>公分以上、採取防止滑溜或轉動之必要措施</w:t>
            </w:r>
            <w:r>
              <w:rPr>
                <w:rFonts w:ascii="標楷體" w:eastAsia="標楷體" w:hAnsi="標楷體"/>
                <w:b/>
                <w:bCs/>
              </w:rPr>
              <w:t>)</w:t>
            </w:r>
          </w:p>
          <w:p w:rsidR="00407BE4" w:rsidRDefault="00BB50A0">
            <w:pPr>
              <w:spacing w:line="280" w:lineRule="exact"/>
              <w:ind w:firstLine="480"/>
              <w:jc w:val="both"/>
            </w:pPr>
            <w:r>
              <w:rPr>
                <w:rFonts w:ascii="標楷體" w:eastAsia="標楷體" w:hAnsi="標楷體"/>
                <w:b/>
              </w:rPr>
              <w:t>5.14.02</w:t>
            </w:r>
            <w:r>
              <w:rPr>
                <w:rFonts w:ascii="標楷體" w:eastAsia="標楷體" w:hAnsi="標楷體"/>
                <w:b/>
              </w:rPr>
              <w:t>倒塌、崩塌防止</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□5.14.02.01</w:t>
            </w:r>
            <w:r>
              <w:rPr>
                <w:rFonts w:ascii="標楷體" w:eastAsia="標楷體" w:hAnsi="標楷體"/>
                <w:b/>
                <w:bCs/>
              </w:rPr>
              <w:t>[</w:t>
            </w:r>
            <w:r>
              <w:rPr>
                <w:rFonts w:ascii="標楷體" w:eastAsia="標楷體" w:hAnsi="標楷體"/>
                <w:b/>
                <w:bCs/>
                <w:u w:val="single"/>
              </w:rPr>
              <w:t>-2,-4</w:t>
            </w:r>
            <w:r>
              <w:rPr>
                <w:rFonts w:ascii="標楷體" w:eastAsia="標楷體" w:hAnsi="標楷體"/>
                <w:b/>
                <w:bCs/>
              </w:rPr>
              <w:t>]</w:t>
            </w:r>
            <w:r>
              <w:rPr>
                <w:rFonts w:ascii="標楷體" w:eastAsia="標楷體" w:hAnsi="標楷體"/>
              </w:rPr>
              <w:t xml:space="preserve"> </w:t>
            </w:r>
            <w:r>
              <w:rPr>
                <w:rFonts w:ascii="標楷體" w:eastAsia="標楷體" w:hAnsi="標楷體"/>
              </w:rPr>
              <w:t>施工架未與穩定構造物妥實連接（框式施工架使用壁連座連接，間距在垂直方向</w:t>
            </w:r>
            <w:r>
              <w:rPr>
                <w:rFonts w:ascii="標楷體" w:eastAsia="標楷體" w:hAnsi="標楷體"/>
              </w:rPr>
              <w:t>9.0</w:t>
            </w:r>
            <w:r>
              <w:rPr>
                <w:rFonts w:ascii="標楷體" w:eastAsia="標楷體" w:hAnsi="標楷體"/>
              </w:rPr>
              <w:t>公尺、水平方向</w:t>
            </w:r>
            <w:r>
              <w:rPr>
                <w:rFonts w:ascii="標楷體" w:eastAsia="標楷體" w:hAnsi="標楷體"/>
              </w:rPr>
              <w:t>8.0</w:t>
            </w:r>
            <w:r>
              <w:rPr>
                <w:rFonts w:ascii="標楷體" w:eastAsia="標楷體" w:hAnsi="標楷體"/>
              </w:rPr>
              <w:t>公尺以內，以鋼筋等連接，垂直方向</w:t>
            </w:r>
            <w:r>
              <w:rPr>
                <w:rFonts w:ascii="標楷體" w:eastAsia="標楷體" w:hAnsi="標楷體"/>
              </w:rPr>
              <w:t>5.5</w:t>
            </w:r>
            <w:r>
              <w:rPr>
                <w:rFonts w:ascii="標楷體" w:eastAsia="標楷體" w:hAnsi="標楷體"/>
              </w:rPr>
              <w:t>公尺、水平方向</w:t>
            </w:r>
            <w:r>
              <w:rPr>
                <w:rFonts w:ascii="標楷體" w:eastAsia="標楷體" w:hAnsi="標楷體"/>
              </w:rPr>
              <w:t>7.5</w:t>
            </w:r>
            <w:r>
              <w:rPr>
                <w:rFonts w:ascii="標楷體" w:eastAsia="標楷體" w:hAnsi="標楷體"/>
              </w:rPr>
              <w:t>公</w:t>
            </w:r>
            <w:r>
              <w:rPr>
                <w:rFonts w:ascii="標楷體" w:eastAsia="標楷體" w:hAnsi="標楷體"/>
              </w:rPr>
              <w:t>尺以內）</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□5.14.02.02</w:t>
            </w:r>
            <w:r>
              <w:rPr>
                <w:rFonts w:ascii="標楷體" w:eastAsia="標楷體" w:hAnsi="標楷體"/>
                <w:b/>
                <w:bCs/>
              </w:rPr>
              <w:t>[</w:t>
            </w:r>
            <w:r>
              <w:rPr>
                <w:rFonts w:ascii="標楷體" w:eastAsia="標楷體" w:hAnsi="標楷體"/>
                <w:b/>
                <w:bCs/>
                <w:u w:val="single"/>
              </w:rPr>
              <w:t>-2,-4</w:t>
            </w:r>
            <w:r>
              <w:rPr>
                <w:rFonts w:ascii="標楷體" w:eastAsia="標楷體" w:hAnsi="標楷體"/>
                <w:b/>
                <w:bCs/>
              </w:rPr>
              <w:t>]</w:t>
            </w:r>
            <w:r>
              <w:rPr>
                <w:rFonts w:ascii="標楷體" w:eastAsia="標楷體" w:hAnsi="標楷體"/>
              </w:rPr>
              <w:t xml:space="preserve"> </w:t>
            </w:r>
            <w:r>
              <w:rPr>
                <w:rFonts w:ascii="標楷體" w:eastAsia="標楷體" w:hAnsi="標楷體"/>
              </w:rPr>
              <w:t>開挖深度在</w:t>
            </w:r>
            <w:r>
              <w:rPr>
                <w:rFonts w:ascii="標楷體" w:eastAsia="標楷體" w:hAnsi="標楷體"/>
              </w:rPr>
              <w:t>1.5</w:t>
            </w:r>
            <w:r>
              <w:rPr>
                <w:rFonts w:ascii="標楷體" w:eastAsia="標楷體" w:hAnsi="標楷體"/>
              </w:rPr>
              <w:t>公尺以上，未設擋土支撐（地質特殊或採取替代方法經專業人員簽認安全者，不在此限）；開挖場所有地面崩塌、土石飛落之虞時，未設擋土支撐、邊坡保護或張設防護網之設施</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□5.14.02.03</w:t>
            </w:r>
            <w:r>
              <w:rPr>
                <w:rFonts w:ascii="標楷體" w:eastAsia="標楷體" w:hAnsi="標楷體"/>
                <w:b/>
                <w:bCs/>
              </w:rPr>
              <w:t>[</w:t>
            </w:r>
            <w:r>
              <w:rPr>
                <w:rFonts w:ascii="標楷體" w:eastAsia="標楷體" w:hAnsi="標楷體"/>
                <w:b/>
                <w:bCs/>
                <w:u w:val="single"/>
              </w:rPr>
              <w:t>-2,-4</w:t>
            </w:r>
            <w:r>
              <w:rPr>
                <w:rFonts w:ascii="標楷體" w:eastAsia="標楷體" w:hAnsi="標楷體"/>
                <w:b/>
                <w:bCs/>
              </w:rPr>
              <w:t>]</w:t>
            </w:r>
            <w:r>
              <w:rPr>
                <w:rFonts w:ascii="標楷體" w:eastAsia="標楷體" w:hAnsi="標楷體"/>
              </w:rPr>
              <w:t xml:space="preserve"> </w:t>
            </w:r>
            <w:r>
              <w:rPr>
                <w:rFonts w:ascii="標楷體" w:eastAsia="標楷體" w:hAnsi="標楷體"/>
              </w:rPr>
              <w:t>隧道、坑道作業有落磐或土石崩塌之虞，未設置支撐、岩栓或噴凝土之支持構造及未清除浮石</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□5.14.02.04</w:t>
            </w:r>
            <w:r>
              <w:rPr>
                <w:rFonts w:ascii="標楷體" w:eastAsia="標楷體" w:hAnsi="標楷體"/>
                <w:b/>
                <w:bCs/>
              </w:rPr>
              <w:t>[</w:t>
            </w:r>
            <w:r>
              <w:rPr>
                <w:rFonts w:ascii="標楷體" w:eastAsia="標楷體" w:hAnsi="標楷體"/>
                <w:b/>
                <w:bCs/>
                <w:u w:val="single"/>
              </w:rPr>
              <w:t>-2,-4</w:t>
            </w:r>
            <w:r>
              <w:rPr>
                <w:rFonts w:ascii="標楷體" w:eastAsia="標楷體" w:hAnsi="標楷體"/>
                <w:b/>
                <w:bCs/>
              </w:rPr>
              <w:t>]</w:t>
            </w:r>
            <w:r>
              <w:rPr>
                <w:rFonts w:ascii="標楷體" w:eastAsia="標楷體" w:hAnsi="標楷體"/>
              </w:rPr>
              <w:t>模板支撐支柱基礎之周邊易積水，導致地盤軟弱，或軟弱地盤未強化承載力（未鋪設覆工板或</w:t>
            </w:r>
            <w:r>
              <w:rPr>
                <w:rFonts w:ascii="標楷體" w:eastAsia="標楷體" w:hAnsi="標楷體"/>
              </w:rPr>
              <w:t>PC</w:t>
            </w:r>
            <w:r>
              <w:rPr>
                <w:rFonts w:ascii="標楷體" w:eastAsia="標楷體" w:hAnsi="標楷體"/>
              </w:rPr>
              <w:t>等）</w:t>
            </w:r>
          </w:p>
          <w:p w:rsidR="00407BE4" w:rsidRDefault="00BB50A0">
            <w:pPr>
              <w:spacing w:line="280" w:lineRule="exact"/>
              <w:ind w:left="2912" w:hanging="2280"/>
              <w:jc w:val="both"/>
            </w:pPr>
            <w:r>
              <w:rPr>
                <w:rFonts w:ascii="標楷體" w:eastAsia="標楷體" w:hAnsi="標楷體"/>
                <w:b/>
                <w:color w:val="FF0000"/>
                <w:sz w:val="16"/>
                <w:szCs w:val="16"/>
              </w:rPr>
              <w:t>A1</w:t>
            </w:r>
            <w:r>
              <w:rPr>
                <w:rFonts w:ascii="標楷體" w:eastAsia="標楷體" w:hAnsi="標楷體"/>
                <w:b/>
                <w:color w:val="FF0000"/>
                <w:sz w:val="16"/>
                <w:szCs w:val="16"/>
              </w:rPr>
              <w:t xml:space="preserve"> A2 </w:t>
            </w:r>
            <w:r>
              <w:rPr>
                <w:rFonts w:ascii="標楷體" w:eastAsia="標楷體" w:hAnsi="標楷體"/>
              </w:rPr>
              <w:t>□5.14.02.05</w:t>
            </w:r>
            <w:r>
              <w:rPr>
                <w:rFonts w:ascii="標楷體" w:eastAsia="標楷體" w:hAnsi="標楷體"/>
                <w:b/>
              </w:rPr>
              <w:t>[-1,-2]</w:t>
            </w:r>
            <w:r>
              <w:rPr>
                <w:rFonts w:ascii="標楷體" w:eastAsia="標楷體" w:hAnsi="標楷體"/>
              </w:rPr>
              <w:t>供作模板支撐之材料，有明顯之損壞、變形或腐蝕</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□5.14.02.06</w:t>
            </w:r>
            <w:r>
              <w:rPr>
                <w:rFonts w:ascii="標楷體" w:eastAsia="標楷體" w:hAnsi="標楷體"/>
                <w:b/>
              </w:rPr>
              <w:t>[</w:t>
            </w:r>
            <w:r>
              <w:rPr>
                <w:rFonts w:ascii="標楷體" w:eastAsia="標楷體" w:hAnsi="標楷體"/>
                <w:b/>
                <w:bCs/>
                <w:u w:val="single"/>
              </w:rPr>
              <w:t>-2,-4</w:t>
            </w:r>
            <w:r>
              <w:rPr>
                <w:rFonts w:ascii="標楷體" w:eastAsia="標楷體" w:hAnsi="標楷體"/>
                <w:b/>
              </w:rPr>
              <w:t>]</w:t>
            </w:r>
            <w:r>
              <w:rPr>
                <w:rFonts w:ascii="標楷體" w:eastAsia="標楷體" w:hAnsi="標楷體"/>
              </w:rPr>
              <w:t xml:space="preserve"> </w:t>
            </w:r>
            <w:r>
              <w:rPr>
                <w:rFonts w:ascii="標楷體" w:eastAsia="標楷體" w:hAnsi="標楷體"/>
              </w:rPr>
              <w:t>施工架、施工構台、擋土支撐、模板支撐及橋樑工程採支撐先進工法、懸臂工法等假設工程，未由專任工程人員或專人妥為設計並簽章確認強度計算書，未繪製施工圖說或未建立按圖說施作之查核機制</w:t>
            </w:r>
          </w:p>
          <w:p w:rsidR="00407BE4" w:rsidRDefault="00BB50A0">
            <w:pPr>
              <w:spacing w:line="280" w:lineRule="exact"/>
              <w:ind w:firstLine="480"/>
              <w:jc w:val="both"/>
            </w:pPr>
            <w:r>
              <w:rPr>
                <w:rFonts w:ascii="標楷體" w:eastAsia="標楷體" w:hAnsi="標楷體"/>
                <w:b/>
              </w:rPr>
              <w:t>5.14.03</w:t>
            </w:r>
            <w:r>
              <w:rPr>
                <w:rFonts w:ascii="標楷體" w:eastAsia="標楷體" w:hAnsi="標楷體"/>
                <w:b/>
              </w:rPr>
              <w:t>感電防止</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□5.14.03.01</w:t>
            </w:r>
            <w:r>
              <w:rPr>
                <w:rFonts w:ascii="標楷體" w:eastAsia="標楷體" w:hAnsi="標楷體"/>
                <w:b/>
                <w:bCs/>
              </w:rPr>
              <w:t>[</w:t>
            </w:r>
            <w:r>
              <w:rPr>
                <w:rFonts w:ascii="標楷體" w:eastAsia="標楷體" w:hAnsi="標楷體"/>
                <w:b/>
                <w:bCs/>
                <w:u w:val="single"/>
              </w:rPr>
              <w:t>-1,-2</w:t>
            </w:r>
            <w:r>
              <w:rPr>
                <w:rFonts w:ascii="標楷體" w:eastAsia="標楷體" w:hAnsi="標楷體"/>
                <w:b/>
                <w:bCs/>
              </w:rPr>
              <w:t>]</w:t>
            </w:r>
            <w:r>
              <w:rPr>
                <w:rFonts w:ascii="標楷體" w:eastAsia="標楷體" w:hAnsi="標楷體"/>
                <w:color w:val="FF0000"/>
              </w:rPr>
              <w:t xml:space="preserve"> </w:t>
            </w:r>
            <w:r>
              <w:rPr>
                <w:rFonts w:ascii="標楷體" w:eastAsia="標楷體" w:hAnsi="標楷體"/>
                <w:b/>
              </w:rPr>
              <w:t>臨時用電設備之電線未防護</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□5.14.03.02</w:t>
            </w:r>
            <w:r>
              <w:rPr>
                <w:rFonts w:ascii="標楷體" w:eastAsia="標楷體" w:hAnsi="標楷體"/>
                <w:b/>
                <w:bCs/>
              </w:rPr>
              <w:t>[</w:t>
            </w:r>
            <w:r>
              <w:rPr>
                <w:rFonts w:ascii="標楷體" w:eastAsia="標楷體" w:hAnsi="標楷體"/>
                <w:b/>
                <w:bCs/>
                <w:u w:val="single"/>
              </w:rPr>
              <w:t>-2,-4</w:t>
            </w:r>
            <w:r>
              <w:rPr>
                <w:rFonts w:ascii="標楷體" w:eastAsia="標楷體" w:hAnsi="標楷體"/>
                <w:b/>
                <w:bCs/>
              </w:rPr>
              <w:t>]</w:t>
            </w:r>
            <w:r>
              <w:rPr>
                <w:rFonts w:ascii="標楷體" w:eastAsia="標楷體" w:hAnsi="標楷體"/>
              </w:rPr>
              <w:t>建築或工程興建之臨時用電設備，未於各該設備之連接電路上設置額定感度電流</w:t>
            </w:r>
            <w:r>
              <w:rPr>
                <w:rFonts w:ascii="標楷體" w:eastAsia="標楷體" w:hAnsi="標楷體"/>
              </w:rPr>
              <w:t>30</w:t>
            </w:r>
            <w:r>
              <w:rPr>
                <w:rFonts w:ascii="標楷體" w:eastAsia="標楷體" w:hAnsi="標楷體"/>
              </w:rPr>
              <w:t>毫安培、動作時間</w:t>
            </w:r>
            <w:r>
              <w:rPr>
                <w:rFonts w:ascii="標楷體" w:eastAsia="標楷體" w:hAnsi="標楷體"/>
              </w:rPr>
              <w:t>0.1</w:t>
            </w:r>
            <w:r>
              <w:rPr>
                <w:rFonts w:ascii="標楷體" w:eastAsia="標楷體" w:hAnsi="標楷體"/>
              </w:rPr>
              <w:t>秒以內之防止感電用漏電斷路器</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□5.14.03.03</w:t>
            </w:r>
            <w:r>
              <w:rPr>
                <w:rFonts w:ascii="標楷體" w:eastAsia="標楷體" w:hAnsi="標楷體"/>
                <w:b/>
                <w:bCs/>
              </w:rPr>
              <w:t>[</w:t>
            </w:r>
            <w:r>
              <w:rPr>
                <w:rFonts w:ascii="標楷體" w:eastAsia="標楷體" w:hAnsi="標楷體"/>
                <w:b/>
                <w:bCs/>
                <w:u w:val="single"/>
              </w:rPr>
              <w:t>-2,-4</w:t>
            </w:r>
            <w:r>
              <w:rPr>
                <w:rFonts w:ascii="標楷體" w:eastAsia="標楷體" w:hAnsi="標楷體"/>
                <w:b/>
                <w:bCs/>
              </w:rPr>
              <w:t>]</w:t>
            </w:r>
            <w:r>
              <w:rPr>
                <w:rFonts w:ascii="標楷體" w:eastAsia="標楷體" w:hAnsi="標楷體"/>
              </w:rPr>
              <w:t xml:space="preserve"> </w:t>
            </w:r>
            <w:r>
              <w:rPr>
                <w:rFonts w:ascii="標楷體" w:eastAsia="標楷體" w:hAnsi="標楷體"/>
              </w:rPr>
              <w:t>於鋼架等有觸及高導電性接地物之虞之場所，作業時所使用之交流電焊機（不含自動式焊接者），未裝設自動電擊防止裝置</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□5.14.03.04</w:t>
            </w:r>
            <w:r>
              <w:rPr>
                <w:rFonts w:ascii="標楷體" w:eastAsia="標楷體" w:hAnsi="標楷體"/>
                <w:b/>
                <w:bCs/>
              </w:rPr>
              <w:t>[</w:t>
            </w:r>
            <w:r>
              <w:rPr>
                <w:rFonts w:ascii="標楷體" w:eastAsia="標楷體" w:hAnsi="標楷體"/>
                <w:b/>
                <w:bCs/>
                <w:u w:val="single"/>
              </w:rPr>
              <w:t>-1,-2</w:t>
            </w:r>
            <w:r>
              <w:rPr>
                <w:rFonts w:ascii="標楷體" w:eastAsia="標楷體" w:hAnsi="標楷體"/>
                <w:b/>
                <w:bCs/>
              </w:rPr>
              <w:t>]</w:t>
            </w:r>
            <w:r>
              <w:rPr>
                <w:rFonts w:ascii="標楷體" w:eastAsia="標楷體" w:hAnsi="標楷體"/>
              </w:rPr>
              <w:t xml:space="preserve"> </w:t>
            </w:r>
            <w:r>
              <w:rPr>
                <w:rFonts w:ascii="標楷體" w:eastAsia="標楷體" w:hAnsi="標楷體"/>
              </w:rPr>
              <w:t>於架空電線或電氣機具電路之接近場所從事作業，或使用移動式起重機、高空工作車等作業時，有引起感電之虞者，未使勞工與帶電體保持規定之接近界線距離，未設置護圍或未於該電路四周裝置絕緣</w:t>
            </w:r>
            <w:r>
              <w:rPr>
                <w:rFonts w:ascii="標楷體" w:eastAsia="標楷體" w:hAnsi="標楷體"/>
              </w:rPr>
              <w:t>用防護裝備或未採取移開該電路之措施</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□5.14.03.05</w:t>
            </w:r>
            <w:r>
              <w:rPr>
                <w:rFonts w:ascii="標楷體" w:eastAsia="標楷體" w:hAnsi="標楷體"/>
                <w:b/>
                <w:bCs/>
              </w:rPr>
              <w:t>[</w:t>
            </w:r>
            <w:r>
              <w:rPr>
                <w:rFonts w:ascii="標楷體" w:eastAsia="標楷體" w:hAnsi="標楷體"/>
                <w:b/>
                <w:bCs/>
                <w:u w:val="single"/>
              </w:rPr>
              <w:t>-1,-2</w:t>
            </w:r>
            <w:r>
              <w:rPr>
                <w:rFonts w:ascii="標楷體" w:eastAsia="標楷體" w:hAnsi="標楷體"/>
                <w:b/>
                <w:bCs/>
              </w:rPr>
              <w:t>]</w:t>
            </w:r>
            <w:r>
              <w:rPr>
                <w:rFonts w:ascii="標楷體" w:eastAsia="標楷體" w:hAnsi="標楷體"/>
              </w:rPr>
              <w:t xml:space="preserve"> </w:t>
            </w:r>
            <w:r>
              <w:rPr>
                <w:rFonts w:ascii="標楷體" w:eastAsia="標楷體" w:hAnsi="標楷體"/>
              </w:rPr>
              <w:t>從事電路之檢查、修理等活線作業時，未使勞工戴用絕緣用防護具或未使用活線作業用器具；對高壓電路未使用絕緣工作台，或使勞工之身體、其使用中之導電體接觸或接近有感電之虞之電路或帶電體</w:t>
            </w:r>
          </w:p>
          <w:p w:rsidR="00407BE4" w:rsidRDefault="00BB50A0">
            <w:pPr>
              <w:spacing w:line="280" w:lineRule="exact"/>
              <w:ind w:left="1732" w:hanging="1161"/>
              <w:jc w:val="both"/>
            </w:pPr>
            <w:r>
              <w:rPr>
                <w:rFonts w:ascii="標楷體" w:eastAsia="標楷體" w:hAnsi="標楷體"/>
                <w:b/>
                <w:color w:val="FF0000"/>
                <w:sz w:val="16"/>
                <w:szCs w:val="16"/>
              </w:rPr>
              <w:t xml:space="preserve">A1 A2 </w:t>
            </w:r>
            <w:r>
              <w:rPr>
                <w:rFonts w:ascii="標楷體" w:eastAsia="標楷體" w:hAnsi="標楷體"/>
              </w:rPr>
              <w:t>□5.1</w:t>
            </w:r>
            <w:r>
              <w:rPr>
                <w:rFonts w:ascii="標楷體" w:eastAsia="標楷體" w:hAnsi="標楷體"/>
                <w:b/>
                <w:bCs/>
              </w:rPr>
              <w:t>4.04[</w:t>
            </w:r>
            <w:r>
              <w:rPr>
                <w:rFonts w:ascii="標楷體" w:eastAsia="標楷體" w:hAnsi="標楷體"/>
                <w:b/>
                <w:bCs/>
                <w:u w:val="single"/>
              </w:rPr>
              <w:t>-1,-2</w:t>
            </w:r>
            <w:r>
              <w:rPr>
                <w:rFonts w:ascii="標楷體" w:eastAsia="標楷體" w:hAnsi="標楷體"/>
                <w:b/>
                <w:bCs/>
              </w:rPr>
              <w:t>]□</w:t>
            </w:r>
            <w:r>
              <w:rPr>
                <w:rFonts w:ascii="標楷體" w:eastAsia="標楷體" w:hAnsi="標楷體"/>
                <w:b/>
                <w:bCs/>
              </w:rPr>
              <w:t>承包商無勞安自動檢查紀錄或，</w:t>
            </w:r>
            <w:r>
              <w:rPr>
                <w:rFonts w:ascii="標楷體" w:eastAsia="標楷體" w:hAnsi="標楷體"/>
                <w:b/>
                <w:bCs/>
              </w:rPr>
              <w:t>□</w:t>
            </w:r>
            <w:r>
              <w:rPr>
                <w:rFonts w:ascii="標楷體" w:eastAsia="標楷體" w:hAnsi="標楷體"/>
                <w:b/>
                <w:bCs/>
              </w:rPr>
              <w:t>不確實</w:t>
            </w:r>
          </w:p>
          <w:p w:rsidR="00407BE4" w:rsidRDefault="00BB50A0">
            <w:pPr>
              <w:spacing w:line="280" w:lineRule="exact"/>
              <w:ind w:left="1732" w:hanging="1161"/>
              <w:jc w:val="both"/>
            </w:pPr>
            <w:r>
              <w:rPr>
                <w:rFonts w:ascii="標楷體" w:eastAsia="標楷體" w:hAnsi="標楷體"/>
                <w:b/>
                <w:color w:val="FF0000"/>
                <w:sz w:val="16"/>
                <w:szCs w:val="16"/>
              </w:rPr>
              <w:t xml:space="preserve">A1 A2 </w:t>
            </w:r>
            <w:r>
              <w:rPr>
                <w:rFonts w:ascii="標楷體" w:eastAsia="標楷體" w:hAnsi="標楷體"/>
              </w:rPr>
              <w:t>□5.14.05</w:t>
            </w:r>
            <w:r>
              <w:rPr>
                <w:rFonts w:ascii="標楷體" w:eastAsia="標楷體" w:hAnsi="標楷體"/>
                <w:b/>
              </w:rPr>
              <w:t>[-1,-2]</w:t>
            </w:r>
            <w:r>
              <w:rPr>
                <w:rFonts w:ascii="標楷體" w:eastAsia="標楷體" w:hAnsi="標楷體"/>
              </w:rPr>
              <w:t>安全衛生管理員或安衛業務主管未在工地執行職務</w:t>
            </w:r>
          </w:p>
          <w:p w:rsidR="00407BE4" w:rsidRDefault="00BB50A0">
            <w:pPr>
              <w:spacing w:line="280" w:lineRule="exact"/>
              <w:ind w:left="2312" w:hanging="1980"/>
              <w:jc w:val="both"/>
            </w:pPr>
            <w:r>
              <w:rPr>
                <w:rFonts w:ascii="標楷體" w:eastAsia="標楷體" w:hAnsi="標楷體"/>
                <w:b/>
              </w:rPr>
              <w:t>5.14.06</w:t>
            </w:r>
            <w:r>
              <w:rPr>
                <w:rFonts w:ascii="標楷體" w:eastAsia="標楷體" w:hAnsi="標楷體"/>
                <w:b/>
              </w:rPr>
              <w:t>工作場所災害防止</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w:t>
            </w:r>
            <w:r>
              <w:rPr>
                <w:rFonts w:ascii="標楷體" w:eastAsia="標楷體" w:hAnsi="標楷體"/>
                <w:b/>
                <w:bCs/>
              </w:rPr>
              <w:t>4.06.01[</w:t>
            </w:r>
            <w:r>
              <w:rPr>
                <w:rFonts w:ascii="標楷體" w:eastAsia="標楷體" w:hAnsi="標楷體"/>
                <w:b/>
                <w:bCs/>
                <w:u w:val="single"/>
              </w:rPr>
              <w:t>-1,-2</w:t>
            </w:r>
            <w:r>
              <w:rPr>
                <w:rFonts w:ascii="標楷體" w:eastAsia="標楷體" w:hAnsi="標楷體"/>
                <w:b/>
                <w:bCs/>
              </w:rPr>
              <w:t xml:space="preserve">] </w:t>
            </w:r>
            <w:r>
              <w:rPr>
                <w:rFonts w:ascii="標楷體" w:eastAsia="標楷體" w:hAnsi="標楷體"/>
                <w:b/>
                <w:bCs/>
              </w:rPr>
              <w:t>工作場所暴露之鋼筋等易發生被刺及擦傷災害者，未採取彎曲尖端、加蓋或加裝護套等防護設施</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w:t>
            </w:r>
            <w:r>
              <w:rPr>
                <w:rFonts w:ascii="標楷體" w:eastAsia="標楷體" w:hAnsi="標楷體"/>
                <w:b/>
                <w:bCs/>
              </w:rPr>
              <w:t>4.06.02[</w:t>
            </w:r>
            <w:r>
              <w:rPr>
                <w:rFonts w:ascii="標楷體" w:eastAsia="標楷體" w:hAnsi="標楷體"/>
                <w:b/>
                <w:bCs/>
                <w:u w:val="single"/>
              </w:rPr>
              <w:t>-1,-2</w:t>
            </w:r>
            <w:r>
              <w:rPr>
                <w:rFonts w:ascii="標楷體" w:eastAsia="標楷體" w:hAnsi="標楷體"/>
                <w:b/>
                <w:bCs/>
              </w:rPr>
              <w:t>]</w:t>
            </w:r>
            <w:r>
              <w:rPr>
                <w:rFonts w:ascii="標楷體" w:eastAsia="標楷體" w:hAnsi="標楷體"/>
                <w:b/>
                <w:bCs/>
              </w:rPr>
              <w:t>工作場所人員及車輛機械出入口處：</w:t>
            </w:r>
            <w:r>
              <w:rPr>
                <w:rFonts w:ascii="標楷體" w:eastAsia="標楷體" w:hAnsi="標楷體"/>
                <w:b/>
                <w:bCs/>
              </w:rPr>
              <w:t>(1)</w:t>
            </w:r>
            <w:r>
              <w:rPr>
                <w:rFonts w:ascii="標楷體" w:eastAsia="標楷體" w:hAnsi="標楷體"/>
                <w:b/>
                <w:bCs/>
              </w:rPr>
              <w:t>未設方便人員及車輛出入</w:t>
            </w:r>
            <w:r>
              <w:rPr>
                <w:rFonts w:ascii="標楷體" w:eastAsia="標楷體" w:hAnsi="標楷體"/>
                <w:b/>
                <w:bCs/>
              </w:rPr>
              <w:lastRenderedPageBreak/>
              <w:t>之拉開式大門並標示禁止無關人員擅入。</w:t>
            </w:r>
            <w:r>
              <w:rPr>
                <w:rFonts w:ascii="標楷體" w:eastAsia="標楷體" w:hAnsi="標楷體"/>
                <w:b/>
                <w:bCs/>
              </w:rPr>
              <w:t>(2)</w:t>
            </w:r>
            <w:r>
              <w:rPr>
                <w:rFonts w:ascii="標楷體" w:eastAsia="標楷體" w:hAnsi="標楷體"/>
                <w:b/>
                <w:bCs/>
              </w:rPr>
              <w:t>未設管制人員：</w:t>
            </w:r>
            <w:r>
              <w:rPr>
                <w:rFonts w:ascii="標楷體" w:eastAsia="標楷體" w:hAnsi="標楷體"/>
                <w:b/>
                <w:bCs/>
              </w:rPr>
              <w:t>A.</w:t>
            </w:r>
            <w:r>
              <w:rPr>
                <w:rFonts w:ascii="標楷體" w:eastAsia="標楷體" w:hAnsi="標楷體"/>
                <w:b/>
                <w:bCs/>
              </w:rPr>
              <w:t>管制非有適當防護具之人員，不得讓其出入。</w:t>
            </w:r>
            <w:r>
              <w:rPr>
                <w:rFonts w:ascii="標楷體" w:eastAsia="標楷體" w:hAnsi="標楷體"/>
                <w:b/>
                <w:bCs/>
              </w:rPr>
              <w:t>B.</w:t>
            </w:r>
            <w:r>
              <w:rPr>
                <w:rFonts w:ascii="標楷體" w:eastAsia="標楷體" w:hAnsi="標楷體"/>
                <w:b/>
                <w:bCs/>
              </w:rPr>
              <w:t>管制、檢查車輛機械，未具合格證，不得讓其出入。</w:t>
            </w:r>
            <w:r>
              <w:rPr>
                <w:rFonts w:ascii="標楷體" w:eastAsia="標楷體" w:hAnsi="標楷體"/>
                <w:b/>
                <w:bCs/>
              </w:rPr>
              <w:t>(3)</w:t>
            </w:r>
            <w:r>
              <w:rPr>
                <w:rFonts w:ascii="標楷體" w:eastAsia="標楷體" w:hAnsi="標楷體"/>
                <w:b/>
                <w:bCs/>
              </w:rPr>
              <w:t>未維持車輛機械進出視線淨空</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w:t>
            </w:r>
            <w:r>
              <w:rPr>
                <w:rFonts w:ascii="標楷體" w:eastAsia="標楷體" w:hAnsi="標楷體"/>
                <w:b/>
                <w:bCs/>
              </w:rPr>
              <w:t>4.06.03[</w:t>
            </w:r>
            <w:r>
              <w:rPr>
                <w:rFonts w:ascii="標楷體" w:eastAsia="標楷體" w:hAnsi="標楷體"/>
                <w:b/>
                <w:bCs/>
                <w:u w:val="single"/>
              </w:rPr>
              <w:t>-1,-2</w:t>
            </w:r>
            <w:r>
              <w:rPr>
                <w:rFonts w:ascii="標楷體" w:eastAsia="標楷體" w:hAnsi="標楷體"/>
                <w:b/>
                <w:bCs/>
              </w:rPr>
              <w:t>]□</w:t>
            </w:r>
            <w:r>
              <w:rPr>
                <w:rFonts w:ascii="標楷體" w:eastAsia="標楷體" w:hAnsi="標楷體"/>
                <w:b/>
                <w:bCs/>
              </w:rPr>
              <w:t>雇主對於進入營繕工程工作場所作業人員，未提供適當安全帽，或未使其正確戴用，或</w:t>
            </w:r>
            <w:r>
              <w:rPr>
                <w:rFonts w:ascii="標楷體" w:eastAsia="標楷體" w:hAnsi="標楷體"/>
                <w:b/>
                <w:bCs/>
              </w:rPr>
              <w:t>□</w:t>
            </w:r>
            <w:r>
              <w:rPr>
                <w:rFonts w:ascii="標楷體" w:eastAsia="標楷體" w:hAnsi="標楷體"/>
                <w:b/>
                <w:bCs/>
              </w:rPr>
              <w:t>工</w:t>
            </w:r>
            <w:r>
              <w:rPr>
                <w:rFonts w:ascii="標楷體" w:eastAsia="標楷體" w:hAnsi="標楷體"/>
                <w:b/>
                <w:bCs/>
              </w:rPr>
              <w:t>人未使用安全防護用具</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w:t>
            </w:r>
            <w:r>
              <w:rPr>
                <w:rFonts w:ascii="標楷體" w:eastAsia="標楷體" w:hAnsi="標楷體"/>
                <w:b/>
                <w:bCs/>
              </w:rPr>
              <w:t>4.06.04[</w:t>
            </w:r>
            <w:r>
              <w:rPr>
                <w:rFonts w:ascii="標楷體" w:eastAsia="標楷體" w:hAnsi="標楷體"/>
                <w:b/>
                <w:bCs/>
                <w:u w:val="single"/>
              </w:rPr>
              <w:t>-1,-2</w:t>
            </w:r>
            <w:r>
              <w:rPr>
                <w:rFonts w:ascii="標楷體" w:eastAsia="標楷體" w:hAnsi="標楷體"/>
                <w:b/>
                <w:bCs/>
              </w:rPr>
              <w:t>]</w:t>
            </w:r>
            <w:r>
              <w:rPr>
                <w:rFonts w:ascii="標楷體" w:eastAsia="標楷體" w:hAnsi="標楷體"/>
                <w:b/>
                <w:bCs/>
              </w:rPr>
              <w:t>勞工有酒醉或有酒醉之虞者，從事高架作業</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w:t>
            </w:r>
            <w:r>
              <w:rPr>
                <w:rFonts w:ascii="標楷體" w:eastAsia="標楷體" w:hAnsi="標楷體"/>
                <w:b/>
                <w:bCs/>
              </w:rPr>
              <w:t>4.06.05[</w:t>
            </w:r>
            <w:r>
              <w:rPr>
                <w:rFonts w:ascii="標楷體" w:eastAsia="標楷體" w:hAnsi="標楷體"/>
                <w:b/>
                <w:bCs/>
                <w:u w:val="single"/>
              </w:rPr>
              <w:t>-2,-4</w:t>
            </w:r>
            <w:r>
              <w:rPr>
                <w:rFonts w:ascii="標楷體" w:eastAsia="標楷體" w:hAnsi="標楷體"/>
                <w:b/>
                <w:bCs/>
              </w:rPr>
              <w:t>]</w:t>
            </w:r>
            <w:r>
              <w:rPr>
                <w:rFonts w:ascii="標楷體" w:eastAsia="標楷體" w:hAnsi="標楷體"/>
                <w:b/>
                <w:bCs/>
              </w:rPr>
              <w:t>在人孔、下水道、坑道、隧道、沈箱、逆打工法之地下層、筏基坑及其他自然換氣不充分之工作場所有下列情形時：未置備通風設備予以適當換氣，或未置備空氣中氧氣、硫化氫、一氧化碳濃度之測定儀器，並未隨時測定保持氧氣濃度在</w:t>
            </w:r>
            <w:r>
              <w:rPr>
                <w:rFonts w:ascii="標楷體" w:eastAsia="標楷體" w:hAnsi="標楷體"/>
                <w:b/>
                <w:bCs/>
              </w:rPr>
              <w:t>18</w:t>
            </w:r>
            <w:r>
              <w:rPr>
                <w:rFonts w:ascii="標楷體" w:eastAsia="標楷體" w:hAnsi="標楷體"/>
                <w:b/>
                <w:bCs/>
              </w:rPr>
              <w:t>％以上、硫化氫濃度在</w:t>
            </w:r>
            <w:r>
              <w:rPr>
                <w:rFonts w:ascii="標楷體" w:eastAsia="標楷體" w:hAnsi="標楷體"/>
                <w:b/>
                <w:bCs/>
              </w:rPr>
              <w:t>10PPM</w:t>
            </w:r>
            <w:r>
              <w:rPr>
                <w:rFonts w:ascii="標楷體" w:eastAsia="標楷體" w:hAnsi="標楷體"/>
                <w:b/>
                <w:bCs/>
              </w:rPr>
              <w:t>以下及一氧化碳濃度在</w:t>
            </w:r>
            <w:r>
              <w:rPr>
                <w:rFonts w:ascii="標楷體" w:eastAsia="標楷體" w:hAnsi="標楷體"/>
                <w:b/>
                <w:bCs/>
              </w:rPr>
              <w:t>35PPM</w:t>
            </w:r>
            <w:r>
              <w:rPr>
                <w:rFonts w:ascii="標楷體" w:eastAsia="標楷體" w:hAnsi="標楷體"/>
                <w:b/>
                <w:bCs/>
              </w:rPr>
              <w:t>以下</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w:t>
            </w:r>
            <w:r>
              <w:rPr>
                <w:rFonts w:ascii="標楷體" w:eastAsia="標楷體" w:hAnsi="標楷體"/>
                <w:b/>
                <w:bCs/>
                <w:color w:val="FF0000"/>
              </w:rPr>
              <w:t>4.06.06[</w:t>
            </w:r>
            <w:r>
              <w:rPr>
                <w:rFonts w:ascii="標楷體" w:eastAsia="標楷體" w:hAnsi="標楷體"/>
                <w:b/>
                <w:bCs/>
                <w:color w:val="FF0000"/>
                <w:u w:val="single"/>
              </w:rPr>
              <w:t>-2,-4</w:t>
            </w:r>
            <w:r>
              <w:rPr>
                <w:rFonts w:ascii="標楷體" w:eastAsia="標楷體" w:hAnsi="標楷體"/>
                <w:b/>
                <w:bCs/>
                <w:color w:val="FF0000"/>
              </w:rPr>
              <w:t>]</w:t>
            </w:r>
            <w:r>
              <w:rPr>
                <w:color w:val="FF0000"/>
              </w:rPr>
              <w:t xml:space="preserve"> </w:t>
            </w:r>
            <w:r>
              <w:rPr>
                <w:rFonts w:ascii="標楷體" w:eastAsia="標楷體" w:hAnsi="標楷體"/>
                <w:color w:val="FF0000"/>
              </w:rPr>
              <w:t>未依</w:t>
            </w:r>
            <w:r>
              <w:rPr>
                <w:rFonts w:ascii="標楷體" w:eastAsia="標楷體" w:hAnsi="標楷體"/>
                <w:b/>
                <w:bCs/>
                <w:color w:val="FF0000"/>
              </w:rPr>
              <w:t>營造業安全衛生設施標準第</w:t>
            </w:r>
            <w:r>
              <w:rPr>
                <w:rFonts w:ascii="標楷體" w:eastAsia="標楷體" w:hAnsi="標楷體"/>
                <w:b/>
                <w:bCs/>
                <w:color w:val="FF0000"/>
              </w:rPr>
              <w:t>7</w:t>
            </w:r>
            <w:r>
              <w:rPr>
                <w:rFonts w:ascii="標楷體" w:eastAsia="標楷體" w:hAnsi="標楷體"/>
                <w:b/>
                <w:bCs/>
                <w:color w:val="FF0000"/>
              </w:rPr>
              <w:t>條規定，對於營造工程之模板、施工架等材料拆除後之採取拔除或釘入凸出之鐵釘、鐵條防護措施</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□5.1</w:t>
            </w:r>
            <w:r>
              <w:rPr>
                <w:rFonts w:ascii="標楷體" w:eastAsia="標楷體" w:hAnsi="標楷體"/>
                <w:b/>
                <w:bCs/>
              </w:rPr>
              <w:t>4.08[</w:t>
            </w:r>
            <w:r>
              <w:rPr>
                <w:rFonts w:ascii="標楷體" w:eastAsia="標楷體" w:hAnsi="標楷體"/>
                <w:b/>
                <w:bCs/>
                <w:u w:val="single"/>
              </w:rPr>
              <w:t>-1,-2</w:t>
            </w:r>
            <w:r>
              <w:rPr>
                <w:rFonts w:ascii="標楷體" w:eastAsia="標楷體" w:hAnsi="標楷體"/>
                <w:b/>
                <w:bCs/>
              </w:rPr>
              <w:t>]</w:t>
            </w:r>
            <w:r>
              <w:rPr>
                <w:rFonts w:ascii="標楷體" w:eastAsia="標楷體" w:hAnsi="標楷體"/>
                <w:b/>
                <w:bCs/>
              </w:rPr>
              <w:t>圍籬、外部防護網等設施不足</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□5.14.09</w:t>
            </w:r>
            <w:r>
              <w:rPr>
                <w:rFonts w:ascii="標楷體" w:eastAsia="標楷體" w:hAnsi="標楷體"/>
                <w:b/>
              </w:rPr>
              <w:t>[-1,-2]</w:t>
            </w:r>
            <w:r>
              <w:rPr>
                <w:rFonts w:ascii="標楷體" w:eastAsia="標楷體" w:hAnsi="標楷體"/>
              </w:rPr>
              <w:t>查核金額以上工程，未依勞委會</w:t>
            </w:r>
            <w:r>
              <w:rPr>
                <w:rFonts w:ascii="標楷體" w:eastAsia="標楷體" w:hAnsi="標楷體"/>
              </w:rPr>
              <w:t>92.12.01</w:t>
            </w:r>
            <w:r>
              <w:rPr>
                <w:rFonts w:ascii="標楷體" w:eastAsia="標楷體" w:hAnsi="標楷體"/>
              </w:rPr>
              <w:t>函頒之「加強公共工程勞工安全衛生管理作業要點」辦理</w:t>
            </w:r>
            <w:r>
              <w:rPr>
                <w:rFonts w:ascii="標楷體" w:eastAsia="標楷體" w:hAnsi="標楷體"/>
              </w:rPr>
              <w:t>(</w:t>
            </w:r>
            <w:r>
              <w:rPr>
                <w:rFonts w:ascii="標楷體" w:eastAsia="標楷體" w:hAnsi="標楷體"/>
              </w:rPr>
              <w:t>如招標文件未明定：承包商應提報安全衛生管理計畫、將常駐工地之安衛人員向勞檢機構報備並副知機關與監造單位、監造單位所派安全衛生業務監造人員之資格及人數等</w:t>
            </w:r>
            <w:r>
              <w:rPr>
                <w:rFonts w:ascii="標楷體" w:eastAsia="標楷體" w:hAnsi="標楷體"/>
              </w:rPr>
              <w:t>)</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□5.14.10</w:t>
            </w:r>
            <w:r>
              <w:rPr>
                <w:rFonts w:ascii="標楷體" w:eastAsia="標楷體" w:hAnsi="標楷體"/>
                <w:b/>
              </w:rPr>
              <w:t>[-1,</w:t>
            </w:r>
            <w:r>
              <w:rPr>
                <w:rFonts w:ascii="標楷體" w:eastAsia="標楷體" w:hAnsi="標楷體"/>
                <w:b/>
              </w:rPr>
              <w:t>-2]□</w:t>
            </w:r>
            <w:r>
              <w:rPr>
                <w:rFonts w:ascii="標楷體" w:eastAsia="標楷體" w:hAnsi="標楷體"/>
              </w:rPr>
              <w:t>危險性工作場所未事先申請審查，或</w:t>
            </w:r>
            <w:r>
              <w:rPr>
                <w:rFonts w:ascii="標楷體" w:eastAsia="標楷體" w:hAnsi="標楷體"/>
              </w:rPr>
              <w:t>□</w:t>
            </w:r>
            <w:r>
              <w:rPr>
                <w:rFonts w:ascii="標楷體" w:eastAsia="標楷體" w:hAnsi="標楷體"/>
              </w:rPr>
              <w:t>未審查完成即先行動工</w:t>
            </w:r>
          </w:p>
          <w:p w:rsidR="00407BE4" w:rsidRDefault="00BB50A0">
            <w:pPr>
              <w:spacing w:line="280" w:lineRule="exact"/>
              <w:ind w:left="1772" w:hanging="1081"/>
              <w:jc w:val="both"/>
            </w:pPr>
            <w:r>
              <w:rPr>
                <w:rFonts w:ascii="標楷體" w:eastAsia="標楷體" w:hAnsi="標楷體"/>
                <w:b/>
                <w:color w:val="FF0000"/>
                <w:sz w:val="16"/>
                <w:szCs w:val="16"/>
              </w:rPr>
              <w:t xml:space="preserve">A1 A2 </w:t>
            </w:r>
            <w:r>
              <w:rPr>
                <w:rFonts w:ascii="標楷體" w:eastAsia="標楷體" w:hAnsi="標楷體"/>
              </w:rPr>
              <w:t>□5.14.11</w:t>
            </w:r>
            <w:r>
              <w:rPr>
                <w:rFonts w:ascii="標楷體" w:eastAsia="標楷體" w:hAnsi="標楷體"/>
                <w:b/>
              </w:rPr>
              <w:t>[-1,-2]</w:t>
            </w:r>
            <w:r>
              <w:rPr>
                <w:rFonts w:ascii="標楷體" w:eastAsia="標楷體" w:hAnsi="標楷體"/>
                <w:bCs/>
              </w:rPr>
              <w:t>未於作業現場，依施工現況，設置擋土支撐、露天開挖、模板支撐、隧道挖掘、襯砌、施工架及施工構台組配、鋼構組配、缺氧作業主管等作業主管</w:t>
            </w:r>
          </w:p>
          <w:p w:rsidR="00407BE4" w:rsidRDefault="00407BE4">
            <w:pPr>
              <w:spacing w:line="280" w:lineRule="exact"/>
              <w:ind w:left="2312" w:hanging="1980"/>
              <w:jc w:val="both"/>
              <w:rPr>
                <w:rFonts w:ascii="標楷體" w:eastAsia="標楷體" w:hAnsi="標楷體"/>
                <w:bCs/>
              </w:rPr>
            </w:pPr>
          </w:p>
          <w:p w:rsidR="00407BE4" w:rsidRDefault="00BB50A0">
            <w:pPr>
              <w:spacing w:line="280" w:lineRule="exact"/>
              <w:ind w:left="2312" w:hanging="1980"/>
              <w:jc w:val="both"/>
            </w:pPr>
            <w:r>
              <w:rPr>
                <w:rFonts w:ascii="標楷體" w:eastAsia="標楷體" w:hAnsi="標楷體"/>
                <w:b/>
              </w:rPr>
              <w:t>5.14.12</w:t>
            </w:r>
            <w:r>
              <w:rPr>
                <w:rFonts w:ascii="標楷體" w:eastAsia="標楷體" w:hAnsi="標楷體"/>
                <w:b/>
              </w:rPr>
              <w:t>被撞防止</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□5.14.12.01</w:t>
            </w:r>
            <w:r>
              <w:rPr>
                <w:rFonts w:ascii="標楷體" w:eastAsia="標楷體" w:hAnsi="標楷體"/>
                <w:b/>
              </w:rPr>
              <w:t>[-1,-2]</w:t>
            </w:r>
            <w:r>
              <w:rPr>
                <w:rFonts w:ascii="標楷體" w:eastAsia="標楷體" w:hAnsi="標楷體"/>
              </w:rPr>
              <w:t>於搬運機械作業或開挖作業時，未指派專人指揮，防止機械翻覆或勞工自機械後側接近作業場所、未嚴禁操作人員以外之勞工進入營建用機械之操作半徑範圍內、車輛機械未裝設倒車或旋轉警示燈及蜂鳴器，警示周遭其他工作人</w:t>
            </w:r>
            <w:r>
              <w:rPr>
                <w:rFonts w:ascii="標楷體" w:eastAsia="標楷體" w:hAnsi="標楷體"/>
              </w:rPr>
              <w:t>員</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□5.14.12.02</w:t>
            </w:r>
            <w:r>
              <w:rPr>
                <w:rFonts w:ascii="標楷體" w:eastAsia="標楷體" w:hAnsi="標楷體"/>
                <w:b/>
              </w:rPr>
              <w:t>[-1,-2]</w:t>
            </w:r>
            <w:r>
              <w:rPr>
                <w:rFonts w:ascii="標楷體" w:eastAsia="標楷體" w:hAnsi="標楷體"/>
              </w:rPr>
              <w:t>車輛出入、使用道路作業、鄰接道路作業或有導致交通事故之虞之工作場所：未依規定設置適當交通號誌、標示或柵欄、夜間柵欄未設有照明或反光片等設施、交通號誌、標示或柵欄等措施已設置尚不足以警告防止交通事故時，未置交通引導人員。</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□5.14.12.03</w:t>
            </w:r>
            <w:r>
              <w:rPr>
                <w:rFonts w:ascii="標楷體" w:eastAsia="標楷體" w:hAnsi="標楷體"/>
                <w:b/>
              </w:rPr>
              <w:t>[-1,-2]</w:t>
            </w:r>
            <w:r>
              <w:rPr>
                <w:rFonts w:ascii="標楷體" w:eastAsia="標楷體" w:hAnsi="標楷體"/>
              </w:rPr>
              <w:t>使勞工於有車輛出入或往來之工作場所作業時：未明顯設置警戒標示，未置備反光背心等防護衣，使勞工確實使用</w:t>
            </w:r>
          </w:p>
          <w:p w:rsidR="00407BE4" w:rsidRDefault="00BB50A0">
            <w:pPr>
              <w:spacing w:line="280" w:lineRule="exact"/>
              <w:ind w:left="2312" w:hanging="1980"/>
              <w:jc w:val="both"/>
            </w:pPr>
            <w:r>
              <w:rPr>
                <w:rFonts w:ascii="標楷體" w:eastAsia="標楷體" w:hAnsi="標楷體"/>
                <w:b/>
              </w:rPr>
              <w:t>5.14.13</w:t>
            </w:r>
            <w:r>
              <w:rPr>
                <w:rFonts w:ascii="標楷體" w:eastAsia="標楷體" w:hAnsi="標楷體"/>
                <w:b/>
              </w:rPr>
              <w:t>物體飛落防止</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□5.14.13.01</w:t>
            </w:r>
            <w:r>
              <w:rPr>
                <w:rFonts w:ascii="標楷體" w:eastAsia="標楷體" w:hAnsi="標楷體"/>
                <w:b/>
                <w:bCs/>
              </w:rPr>
              <w:t>[</w:t>
            </w:r>
            <w:r>
              <w:rPr>
                <w:rFonts w:ascii="標楷體" w:eastAsia="標楷體" w:hAnsi="標楷體"/>
                <w:b/>
                <w:bCs/>
                <w:u w:val="single"/>
              </w:rPr>
              <w:t>-1,-2</w:t>
            </w:r>
            <w:r>
              <w:rPr>
                <w:rFonts w:ascii="標楷體" w:eastAsia="標楷體" w:hAnsi="標楷體"/>
                <w:b/>
                <w:bCs/>
              </w:rPr>
              <w:t>]</w:t>
            </w:r>
            <w:r>
              <w:rPr>
                <w:rFonts w:ascii="標楷體" w:eastAsia="標楷體" w:hAnsi="標楷體"/>
              </w:rPr>
              <w:t>工作場所有物體飛落之虞，未設置防止物體飛落設備</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□5.14.13.02</w:t>
            </w:r>
            <w:r>
              <w:rPr>
                <w:rFonts w:ascii="標楷體" w:eastAsia="標楷體" w:hAnsi="標楷體"/>
                <w:b/>
                <w:bCs/>
              </w:rPr>
              <w:t>[</w:t>
            </w:r>
            <w:r>
              <w:rPr>
                <w:rFonts w:ascii="標楷體" w:eastAsia="標楷體" w:hAnsi="標楷體"/>
                <w:b/>
                <w:bCs/>
                <w:u w:val="single"/>
              </w:rPr>
              <w:t>-1,-2</w:t>
            </w:r>
            <w:r>
              <w:rPr>
                <w:rFonts w:ascii="標楷體" w:eastAsia="標楷體" w:hAnsi="標楷體"/>
                <w:b/>
                <w:bCs/>
              </w:rPr>
              <w:t>]</w:t>
            </w:r>
            <w:r>
              <w:rPr>
                <w:rFonts w:ascii="標楷體" w:eastAsia="標楷體" w:hAnsi="標楷體"/>
              </w:rPr>
              <w:t>使用未經檢查合格之固定式起重機、移動式起重機</w:t>
            </w:r>
            <w:r>
              <w:rPr>
                <w:rFonts w:ascii="標楷體" w:eastAsia="標楷體" w:hAnsi="標楷體"/>
              </w:rPr>
              <w:t>(1</w:t>
            </w:r>
            <w:r>
              <w:rPr>
                <w:rFonts w:ascii="標楷體" w:eastAsia="標楷體" w:hAnsi="標楷體"/>
              </w:rPr>
              <w:t>機</w:t>
            </w:r>
            <w:r>
              <w:rPr>
                <w:rFonts w:ascii="標楷體" w:eastAsia="標楷體" w:hAnsi="標楷體"/>
              </w:rPr>
              <w:t>3</w:t>
            </w:r>
            <w:r>
              <w:rPr>
                <w:rFonts w:ascii="標楷體" w:eastAsia="標楷體" w:hAnsi="標楷體"/>
              </w:rPr>
              <w:t>證之</w:t>
            </w:r>
            <w:r>
              <w:rPr>
                <w:rFonts w:ascii="標楷體" w:eastAsia="標楷體" w:hAnsi="標楷體"/>
              </w:rPr>
              <w:t>1)</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□5.14.13.03</w:t>
            </w:r>
            <w:r>
              <w:rPr>
                <w:rFonts w:ascii="標楷體" w:eastAsia="標楷體" w:hAnsi="標楷體"/>
                <w:b/>
                <w:bCs/>
              </w:rPr>
              <w:t>[</w:t>
            </w:r>
            <w:r>
              <w:rPr>
                <w:rFonts w:ascii="標楷體" w:eastAsia="標楷體" w:hAnsi="標楷體"/>
                <w:b/>
                <w:bCs/>
                <w:u w:val="single"/>
              </w:rPr>
              <w:t>-1,-2</w:t>
            </w:r>
            <w:r>
              <w:rPr>
                <w:rFonts w:ascii="標楷體" w:eastAsia="標楷體" w:hAnsi="標楷體"/>
                <w:b/>
                <w:bCs/>
              </w:rPr>
              <w:t>]</w:t>
            </w:r>
            <w:r>
              <w:rPr>
                <w:rFonts w:ascii="標楷體" w:eastAsia="標楷體" w:hAnsi="標楷體"/>
              </w:rPr>
              <w:t>未僱用合格人員充任吊升荷重</w:t>
            </w:r>
            <w:r>
              <w:rPr>
                <w:rFonts w:ascii="標楷體" w:eastAsia="標楷體" w:hAnsi="標楷體"/>
              </w:rPr>
              <w:t>3</w:t>
            </w:r>
            <w:r>
              <w:rPr>
                <w:rFonts w:ascii="標楷體" w:eastAsia="標楷體" w:hAnsi="標楷體"/>
              </w:rPr>
              <w:t>公噸以上之固定式起重機、移動式起重機操作人員</w:t>
            </w:r>
            <w:r>
              <w:rPr>
                <w:rFonts w:ascii="標楷體" w:eastAsia="標楷體" w:hAnsi="標楷體"/>
              </w:rPr>
              <w:t>(1</w:t>
            </w:r>
            <w:r>
              <w:rPr>
                <w:rFonts w:ascii="標楷體" w:eastAsia="標楷體" w:hAnsi="標楷體"/>
              </w:rPr>
              <w:t>機</w:t>
            </w:r>
            <w:r>
              <w:rPr>
                <w:rFonts w:ascii="標楷體" w:eastAsia="標楷體" w:hAnsi="標楷體"/>
              </w:rPr>
              <w:t>3</w:t>
            </w:r>
            <w:r>
              <w:rPr>
                <w:rFonts w:ascii="標楷體" w:eastAsia="標楷體" w:hAnsi="標楷體"/>
              </w:rPr>
              <w:t>證之</w:t>
            </w:r>
            <w:r>
              <w:rPr>
                <w:rFonts w:ascii="標楷體" w:eastAsia="標楷體" w:hAnsi="標楷體"/>
              </w:rPr>
              <w:t>1)</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□5.14.13.04</w:t>
            </w:r>
            <w:r>
              <w:rPr>
                <w:rFonts w:ascii="標楷體" w:eastAsia="標楷體" w:hAnsi="標楷體"/>
                <w:b/>
                <w:bCs/>
              </w:rPr>
              <w:t>[</w:t>
            </w:r>
            <w:r>
              <w:rPr>
                <w:rFonts w:ascii="標楷體" w:eastAsia="標楷體" w:hAnsi="標楷體"/>
                <w:b/>
                <w:bCs/>
                <w:u w:val="single"/>
              </w:rPr>
              <w:t>-1,-2</w:t>
            </w:r>
            <w:r>
              <w:rPr>
                <w:rFonts w:ascii="標楷體" w:eastAsia="標楷體" w:hAnsi="標楷體"/>
                <w:b/>
                <w:bCs/>
              </w:rPr>
              <w:t>]</w:t>
            </w:r>
            <w:r>
              <w:rPr>
                <w:rFonts w:ascii="標楷體" w:eastAsia="標楷體" w:hAnsi="標楷體"/>
              </w:rPr>
              <w:t>使用起重機具從事吊掛作業人員，未使其受特殊作業安全衛生教育訓練</w:t>
            </w:r>
            <w:r>
              <w:rPr>
                <w:rFonts w:ascii="標楷體" w:eastAsia="標楷體" w:hAnsi="標楷體"/>
              </w:rPr>
              <w:t>(1</w:t>
            </w:r>
            <w:r>
              <w:rPr>
                <w:rFonts w:ascii="標楷體" w:eastAsia="標楷體" w:hAnsi="標楷體"/>
              </w:rPr>
              <w:t>機</w:t>
            </w:r>
            <w:r>
              <w:rPr>
                <w:rFonts w:ascii="標楷體" w:eastAsia="標楷體" w:hAnsi="標楷體"/>
              </w:rPr>
              <w:t>3</w:t>
            </w:r>
            <w:r>
              <w:rPr>
                <w:rFonts w:ascii="標楷體" w:eastAsia="標楷體" w:hAnsi="標楷體"/>
              </w:rPr>
              <w:t>證之</w:t>
            </w:r>
            <w:r>
              <w:rPr>
                <w:rFonts w:ascii="標楷體" w:eastAsia="標楷體" w:hAnsi="標楷體"/>
              </w:rPr>
              <w:t>1)</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□5.14.13.05</w:t>
            </w:r>
            <w:r>
              <w:rPr>
                <w:rFonts w:ascii="標楷體" w:eastAsia="標楷體" w:hAnsi="標楷體"/>
                <w:b/>
                <w:bCs/>
              </w:rPr>
              <w:t>[</w:t>
            </w:r>
            <w:r>
              <w:rPr>
                <w:rFonts w:ascii="標楷體" w:eastAsia="標楷體" w:hAnsi="標楷體"/>
                <w:b/>
                <w:bCs/>
                <w:u w:val="single"/>
              </w:rPr>
              <w:t>-1,-2</w:t>
            </w:r>
            <w:r>
              <w:rPr>
                <w:rFonts w:ascii="標楷體" w:eastAsia="標楷體" w:hAnsi="標楷體"/>
                <w:b/>
                <w:bCs/>
              </w:rPr>
              <w:t>]</w:t>
            </w:r>
            <w:r>
              <w:rPr>
                <w:rFonts w:ascii="標楷體" w:eastAsia="標楷體" w:hAnsi="標楷體"/>
              </w:rPr>
              <w:t>起重機具之吊鉤、吊具未有防止吊物脫落裝置</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□5.14.13.06</w:t>
            </w:r>
            <w:r>
              <w:rPr>
                <w:rFonts w:ascii="標楷體" w:eastAsia="標楷體" w:hAnsi="標楷體"/>
                <w:b/>
                <w:bCs/>
              </w:rPr>
              <w:t>[</w:t>
            </w:r>
            <w:r>
              <w:rPr>
                <w:rFonts w:ascii="標楷體" w:eastAsia="標楷體" w:hAnsi="標楷體"/>
                <w:b/>
                <w:bCs/>
                <w:u w:val="single"/>
              </w:rPr>
              <w:t>-1,-2</w:t>
            </w:r>
            <w:r>
              <w:rPr>
                <w:rFonts w:ascii="標楷體" w:eastAsia="標楷體" w:hAnsi="標楷體"/>
                <w:b/>
                <w:bCs/>
              </w:rPr>
              <w:t>]</w:t>
            </w:r>
            <w:r>
              <w:rPr>
                <w:rFonts w:ascii="標楷體" w:eastAsia="標楷體" w:hAnsi="標楷體"/>
              </w:rPr>
              <w:t>起重機具未有過捲預防裝置</w:t>
            </w:r>
          </w:p>
          <w:p w:rsidR="00407BE4" w:rsidRDefault="00BB50A0">
            <w:pPr>
              <w:spacing w:line="280" w:lineRule="exact"/>
              <w:ind w:left="2912" w:hanging="2280"/>
              <w:jc w:val="both"/>
            </w:pPr>
            <w:r>
              <w:rPr>
                <w:rFonts w:ascii="標楷體" w:eastAsia="標楷體" w:hAnsi="標楷體"/>
                <w:b/>
                <w:color w:val="FF0000"/>
                <w:sz w:val="16"/>
                <w:szCs w:val="16"/>
              </w:rPr>
              <w:t xml:space="preserve">A1 A2 </w:t>
            </w:r>
            <w:r>
              <w:rPr>
                <w:rFonts w:ascii="標楷體" w:eastAsia="標楷體" w:hAnsi="標楷體"/>
              </w:rPr>
              <w:t>□5.14.13.07</w:t>
            </w:r>
            <w:r>
              <w:rPr>
                <w:rFonts w:ascii="標楷體" w:eastAsia="標楷體" w:hAnsi="標楷體"/>
                <w:b/>
              </w:rPr>
              <w:t>[-1,-2]</w:t>
            </w:r>
            <w:r>
              <w:rPr>
                <w:rFonts w:ascii="標楷體" w:eastAsia="標楷體" w:hAnsi="標楷體"/>
              </w:rPr>
              <w:t>起重機具運轉時，未採取防止吊掛物通過人員上方及人員進入吊掛物下方之設備或措施</w:t>
            </w:r>
          </w:p>
          <w:p w:rsidR="00407BE4" w:rsidRDefault="00BB50A0">
            <w:pPr>
              <w:spacing w:before="60" w:line="240" w:lineRule="atLeast"/>
              <w:ind w:left="2672" w:hanging="2040"/>
              <w:jc w:val="both"/>
            </w:pPr>
            <w:r>
              <w:rPr>
                <w:rFonts w:ascii="標楷體" w:eastAsia="標楷體" w:hAnsi="標楷體"/>
                <w:b/>
                <w:color w:val="FF0000"/>
                <w:sz w:val="16"/>
                <w:szCs w:val="16"/>
              </w:rPr>
              <w:t xml:space="preserve">A1 A2 </w:t>
            </w:r>
            <w:r>
              <w:rPr>
                <w:rFonts w:ascii="標楷體" w:eastAsia="標楷體" w:hAnsi="標楷體"/>
              </w:rPr>
              <w:t>□5.1</w:t>
            </w:r>
            <w:r>
              <w:rPr>
                <w:rFonts w:ascii="標楷體" w:eastAsia="標楷體" w:hAnsi="標楷體"/>
                <w:b/>
                <w:bCs/>
                <w:i/>
                <w:iCs/>
              </w:rPr>
              <w:t>4.99</w:t>
            </w:r>
            <w:r>
              <w:rPr>
                <w:rFonts w:ascii="標楷體" w:eastAsia="標楷體" w:hAnsi="標楷體"/>
                <w:b/>
                <w:i/>
                <w:iCs/>
              </w:rPr>
              <w:t>[-1~-5]</w:t>
            </w:r>
            <w:r>
              <w:rPr>
                <w:rFonts w:ascii="標楷體" w:eastAsia="標楷體" w:hAnsi="標楷體"/>
                <w:b/>
                <w:bCs/>
                <w:i/>
                <w:iCs/>
              </w:rPr>
              <w:t>其他違反勞工安全衛生相關法規情事：</w:t>
            </w:r>
          </w:p>
          <w:p w:rsidR="00407BE4" w:rsidRDefault="00407BE4">
            <w:pPr>
              <w:spacing w:line="280" w:lineRule="exact"/>
              <w:ind w:firstLine="240"/>
              <w:jc w:val="both"/>
              <w:rPr>
                <w:rFonts w:ascii="標楷體" w:eastAsia="標楷體" w:hAnsi="標楷體"/>
                <w:b/>
              </w:rPr>
            </w:pPr>
          </w:p>
          <w:p w:rsidR="00407BE4" w:rsidRDefault="00BB50A0">
            <w:pPr>
              <w:spacing w:line="280" w:lineRule="exact"/>
              <w:ind w:firstLine="240"/>
              <w:jc w:val="both"/>
            </w:pPr>
            <w:r>
              <w:rPr>
                <w:rFonts w:ascii="標楷體" w:eastAsia="標楷體" w:hAnsi="標楷體"/>
                <w:b/>
              </w:rPr>
              <w:t>5.15</w:t>
            </w:r>
            <w:r>
              <w:rPr>
                <w:rFonts w:ascii="標楷體" w:eastAsia="標楷體" w:hAnsi="標楷體"/>
                <w:b/>
              </w:rPr>
              <w:t>工區交通維持及安全管制措施</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□5.1</w:t>
            </w:r>
            <w:r>
              <w:rPr>
                <w:rFonts w:ascii="標楷體" w:eastAsia="標楷體" w:hAnsi="標楷體"/>
                <w:b/>
                <w:bCs/>
              </w:rPr>
              <w:t>5.01[</w:t>
            </w:r>
            <w:r>
              <w:rPr>
                <w:rFonts w:ascii="標楷體" w:eastAsia="標楷體" w:hAnsi="標楷體"/>
                <w:b/>
                <w:bCs/>
                <w:u w:val="single"/>
              </w:rPr>
              <w:t>-2,-4</w:t>
            </w:r>
            <w:r>
              <w:rPr>
                <w:rFonts w:ascii="標楷體" w:eastAsia="標楷體" w:hAnsi="標楷體"/>
                <w:b/>
                <w:bCs/>
              </w:rPr>
              <w:t>]□</w:t>
            </w:r>
            <w:r>
              <w:rPr>
                <w:rFonts w:ascii="標楷體" w:eastAsia="標楷體" w:hAnsi="標楷體"/>
                <w:b/>
                <w:bCs/>
              </w:rPr>
              <w:t>無交通維持及安全管制措施基本內容，或</w:t>
            </w:r>
            <w:r>
              <w:rPr>
                <w:rFonts w:ascii="標楷體" w:eastAsia="標楷體" w:hAnsi="標楷體"/>
                <w:b/>
                <w:bCs/>
              </w:rPr>
              <w:t>□</w:t>
            </w:r>
            <w:r>
              <w:rPr>
                <w:rFonts w:ascii="標楷體" w:eastAsia="標楷體" w:hAnsi="標楷體"/>
                <w:b/>
                <w:bCs/>
              </w:rPr>
              <w:t>未落實</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□5.15.02</w:t>
            </w:r>
            <w:r>
              <w:rPr>
                <w:rFonts w:ascii="標楷體" w:eastAsia="標楷體" w:hAnsi="標楷體"/>
                <w:b/>
              </w:rPr>
              <w:t>[-1,-2]□</w:t>
            </w:r>
            <w:r>
              <w:rPr>
                <w:rFonts w:ascii="標楷體" w:eastAsia="標楷體" w:hAnsi="標楷體"/>
              </w:rPr>
              <w:t>交通維持及安全管制措施未依規定程序審查，或</w:t>
            </w:r>
            <w:r>
              <w:rPr>
                <w:rFonts w:ascii="標楷體" w:eastAsia="標楷體" w:hAnsi="標楷體"/>
              </w:rPr>
              <w:t>□</w:t>
            </w:r>
            <w:r>
              <w:rPr>
                <w:rFonts w:ascii="標楷體" w:eastAsia="標楷體" w:hAnsi="標楷體"/>
              </w:rPr>
              <w:t>不完整</w:t>
            </w:r>
          </w:p>
          <w:p w:rsidR="00407BE4" w:rsidRDefault="00BB50A0">
            <w:pPr>
              <w:spacing w:line="280" w:lineRule="exact"/>
              <w:ind w:left="2312" w:hanging="1980"/>
              <w:jc w:val="both"/>
            </w:pPr>
            <w:r>
              <w:rPr>
                <w:rFonts w:ascii="標楷體" w:eastAsia="標楷體" w:hAnsi="標楷體"/>
                <w:b/>
                <w:color w:val="FF0000"/>
                <w:sz w:val="16"/>
                <w:szCs w:val="16"/>
              </w:rPr>
              <w:t xml:space="preserve">A1 </w:t>
            </w:r>
            <w:r>
              <w:rPr>
                <w:rFonts w:ascii="標楷體" w:eastAsia="標楷體" w:hAnsi="標楷體"/>
                <w:b/>
                <w:color w:val="FF0000"/>
                <w:sz w:val="16"/>
                <w:szCs w:val="16"/>
              </w:rPr>
              <w:t xml:space="preserve">A2 </w:t>
            </w:r>
            <w:r>
              <w:rPr>
                <w:rFonts w:ascii="標楷體" w:eastAsia="標楷體" w:hAnsi="標楷體"/>
              </w:rPr>
              <w:t>□5.15.03</w:t>
            </w:r>
            <w:r>
              <w:rPr>
                <w:rFonts w:ascii="標楷體" w:eastAsia="標楷體" w:hAnsi="標楷體"/>
                <w:b/>
              </w:rPr>
              <w:t>[-1,-2]□</w:t>
            </w:r>
            <w:r>
              <w:rPr>
                <w:rFonts w:ascii="標楷體" w:eastAsia="標楷體" w:hAnsi="標楷體"/>
              </w:rPr>
              <w:t>承包商無交通維持及安全管制措施檢查紀錄，或</w:t>
            </w:r>
            <w:r>
              <w:rPr>
                <w:rFonts w:ascii="標楷體" w:eastAsia="標楷體" w:hAnsi="標楷體"/>
              </w:rPr>
              <w:t>□</w:t>
            </w:r>
            <w:r>
              <w:rPr>
                <w:rFonts w:ascii="標楷體" w:eastAsia="標楷體" w:hAnsi="標楷體"/>
              </w:rPr>
              <w:t>不確實</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□5.15.04</w:t>
            </w:r>
            <w:r>
              <w:rPr>
                <w:rFonts w:ascii="標楷體" w:eastAsia="標楷體" w:hAnsi="標楷體"/>
                <w:b/>
              </w:rPr>
              <w:t>[-1,-2]</w:t>
            </w:r>
            <w:r>
              <w:rPr>
                <w:rFonts w:ascii="標楷體" w:eastAsia="標楷體" w:hAnsi="標楷體"/>
              </w:rPr>
              <w:t>施工機具、材料及棄土車輛違規佔用道路停放</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□5.15.05</w:t>
            </w:r>
            <w:r>
              <w:rPr>
                <w:rFonts w:ascii="標楷體" w:eastAsia="標楷體" w:hAnsi="標楷體"/>
                <w:b/>
              </w:rPr>
              <w:t>[-1,-2]</w:t>
            </w:r>
            <w:r>
              <w:rPr>
                <w:rFonts w:ascii="標楷體" w:eastAsia="標楷體" w:hAnsi="標楷體"/>
              </w:rPr>
              <w:t>工區車輛進出口影響道路交通或無交通引導人員</w:t>
            </w:r>
            <w:r>
              <w:rPr>
                <w:rFonts w:ascii="標楷體" w:eastAsia="標楷體" w:hAnsi="標楷體"/>
              </w:rPr>
              <w:t>(</w:t>
            </w:r>
            <w:r>
              <w:rPr>
                <w:rFonts w:ascii="標楷體" w:eastAsia="標楷體" w:hAnsi="標楷體"/>
              </w:rPr>
              <w:t>由原</w:t>
            </w:r>
            <w:r>
              <w:rPr>
                <w:rFonts w:ascii="標楷體" w:eastAsia="標楷體" w:hAnsi="標楷體"/>
              </w:rPr>
              <w:t>5.15.06</w:t>
            </w:r>
            <w:r>
              <w:rPr>
                <w:rFonts w:ascii="標楷體" w:eastAsia="標楷體" w:hAnsi="標楷體"/>
              </w:rPr>
              <w:t>併入</w:t>
            </w:r>
            <w:r>
              <w:rPr>
                <w:rFonts w:ascii="標楷體" w:eastAsia="標楷體" w:hAnsi="標楷體"/>
              </w:rPr>
              <w:t>)</w:t>
            </w:r>
          </w:p>
          <w:p w:rsidR="00407BE4" w:rsidRDefault="00BB50A0">
            <w:pPr>
              <w:spacing w:line="280" w:lineRule="exact"/>
              <w:ind w:left="2312" w:hanging="1980"/>
              <w:jc w:val="both"/>
            </w:pPr>
            <w:r>
              <w:rPr>
                <w:rFonts w:ascii="標楷體" w:eastAsia="標楷體" w:hAnsi="標楷體"/>
                <w:b/>
                <w:color w:val="FF0000"/>
                <w:sz w:val="16"/>
                <w:szCs w:val="16"/>
              </w:rPr>
              <w:lastRenderedPageBreak/>
              <w:t xml:space="preserve">A1 A2 </w:t>
            </w:r>
            <w:r>
              <w:rPr>
                <w:rFonts w:ascii="標楷體" w:eastAsia="標楷體" w:hAnsi="標楷體"/>
              </w:rPr>
              <w:t>□5.15.06</w:t>
            </w:r>
            <w:r>
              <w:rPr>
                <w:rFonts w:ascii="標楷體" w:eastAsia="標楷體" w:hAnsi="標楷體"/>
                <w:b/>
              </w:rPr>
              <w:t>[-1,-2]□</w:t>
            </w:r>
            <w:r>
              <w:rPr>
                <w:rFonts w:ascii="標楷體" w:eastAsia="標楷體" w:hAnsi="標楷體"/>
              </w:rPr>
              <w:t>車道縮減未設置前後之漸變段，或</w:t>
            </w:r>
            <w:r>
              <w:rPr>
                <w:rFonts w:ascii="標楷體" w:eastAsia="標楷體" w:hAnsi="標楷體"/>
              </w:rPr>
              <w:t>□</w:t>
            </w:r>
            <w:r>
              <w:rPr>
                <w:rFonts w:ascii="標楷體" w:eastAsia="標楷體" w:hAnsi="標楷體"/>
              </w:rPr>
              <w:t>設置長度不足</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□5.15.07</w:t>
            </w:r>
            <w:r>
              <w:rPr>
                <w:rFonts w:ascii="標楷體" w:eastAsia="標楷體" w:hAnsi="標楷體"/>
                <w:b/>
              </w:rPr>
              <w:t>[-1,-2]</w:t>
            </w:r>
            <w:r>
              <w:rPr>
                <w:rFonts w:ascii="標楷體" w:eastAsia="標楷體" w:hAnsi="標楷體"/>
              </w:rPr>
              <w:t>重要路口無交通引導人員協助疏導交通</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□5.15.08</w:t>
            </w:r>
            <w:r>
              <w:rPr>
                <w:rFonts w:ascii="標楷體" w:eastAsia="標楷體" w:hAnsi="標楷體"/>
                <w:b/>
              </w:rPr>
              <w:t>[-1,-2]</w:t>
            </w:r>
            <w:r>
              <w:rPr>
                <w:rFonts w:ascii="標楷體" w:eastAsia="標楷體" w:hAnsi="標楷體"/>
              </w:rPr>
              <w:t>工區周邊道路路面不平整</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□5.15.09</w:t>
            </w:r>
            <w:r>
              <w:rPr>
                <w:rFonts w:ascii="標楷體" w:eastAsia="標楷體" w:hAnsi="標楷體"/>
                <w:b/>
              </w:rPr>
              <w:t>[-1,-2]</w:t>
            </w:r>
            <w:r>
              <w:rPr>
                <w:rFonts w:ascii="標楷體" w:eastAsia="標楷體" w:hAnsi="標楷體"/>
              </w:rPr>
              <w:t>工區圍籬尺寸、型式、安全設施及設置時機等不符合規定</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□5.1</w:t>
            </w:r>
            <w:r>
              <w:rPr>
                <w:rFonts w:ascii="標楷體" w:eastAsia="標楷體" w:hAnsi="標楷體"/>
                <w:b/>
                <w:bCs/>
              </w:rPr>
              <w:t>5.10[</w:t>
            </w:r>
            <w:r>
              <w:rPr>
                <w:rFonts w:ascii="標楷體" w:eastAsia="標楷體" w:hAnsi="標楷體"/>
                <w:b/>
                <w:bCs/>
                <w:u w:val="single"/>
              </w:rPr>
              <w:t>-2,-4</w:t>
            </w:r>
            <w:r>
              <w:rPr>
                <w:rFonts w:ascii="標楷體" w:eastAsia="標楷體" w:hAnsi="標楷體"/>
                <w:b/>
                <w:bCs/>
              </w:rPr>
              <w:t>]</w:t>
            </w:r>
            <w:r>
              <w:rPr>
                <w:rFonts w:ascii="標楷體" w:eastAsia="標楷體" w:hAnsi="標楷體"/>
                <w:b/>
                <w:bCs/>
              </w:rPr>
              <w:t>工區周邊行人動線安全防護措施及導引牌面不完善</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□5.15.11</w:t>
            </w:r>
            <w:r>
              <w:rPr>
                <w:rFonts w:ascii="標楷體" w:eastAsia="標楷體" w:hAnsi="標楷體"/>
                <w:b/>
              </w:rPr>
              <w:t>[-1,-2]</w:t>
            </w:r>
            <w:r>
              <w:rPr>
                <w:rFonts w:ascii="標楷體" w:eastAsia="標楷體" w:hAnsi="標楷體"/>
              </w:rPr>
              <w:t>工區周邊標線、標誌、號誌設置不完善</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□5.1</w:t>
            </w:r>
            <w:r>
              <w:rPr>
                <w:rFonts w:ascii="標楷體" w:eastAsia="標楷體" w:hAnsi="標楷體"/>
                <w:b/>
                <w:bCs/>
              </w:rPr>
              <w:t>5.12[</w:t>
            </w:r>
            <w:r>
              <w:rPr>
                <w:rFonts w:ascii="標楷體" w:eastAsia="標楷體" w:hAnsi="標楷體"/>
                <w:b/>
                <w:bCs/>
                <w:u w:val="single"/>
              </w:rPr>
              <w:t>-2,-4</w:t>
            </w:r>
            <w:r>
              <w:rPr>
                <w:rFonts w:ascii="標楷體" w:eastAsia="標楷體" w:hAnsi="標楷體"/>
                <w:b/>
                <w:bCs/>
              </w:rPr>
              <w:t>]</w:t>
            </w:r>
            <w:r>
              <w:rPr>
                <w:rFonts w:ascii="標楷體" w:eastAsia="標楷體" w:hAnsi="標楷體"/>
                <w:b/>
                <w:bCs/>
              </w:rPr>
              <w:t>現場施工交通警告設施不足</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w:t>
            </w:r>
            <w:r>
              <w:rPr>
                <w:rFonts w:ascii="標楷體" w:eastAsia="標楷體" w:hAnsi="標楷體"/>
                <w:b/>
                <w:bCs/>
                <w:i/>
                <w:iCs/>
              </w:rPr>
              <w:t>5.99</w:t>
            </w:r>
            <w:r>
              <w:rPr>
                <w:rFonts w:ascii="標楷體" w:eastAsia="標楷體" w:hAnsi="標楷體"/>
                <w:b/>
                <w:i/>
                <w:iCs/>
              </w:rPr>
              <w:t>[-1~-5]</w:t>
            </w:r>
            <w:r>
              <w:rPr>
                <w:rFonts w:ascii="標楷體" w:eastAsia="標楷體" w:hAnsi="標楷體"/>
                <w:b/>
                <w:bCs/>
                <w:i/>
                <w:iCs/>
              </w:rPr>
              <w:t>其他交通維持及安全管制措施不當情事：</w:t>
            </w:r>
          </w:p>
          <w:p w:rsidR="00407BE4" w:rsidRDefault="00BB50A0">
            <w:pPr>
              <w:spacing w:line="280" w:lineRule="exact"/>
              <w:ind w:firstLine="240"/>
              <w:jc w:val="both"/>
              <w:rPr>
                <w:rFonts w:ascii="標楷體" w:eastAsia="標楷體" w:hAnsi="標楷體"/>
                <w:b/>
                <w:bCs/>
              </w:rPr>
            </w:pPr>
            <w:r>
              <w:rPr>
                <w:rFonts w:ascii="標楷體" w:eastAsia="標楷體" w:hAnsi="標楷體"/>
                <w:b/>
                <w:bCs/>
              </w:rPr>
              <w:t>5.16</w:t>
            </w:r>
            <w:r>
              <w:rPr>
                <w:rFonts w:ascii="標楷體" w:eastAsia="標楷體" w:hAnsi="標楷體"/>
                <w:b/>
                <w:bCs/>
              </w:rPr>
              <w:t>汛期工地防災減災措施</w:t>
            </w:r>
          </w:p>
          <w:p w:rsidR="00407BE4" w:rsidRDefault="00BB50A0">
            <w:pPr>
              <w:shd w:val="clear" w:color="auto" w:fill="FFFFFF"/>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□5.16.01</w:t>
            </w:r>
            <w:r>
              <w:rPr>
                <w:rFonts w:ascii="標楷體" w:eastAsia="標楷體" w:hAnsi="標楷體"/>
                <w:b/>
                <w:bCs/>
              </w:rPr>
              <w:t>[</w:t>
            </w:r>
            <w:r>
              <w:rPr>
                <w:rFonts w:ascii="標楷體" w:eastAsia="標楷體" w:hAnsi="標楷體"/>
                <w:b/>
                <w:bCs/>
                <w:u w:val="single"/>
              </w:rPr>
              <w:t>-2,-4</w:t>
            </w:r>
            <w:r>
              <w:rPr>
                <w:rFonts w:ascii="標楷體" w:eastAsia="標楷體" w:hAnsi="標楷體"/>
                <w:b/>
                <w:bCs/>
              </w:rPr>
              <w:t>]</w:t>
            </w:r>
            <w:r>
              <w:rPr>
                <w:rFonts w:ascii="標楷體" w:eastAsia="標楷體" w:hAnsi="標楷體"/>
              </w:rPr>
              <w:t>無訂定汛期工地防災自主檢查表，</w:t>
            </w:r>
            <w:r>
              <w:rPr>
                <w:rFonts w:ascii="標楷體" w:eastAsia="標楷體" w:hAnsi="標楷體"/>
              </w:rPr>
              <w:t>□</w:t>
            </w:r>
            <w:r>
              <w:rPr>
                <w:rFonts w:ascii="標楷體" w:eastAsia="標楷體" w:hAnsi="標楷體"/>
              </w:rPr>
              <w:t>或未落實</w:t>
            </w:r>
          </w:p>
          <w:p w:rsidR="00407BE4" w:rsidRDefault="00BB50A0">
            <w:pPr>
              <w:shd w:val="clear" w:color="auto" w:fill="FFFFFF"/>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□5.16.02</w:t>
            </w:r>
            <w:r>
              <w:rPr>
                <w:rFonts w:ascii="標楷體" w:eastAsia="標楷體" w:hAnsi="標楷體"/>
                <w:b/>
                <w:bCs/>
              </w:rPr>
              <w:t>[</w:t>
            </w:r>
            <w:r>
              <w:rPr>
                <w:rFonts w:ascii="標楷體" w:eastAsia="標楷體" w:hAnsi="標楷體"/>
                <w:b/>
                <w:bCs/>
                <w:u w:val="single"/>
              </w:rPr>
              <w:t>-2,-4</w:t>
            </w:r>
            <w:r>
              <w:rPr>
                <w:rFonts w:ascii="標楷體" w:eastAsia="標楷體" w:hAnsi="標楷體"/>
                <w:b/>
                <w:bCs/>
              </w:rPr>
              <w:t>]</w:t>
            </w:r>
            <w:r>
              <w:rPr>
                <w:rFonts w:ascii="標楷體" w:eastAsia="標楷體" w:hAnsi="標楷體"/>
              </w:rPr>
              <w:t>工區及週遭之排水設施未予清理並保持暢通</w:t>
            </w:r>
          </w:p>
          <w:p w:rsidR="00407BE4" w:rsidRDefault="00BB50A0">
            <w:pPr>
              <w:shd w:val="clear" w:color="auto" w:fill="FFFFFF"/>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□5.16.03</w:t>
            </w:r>
            <w:r>
              <w:rPr>
                <w:rFonts w:ascii="標楷體" w:eastAsia="標楷體" w:hAnsi="標楷體"/>
                <w:b/>
                <w:bCs/>
              </w:rPr>
              <w:t>[</w:t>
            </w:r>
            <w:r>
              <w:rPr>
                <w:rFonts w:ascii="標楷體" w:eastAsia="標楷體" w:hAnsi="標楷體"/>
                <w:b/>
                <w:bCs/>
                <w:u w:val="single"/>
              </w:rPr>
              <w:t>-2,-4</w:t>
            </w:r>
            <w:r>
              <w:rPr>
                <w:rFonts w:ascii="標楷體" w:eastAsia="標楷體" w:hAnsi="標楷體"/>
                <w:b/>
                <w:bCs/>
              </w:rPr>
              <w:t>]</w:t>
            </w:r>
            <w:r>
              <w:rPr>
                <w:rFonts w:ascii="標楷體" w:eastAsia="標楷體" w:hAnsi="標楷體"/>
              </w:rPr>
              <w:t>防汛缺口未確實封堵，或砂包、擋水鋼板、封水牆等臨時性防洪設施未補強</w:t>
            </w:r>
          </w:p>
          <w:p w:rsidR="00407BE4" w:rsidRDefault="00BB50A0">
            <w:pPr>
              <w:spacing w:line="240" w:lineRule="atLeast"/>
              <w:ind w:firstLine="240"/>
              <w:jc w:val="both"/>
            </w:pPr>
            <w:r>
              <w:rPr>
                <w:rFonts w:ascii="標楷體" w:eastAsia="標楷體" w:hAnsi="標楷體"/>
                <w:b/>
                <w:color w:val="FF0000"/>
                <w:sz w:val="16"/>
                <w:szCs w:val="16"/>
              </w:rPr>
              <w:t xml:space="preserve">A1 A2 </w:t>
            </w:r>
            <w:r>
              <w:rPr>
                <w:rFonts w:ascii="標楷體" w:eastAsia="標楷體" w:hAnsi="標楷體"/>
              </w:rPr>
              <w:t>□5.16.99</w:t>
            </w:r>
            <w:r>
              <w:rPr>
                <w:rFonts w:ascii="標楷體" w:eastAsia="標楷體" w:hAnsi="標楷體"/>
                <w:b/>
                <w:i/>
                <w:iCs/>
              </w:rPr>
              <w:t>[-1~-5]</w:t>
            </w:r>
            <w:r>
              <w:rPr>
                <w:rFonts w:ascii="標楷體" w:eastAsia="標楷體" w:hAnsi="標楷體"/>
              </w:rPr>
              <w:t>其他汛期工地防災減災措施不當情事：</w:t>
            </w:r>
          </w:p>
          <w:p w:rsidR="00407BE4" w:rsidRDefault="00407BE4">
            <w:pPr>
              <w:spacing w:line="240" w:lineRule="atLeast"/>
              <w:ind w:firstLine="240"/>
              <w:jc w:val="both"/>
              <w:rPr>
                <w:rFonts w:ascii="標楷體" w:eastAsia="標楷體" w:hAnsi="標楷體"/>
              </w:rPr>
            </w:pPr>
          </w:p>
          <w:p w:rsidR="00407BE4" w:rsidRDefault="00407BE4">
            <w:pPr>
              <w:spacing w:line="240" w:lineRule="atLeast"/>
              <w:ind w:firstLine="320"/>
              <w:jc w:val="both"/>
              <w:rPr>
                <w:rFonts w:ascii="標楷體" w:eastAsia="標楷體" w:hAnsi="標楷體"/>
                <w:b/>
                <w:sz w:val="32"/>
              </w:rPr>
            </w:pPr>
          </w:p>
          <w:p w:rsidR="00407BE4" w:rsidRDefault="00BB50A0">
            <w:pPr>
              <w:spacing w:line="240" w:lineRule="atLeast"/>
              <w:jc w:val="both"/>
              <w:rPr>
                <w:rFonts w:ascii="標楷體" w:eastAsia="標楷體" w:hAnsi="標楷體"/>
                <w:b/>
                <w:sz w:val="32"/>
              </w:rPr>
            </w:pPr>
            <w:r>
              <w:rPr>
                <w:rFonts w:ascii="標楷體" w:eastAsia="標楷體" w:hAnsi="標楷體"/>
                <w:b/>
                <w:sz w:val="32"/>
              </w:rPr>
              <w:t>(</w:t>
            </w:r>
            <w:r>
              <w:rPr>
                <w:rFonts w:ascii="標楷體" w:eastAsia="標楷體" w:hAnsi="標楷體"/>
                <w:b/>
                <w:sz w:val="32"/>
              </w:rPr>
              <w:t>四</w:t>
            </w:r>
            <w:r>
              <w:rPr>
                <w:rFonts w:ascii="標楷體" w:eastAsia="標楷體" w:hAnsi="標楷體"/>
                <w:b/>
                <w:sz w:val="32"/>
              </w:rPr>
              <w:t>)</w:t>
            </w:r>
            <w:r>
              <w:rPr>
                <w:rFonts w:ascii="標楷體" w:eastAsia="標楷體" w:hAnsi="標楷體"/>
                <w:b/>
                <w:sz w:val="32"/>
              </w:rPr>
              <w:t>環境：</w:t>
            </w:r>
          </w:p>
          <w:p w:rsidR="00407BE4" w:rsidRDefault="00BB50A0">
            <w:pPr>
              <w:spacing w:before="60" w:line="180" w:lineRule="auto"/>
              <w:ind w:left="226"/>
              <w:jc w:val="both"/>
            </w:pPr>
            <w:r>
              <w:rPr>
                <w:rFonts w:ascii="標楷體" w:eastAsia="標楷體" w:hAnsi="標楷體"/>
                <w:b/>
              </w:rPr>
              <w:t>5.05</w:t>
            </w:r>
            <w:r>
              <w:rPr>
                <w:rFonts w:ascii="標楷體" w:eastAsia="標楷體" w:hAnsi="標楷體"/>
                <w:b/>
              </w:rPr>
              <w:t>環保</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□5.05.01</w:t>
            </w:r>
            <w:r>
              <w:rPr>
                <w:rFonts w:ascii="標楷體" w:eastAsia="標楷體" w:hAnsi="標楷體"/>
                <w:b/>
              </w:rPr>
              <w:t>[-1,-2]</w:t>
            </w:r>
            <w:r>
              <w:rPr>
                <w:rFonts w:ascii="標楷體" w:eastAsia="標楷體" w:hAnsi="標楷體"/>
              </w:rPr>
              <w:t>施工機具或設備產生嚴重噪音，影響環境安寧</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bCs/>
              </w:rPr>
              <w:t>5.02[</w:t>
            </w:r>
            <w:r>
              <w:rPr>
                <w:rFonts w:ascii="標楷體" w:eastAsia="標楷體" w:hAnsi="標楷體"/>
                <w:b/>
                <w:bCs/>
                <w:u w:val="single"/>
              </w:rPr>
              <w:t>-2,-4</w:t>
            </w:r>
            <w:r>
              <w:rPr>
                <w:rFonts w:ascii="標楷體" w:eastAsia="標楷體" w:hAnsi="標楷體"/>
                <w:b/>
                <w:bCs/>
              </w:rPr>
              <w:t>]</w:t>
            </w:r>
            <w:r>
              <w:rPr>
                <w:rFonts w:ascii="標楷體" w:eastAsia="標楷體" w:hAnsi="標楷體"/>
                <w:b/>
                <w:bCs/>
              </w:rPr>
              <w:t>現場塵土飛揚等空氣汙染處理未妥當</w:t>
            </w:r>
          </w:p>
          <w:p w:rsidR="00407BE4" w:rsidRDefault="00BB50A0">
            <w:pPr>
              <w:spacing w:line="280" w:lineRule="exact"/>
              <w:ind w:left="2312" w:hanging="1980"/>
              <w:jc w:val="both"/>
            </w:pPr>
            <w:r>
              <w:rPr>
                <w:rFonts w:ascii="標楷體" w:eastAsia="標楷體" w:hAnsi="標楷體"/>
                <w:b/>
                <w:color w:val="FF0000"/>
                <w:sz w:val="16"/>
                <w:szCs w:val="16"/>
              </w:rPr>
              <w:t xml:space="preserve">A1 </w:t>
            </w:r>
            <w:r>
              <w:rPr>
                <w:rFonts w:ascii="標楷體" w:eastAsia="標楷體" w:hAnsi="標楷體"/>
                <w:b/>
                <w:color w:val="FF0000"/>
                <w:sz w:val="16"/>
                <w:szCs w:val="16"/>
              </w:rPr>
              <w:t xml:space="preserve">A2 </w:t>
            </w:r>
            <w:r>
              <w:rPr>
                <w:rFonts w:ascii="標楷體" w:eastAsia="標楷體" w:hAnsi="標楷體"/>
              </w:rPr>
              <w:t>□5.05.03</w:t>
            </w:r>
            <w:r>
              <w:rPr>
                <w:rFonts w:ascii="標楷體" w:eastAsia="標楷體" w:hAnsi="標楷體"/>
                <w:b/>
              </w:rPr>
              <w:t>[-1,-2]□</w:t>
            </w:r>
            <w:r>
              <w:rPr>
                <w:rFonts w:ascii="標楷體" w:eastAsia="標楷體" w:hAnsi="標楷體"/>
              </w:rPr>
              <w:t>放流水等水汙染處理未妥當或</w:t>
            </w:r>
            <w:r>
              <w:rPr>
                <w:rFonts w:ascii="標楷體" w:eastAsia="標楷體" w:hAnsi="標楷體"/>
              </w:rPr>
              <w:t>□</w:t>
            </w:r>
            <w:r>
              <w:rPr>
                <w:rFonts w:ascii="標楷體" w:eastAsia="標楷體" w:hAnsi="標楷體"/>
              </w:rPr>
              <w:t>施工產生廢棄污泥，影響環境</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□5.05.04</w:t>
            </w:r>
            <w:r>
              <w:rPr>
                <w:rFonts w:ascii="標楷體" w:eastAsia="標楷體" w:hAnsi="標楷體"/>
                <w:b/>
              </w:rPr>
              <w:t>[-1,-2]</w:t>
            </w:r>
            <w:r>
              <w:rPr>
                <w:rFonts w:ascii="標楷體" w:eastAsia="標楷體" w:hAnsi="標楷體"/>
              </w:rPr>
              <w:t>營建剩餘土石方、其他廢棄物處理未妥當</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□5.05.05</w:t>
            </w:r>
            <w:r>
              <w:rPr>
                <w:rFonts w:ascii="標楷體" w:eastAsia="標楷體" w:hAnsi="標楷體"/>
                <w:b/>
              </w:rPr>
              <w:t>[-1,-2]</w:t>
            </w:r>
            <w:r>
              <w:rPr>
                <w:rFonts w:ascii="標楷體" w:eastAsia="標楷體" w:hAnsi="標楷體"/>
              </w:rPr>
              <w:t>進出工區車輛未清洗，污染工地周遭附近路面</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□5.05.06</w:t>
            </w:r>
            <w:r>
              <w:rPr>
                <w:rFonts w:ascii="標楷體" w:eastAsia="標楷體" w:hAnsi="標楷體"/>
                <w:b/>
              </w:rPr>
              <w:t>[-1,-2]</w:t>
            </w:r>
            <w:r>
              <w:rPr>
                <w:rFonts w:ascii="標楷體" w:eastAsia="標楷體" w:hAnsi="標楷體"/>
                <w:bCs/>
              </w:rPr>
              <w:t>工區週遭原有樹木未加維護，任意砍伐，</w:t>
            </w:r>
            <w:r>
              <w:rPr>
                <w:rFonts w:ascii="標楷體" w:eastAsia="標楷體" w:hAnsi="標楷體"/>
              </w:rPr>
              <w:t>影響環境生態</w:t>
            </w:r>
            <w:r>
              <w:rPr>
                <w:rFonts w:ascii="標楷體" w:eastAsia="標楷體" w:hAnsi="標楷體"/>
              </w:rPr>
              <w:t xml:space="preserve"> </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□5.05.07</w:t>
            </w:r>
            <w:r>
              <w:rPr>
                <w:rFonts w:ascii="標楷體" w:eastAsia="標楷體" w:hAnsi="標楷體"/>
                <w:b/>
              </w:rPr>
              <w:t>[-1,-2]</w:t>
            </w:r>
            <w:r>
              <w:rPr>
                <w:rFonts w:ascii="標楷體" w:eastAsia="標楷體" w:hAnsi="標楷體"/>
                <w:b/>
              </w:rPr>
              <w:t>工區</w:t>
            </w:r>
            <w:r>
              <w:rPr>
                <w:rFonts w:ascii="標楷體" w:eastAsia="標楷體" w:hAnsi="標楷體"/>
              </w:rPr>
              <w:t>門禁管制不實，閒雜人員隨意進出，導致工地環境紛亂，難以管制</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□5.05.08</w:t>
            </w:r>
            <w:r>
              <w:rPr>
                <w:rFonts w:ascii="標楷體" w:eastAsia="標楷體" w:hAnsi="標楷體"/>
                <w:b/>
              </w:rPr>
              <w:t>[-1,-2]</w:t>
            </w:r>
            <w:r>
              <w:rPr>
                <w:rFonts w:ascii="標楷體" w:eastAsia="標楷體" w:hAnsi="標楷體"/>
              </w:rPr>
              <w:t>工地積水未處</w:t>
            </w:r>
            <w:r>
              <w:rPr>
                <w:rFonts w:ascii="標楷體" w:eastAsia="標楷體" w:hAnsi="標楷體"/>
              </w:rPr>
              <w:t>理，影響環境衛生及安全</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□5.05.09</w:t>
            </w:r>
            <w:r>
              <w:rPr>
                <w:rFonts w:ascii="標楷體" w:eastAsia="標楷體" w:hAnsi="標楷體"/>
                <w:b/>
              </w:rPr>
              <w:t>[-1,-2]</w:t>
            </w:r>
            <w:r>
              <w:rPr>
                <w:rFonts w:ascii="標楷體" w:eastAsia="標楷體" w:hAnsi="標楷體"/>
              </w:rPr>
              <w:t>垃圾及廢棄物未清理，影響環境</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□5.05.10</w:t>
            </w:r>
            <w:r>
              <w:rPr>
                <w:rFonts w:ascii="標楷體" w:eastAsia="標楷體" w:hAnsi="標楷體"/>
                <w:b/>
              </w:rPr>
              <w:t>[-1,-2]</w:t>
            </w:r>
            <w:r>
              <w:rPr>
                <w:rFonts w:ascii="標楷體" w:eastAsia="標楷體" w:hAnsi="標楷體"/>
                <w:b/>
              </w:rPr>
              <w:t>未</w:t>
            </w:r>
            <w:r>
              <w:rPr>
                <w:rFonts w:ascii="標楷體" w:eastAsia="標楷體" w:hAnsi="標楷體"/>
              </w:rPr>
              <w:t>確實執行工區週邊街道洗掃作業</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□5.05.11</w:t>
            </w:r>
            <w:r>
              <w:rPr>
                <w:rFonts w:ascii="標楷體" w:eastAsia="標楷體" w:hAnsi="標楷體"/>
                <w:b/>
              </w:rPr>
              <w:t>[-1,-2]</w:t>
            </w:r>
            <w:r>
              <w:rPr>
                <w:rFonts w:ascii="標楷體" w:eastAsia="標楷體" w:hAnsi="標楷體"/>
                <w:b/>
              </w:rPr>
              <w:t>未</w:t>
            </w:r>
            <w:r>
              <w:rPr>
                <w:rFonts w:ascii="標楷體" w:eastAsia="標楷體" w:hAnsi="標楷體"/>
              </w:rPr>
              <w:t>加強工地出入口污染管制作業</w:t>
            </w:r>
          </w:p>
          <w:p w:rsidR="00407BE4" w:rsidRDefault="00BB50A0">
            <w:pPr>
              <w:spacing w:line="280" w:lineRule="exact"/>
              <w:ind w:left="1674" w:hanging="1280"/>
              <w:jc w:val="both"/>
            </w:pPr>
            <w:r>
              <w:rPr>
                <w:rFonts w:ascii="標楷體" w:eastAsia="標楷體" w:hAnsi="標楷體"/>
                <w:b/>
                <w:color w:val="FF0000"/>
                <w:sz w:val="16"/>
                <w:szCs w:val="16"/>
              </w:rPr>
              <w:t xml:space="preserve">A1 A2 </w:t>
            </w:r>
            <w:r>
              <w:rPr>
                <w:rFonts w:ascii="標楷體" w:eastAsia="標楷體" w:hAnsi="標楷體"/>
              </w:rPr>
              <w:t>□5.05.12</w:t>
            </w:r>
            <w:r>
              <w:rPr>
                <w:rFonts w:ascii="標楷體" w:eastAsia="標楷體" w:hAnsi="標楷體"/>
                <w:b/>
              </w:rPr>
              <w:t>[-1,-2]</w:t>
            </w:r>
            <w:r>
              <w:rPr>
                <w:rFonts w:ascii="標楷體" w:eastAsia="標楷體" w:hAnsi="標楷體"/>
                <w:b/>
              </w:rPr>
              <w:t>未</w:t>
            </w:r>
            <w:r>
              <w:rPr>
                <w:rFonts w:ascii="標楷體" w:eastAsia="標楷體" w:hAnsi="標楷體"/>
              </w:rPr>
              <w:t>依照「營建工程空氣污染防制設施管理辦法」之規定，加強工區內污染防制措施</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□5.05.13</w:t>
            </w:r>
            <w:r>
              <w:rPr>
                <w:rFonts w:ascii="標楷體" w:eastAsia="標楷體" w:hAnsi="標楷體"/>
                <w:b/>
              </w:rPr>
              <w:t>[-1,-2]</w:t>
            </w:r>
            <w:r>
              <w:rPr>
                <w:rFonts w:ascii="標楷體" w:eastAsia="標楷體" w:hAnsi="標楷體"/>
              </w:rPr>
              <w:t>工地環境區劃未落實</w:t>
            </w:r>
            <w:r>
              <w:rPr>
                <w:rFonts w:ascii="標楷體" w:eastAsia="標楷體" w:hAnsi="標楷體"/>
              </w:rPr>
              <w:t>(</w:t>
            </w:r>
            <w:r>
              <w:rPr>
                <w:rFonts w:ascii="標楷體" w:eastAsia="標楷體" w:hAnsi="標楷體"/>
              </w:rPr>
              <w:t>如工作、吸煙、餐飲、休息區</w:t>
            </w:r>
            <w:r>
              <w:rPr>
                <w:rFonts w:ascii="標楷體" w:eastAsia="標楷體" w:hAnsi="標楷體"/>
              </w:rPr>
              <w:t>)</w:t>
            </w:r>
          </w:p>
          <w:p w:rsidR="00407BE4" w:rsidRDefault="00BB50A0">
            <w:pPr>
              <w:spacing w:line="280" w:lineRule="exact"/>
              <w:ind w:left="2672" w:hanging="2340"/>
              <w:jc w:val="both"/>
            </w:pPr>
            <w:r>
              <w:rPr>
                <w:rFonts w:ascii="標楷體" w:eastAsia="標楷體" w:hAnsi="標楷體"/>
              </w:rPr>
              <w:t>＊＊</w:t>
            </w:r>
            <w:r>
              <w:rPr>
                <w:rFonts w:ascii="標楷體" w:eastAsia="標楷體" w:hAnsi="標楷體"/>
                <w:b/>
                <w:color w:val="FF0000"/>
                <w:sz w:val="16"/>
                <w:szCs w:val="16"/>
              </w:rPr>
              <w:t xml:space="preserve">A1 A2 </w:t>
            </w:r>
            <w:r>
              <w:rPr>
                <w:rFonts w:ascii="標楷體" w:eastAsia="標楷體" w:hAnsi="標楷體"/>
              </w:rPr>
              <w:t>□5.05.14</w:t>
            </w:r>
            <w:r>
              <w:rPr>
                <w:rFonts w:ascii="標楷體" w:eastAsia="標楷體" w:hAnsi="標楷體"/>
                <w:b/>
              </w:rPr>
              <w:t>[-1,-2]</w:t>
            </w:r>
            <w:r>
              <w:rPr>
                <w:rFonts w:ascii="標楷體" w:eastAsia="標楷體" w:hAnsi="標楷體"/>
                <w:b/>
              </w:rPr>
              <w:t>施工過程未維護工程附近生態環境，未重視動植物棲地之維護</w:t>
            </w:r>
          </w:p>
          <w:p w:rsidR="00407BE4" w:rsidRDefault="00BB50A0">
            <w:pPr>
              <w:spacing w:line="280" w:lineRule="exact"/>
              <w:ind w:left="2672" w:hanging="23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bCs/>
                <w:i/>
                <w:iCs/>
              </w:rPr>
              <w:t>5.99</w:t>
            </w:r>
            <w:r>
              <w:rPr>
                <w:rFonts w:ascii="標楷體" w:eastAsia="標楷體" w:hAnsi="標楷體"/>
                <w:b/>
                <w:i/>
                <w:iCs/>
              </w:rPr>
              <w:t>[-1~-5]</w:t>
            </w:r>
            <w:r>
              <w:rPr>
                <w:rFonts w:ascii="標楷體" w:eastAsia="標楷體" w:hAnsi="標楷體"/>
                <w:b/>
                <w:bCs/>
                <w:i/>
                <w:iCs/>
              </w:rPr>
              <w:t>其他環保生態保育缺失：</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bCs/>
              </w:rPr>
              <w:t>9.05[</w:t>
            </w:r>
            <w:r>
              <w:rPr>
                <w:rFonts w:ascii="標楷體" w:eastAsia="標楷體" w:hAnsi="標楷體"/>
                <w:b/>
                <w:bCs/>
                <w:u w:val="single"/>
              </w:rPr>
              <w:t>-2,-4</w:t>
            </w:r>
            <w:r>
              <w:rPr>
                <w:rFonts w:ascii="標楷體" w:eastAsia="標楷體" w:hAnsi="標楷體"/>
                <w:b/>
                <w:bCs/>
              </w:rPr>
              <w:t>]</w:t>
            </w:r>
            <w:r>
              <w:rPr>
                <w:rFonts w:ascii="標楷體" w:eastAsia="標楷體" w:hAnsi="標楷體"/>
                <w:b/>
                <w:bCs/>
              </w:rPr>
              <w:t>工地現場機具與材料任意堆置，未妥善保護</w:t>
            </w:r>
          </w:p>
          <w:p w:rsidR="00407BE4" w:rsidRDefault="00407BE4">
            <w:pPr>
              <w:spacing w:line="280" w:lineRule="exact"/>
              <w:ind w:left="2672" w:hanging="2340"/>
              <w:jc w:val="both"/>
              <w:rPr>
                <w:rFonts w:ascii="標楷體" w:eastAsia="標楷體" w:hAnsi="標楷體"/>
              </w:rPr>
            </w:pPr>
          </w:p>
          <w:p w:rsidR="00407BE4" w:rsidRDefault="00407BE4">
            <w:pPr>
              <w:spacing w:line="240" w:lineRule="atLeast"/>
              <w:ind w:firstLine="320"/>
              <w:jc w:val="both"/>
              <w:rPr>
                <w:rFonts w:ascii="標楷體" w:eastAsia="標楷體" w:hAnsi="標楷體"/>
                <w:sz w:val="32"/>
              </w:rPr>
            </w:pPr>
          </w:p>
          <w:p w:rsidR="00407BE4" w:rsidRDefault="00BB50A0">
            <w:pPr>
              <w:spacing w:line="240" w:lineRule="atLeast"/>
              <w:jc w:val="both"/>
              <w:rPr>
                <w:rFonts w:ascii="標楷體" w:eastAsia="標楷體" w:hAnsi="標楷體"/>
                <w:b/>
                <w:sz w:val="32"/>
              </w:rPr>
            </w:pPr>
            <w:r>
              <w:rPr>
                <w:rFonts w:ascii="標楷體" w:eastAsia="標楷體" w:hAnsi="標楷體"/>
                <w:b/>
                <w:sz w:val="32"/>
              </w:rPr>
              <w:t>(</w:t>
            </w:r>
            <w:r>
              <w:rPr>
                <w:rFonts w:ascii="標楷體" w:eastAsia="標楷體" w:hAnsi="標楷體"/>
                <w:b/>
                <w:sz w:val="32"/>
              </w:rPr>
              <w:t>五</w:t>
            </w:r>
            <w:r>
              <w:rPr>
                <w:rFonts w:ascii="標楷體" w:eastAsia="標楷體" w:hAnsi="標楷體"/>
                <w:b/>
                <w:sz w:val="32"/>
              </w:rPr>
              <w:t>)</w:t>
            </w:r>
            <w:r>
              <w:rPr>
                <w:rFonts w:ascii="標楷體" w:eastAsia="標楷體" w:hAnsi="標楷體"/>
                <w:b/>
                <w:sz w:val="32"/>
              </w:rPr>
              <w:t>美觀：</w:t>
            </w:r>
          </w:p>
          <w:p w:rsidR="00407BE4" w:rsidRDefault="00BB50A0">
            <w:pPr>
              <w:spacing w:line="240" w:lineRule="atLeast"/>
              <w:ind w:firstLine="261"/>
              <w:jc w:val="both"/>
            </w:pPr>
            <w:r>
              <w:rPr>
                <w:rFonts w:ascii="標楷體" w:eastAsia="標楷體" w:hAnsi="標楷體"/>
                <w:b/>
                <w:color w:val="FF0000"/>
                <w:sz w:val="16"/>
                <w:szCs w:val="16"/>
              </w:rPr>
              <w:t xml:space="preserve">A1 A2 </w:t>
            </w:r>
            <w:r>
              <w:rPr>
                <w:rFonts w:ascii="標楷體" w:eastAsia="標楷體" w:hAnsi="標楷體"/>
              </w:rPr>
              <w:t>□5.08.08.01</w:t>
            </w:r>
            <w:r>
              <w:rPr>
                <w:rFonts w:ascii="標楷體" w:eastAsia="標楷體" w:hAnsi="標楷體"/>
                <w:b/>
              </w:rPr>
              <w:t>[-1,-2]</w:t>
            </w:r>
            <w:r>
              <w:rPr>
                <w:rFonts w:ascii="標楷體" w:eastAsia="標楷體" w:hAnsi="標楷體"/>
              </w:rPr>
              <w:t>混凝土完成面施工外觀平整度不佳</w:t>
            </w:r>
          </w:p>
          <w:p w:rsidR="00407BE4" w:rsidRDefault="00BB50A0">
            <w:pPr>
              <w:spacing w:line="240" w:lineRule="atLeast"/>
              <w:ind w:firstLine="261"/>
              <w:jc w:val="both"/>
            </w:pPr>
            <w:r>
              <w:rPr>
                <w:rFonts w:ascii="標楷體" w:eastAsia="標楷體" w:hAnsi="標楷體"/>
                <w:b/>
                <w:color w:val="FF0000"/>
                <w:sz w:val="16"/>
                <w:szCs w:val="16"/>
              </w:rPr>
              <w:t xml:space="preserve">A1 A2 </w:t>
            </w:r>
            <w:r>
              <w:rPr>
                <w:rFonts w:ascii="標楷體" w:eastAsia="標楷體" w:hAnsi="標楷體"/>
              </w:rPr>
              <w:t>□5.08.08.02</w:t>
            </w:r>
            <w:r>
              <w:rPr>
                <w:rFonts w:ascii="標楷體" w:eastAsia="標楷體" w:hAnsi="標楷體"/>
                <w:b/>
              </w:rPr>
              <w:t>[-1,-2] □</w:t>
            </w:r>
            <w:r>
              <w:rPr>
                <w:rFonts w:ascii="標楷體" w:eastAsia="標楷體" w:hAnsi="標楷體"/>
              </w:rPr>
              <w:t>結構體施工粗糙或</w:t>
            </w:r>
            <w:r>
              <w:rPr>
                <w:rFonts w:ascii="標楷體" w:eastAsia="標楷體" w:hAnsi="標楷體"/>
              </w:rPr>
              <w:t>□</w:t>
            </w:r>
            <w:r>
              <w:rPr>
                <w:rFonts w:ascii="標楷體" w:eastAsia="標楷體" w:hAnsi="標楷體"/>
              </w:rPr>
              <w:t>結構體線形不協調或</w:t>
            </w:r>
            <w:r>
              <w:rPr>
                <w:rFonts w:ascii="標楷體" w:eastAsia="標楷體" w:hAnsi="標楷體"/>
              </w:rPr>
              <w:t>□</w:t>
            </w:r>
            <w:r>
              <w:rPr>
                <w:rFonts w:ascii="標楷體" w:eastAsia="標楷體" w:hAnsi="標楷體"/>
              </w:rPr>
              <w:t>不完整</w:t>
            </w:r>
          </w:p>
          <w:p w:rsidR="00407BE4" w:rsidRDefault="00BB50A0">
            <w:pPr>
              <w:spacing w:line="240" w:lineRule="atLeast"/>
              <w:ind w:left="1910" w:hanging="1521"/>
              <w:jc w:val="both"/>
            </w:pPr>
            <w:r>
              <w:rPr>
                <w:rFonts w:ascii="標楷體" w:eastAsia="標楷體" w:hAnsi="標楷體"/>
                <w:b/>
                <w:color w:val="FF0000"/>
                <w:sz w:val="16"/>
                <w:szCs w:val="16"/>
              </w:rPr>
              <w:t xml:space="preserve">A1 A2 </w:t>
            </w:r>
            <w:r>
              <w:rPr>
                <w:rFonts w:ascii="標楷體" w:eastAsia="標楷體" w:hAnsi="標楷體"/>
              </w:rPr>
              <w:t>□5.08.08.03</w:t>
            </w:r>
            <w:r>
              <w:rPr>
                <w:rFonts w:ascii="標楷體" w:eastAsia="標楷體" w:hAnsi="標楷體"/>
                <w:b/>
              </w:rPr>
              <w:t>[-1,-2]</w:t>
            </w:r>
            <w:r>
              <w:rPr>
                <w:rFonts w:ascii="標楷體" w:eastAsia="標楷體" w:hAnsi="標楷體"/>
              </w:rPr>
              <w:t>基地內外及週邊施工圍籬</w:t>
            </w:r>
            <w:r>
              <w:rPr>
                <w:rFonts w:ascii="標楷體" w:eastAsia="標楷體" w:hAnsi="標楷體"/>
              </w:rPr>
              <w:t>□</w:t>
            </w:r>
            <w:r>
              <w:rPr>
                <w:rFonts w:ascii="標楷體" w:eastAsia="標楷體" w:hAnsi="標楷體"/>
              </w:rPr>
              <w:t>不整齊或</w:t>
            </w:r>
            <w:r>
              <w:rPr>
                <w:rFonts w:ascii="標楷體" w:eastAsia="標楷體" w:hAnsi="標楷體"/>
              </w:rPr>
              <w:t>□</w:t>
            </w:r>
            <w:r>
              <w:rPr>
                <w:rFonts w:ascii="標楷體" w:eastAsia="標楷體" w:hAnsi="標楷體"/>
              </w:rPr>
              <w:t>不清潔，或</w:t>
            </w:r>
            <w:r>
              <w:rPr>
                <w:rFonts w:ascii="標楷體" w:eastAsia="標楷體" w:hAnsi="標楷體"/>
              </w:rPr>
              <w:t>□</w:t>
            </w:r>
            <w:r>
              <w:rPr>
                <w:rFonts w:ascii="標楷體" w:eastAsia="標楷體" w:hAnsi="標楷體"/>
              </w:rPr>
              <w:t>不美化引起民眾反感</w:t>
            </w:r>
          </w:p>
          <w:p w:rsidR="00407BE4" w:rsidRDefault="00BB50A0">
            <w:pPr>
              <w:spacing w:line="240" w:lineRule="atLeast"/>
              <w:ind w:firstLine="261"/>
              <w:jc w:val="both"/>
            </w:pPr>
            <w:r>
              <w:rPr>
                <w:rFonts w:ascii="標楷體" w:eastAsia="標楷體" w:hAnsi="標楷體"/>
                <w:b/>
                <w:color w:val="FF0000"/>
                <w:sz w:val="16"/>
                <w:szCs w:val="16"/>
              </w:rPr>
              <w:t xml:space="preserve">A1 A2 </w:t>
            </w:r>
            <w:r>
              <w:rPr>
                <w:rFonts w:ascii="標楷體" w:eastAsia="標楷體" w:hAnsi="標楷體"/>
              </w:rPr>
              <w:t>□5.08.09.02</w:t>
            </w:r>
            <w:r>
              <w:rPr>
                <w:rFonts w:ascii="標楷體" w:eastAsia="標楷體" w:hAnsi="標楷體"/>
                <w:b/>
              </w:rPr>
              <w:t>[-1,-2]□</w:t>
            </w:r>
            <w:r>
              <w:rPr>
                <w:rFonts w:ascii="標楷體" w:eastAsia="標楷體" w:hAnsi="標楷體"/>
              </w:rPr>
              <w:t>基地內外及週邊景觀造型與周邊環境不協調或</w:t>
            </w:r>
            <w:r>
              <w:rPr>
                <w:rFonts w:ascii="標楷體" w:eastAsia="標楷體" w:hAnsi="標楷體"/>
              </w:rPr>
              <w:t>□</w:t>
            </w:r>
            <w:r>
              <w:rPr>
                <w:rFonts w:ascii="標楷體" w:eastAsia="標楷體" w:hAnsi="標楷體"/>
              </w:rPr>
              <w:t>施工粗糙</w:t>
            </w:r>
          </w:p>
          <w:p w:rsidR="00407BE4" w:rsidRDefault="00BB50A0">
            <w:pPr>
              <w:spacing w:line="240" w:lineRule="atLeast"/>
              <w:ind w:firstLine="261"/>
              <w:jc w:val="both"/>
            </w:pPr>
            <w:r>
              <w:rPr>
                <w:rFonts w:ascii="標楷體" w:eastAsia="標楷體" w:hAnsi="標楷體"/>
                <w:b/>
                <w:color w:val="FF0000"/>
                <w:sz w:val="16"/>
                <w:szCs w:val="16"/>
              </w:rPr>
              <w:t xml:space="preserve">A1 A2 </w:t>
            </w:r>
            <w:r>
              <w:rPr>
                <w:rFonts w:ascii="標楷體" w:eastAsia="標楷體" w:hAnsi="標楷體"/>
              </w:rPr>
              <w:t>□5.08.09.03</w:t>
            </w:r>
            <w:r>
              <w:rPr>
                <w:rFonts w:ascii="標楷體" w:eastAsia="標楷體" w:hAnsi="標楷體"/>
                <w:b/>
              </w:rPr>
              <w:t>[-1,-2]□</w:t>
            </w:r>
            <w:r>
              <w:rPr>
                <w:rFonts w:ascii="標楷體" w:eastAsia="標楷體" w:hAnsi="標楷體"/>
              </w:rPr>
              <w:t>基地內外及週邊植栽綠化與周邊環境景觀不搭調或</w:t>
            </w:r>
            <w:r>
              <w:rPr>
                <w:rFonts w:ascii="標楷體" w:eastAsia="標楷體" w:hAnsi="標楷體"/>
              </w:rPr>
              <w:t>□</w:t>
            </w:r>
            <w:r>
              <w:rPr>
                <w:rFonts w:ascii="標楷體" w:eastAsia="標楷體" w:hAnsi="標楷體"/>
              </w:rPr>
              <w:t>施工粗糙</w:t>
            </w:r>
          </w:p>
          <w:p w:rsidR="00407BE4" w:rsidRDefault="00BB50A0">
            <w:pPr>
              <w:spacing w:line="240" w:lineRule="atLeast"/>
              <w:ind w:firstLine="261"/>
              <w:jc w:val="both"/>
            </w:pPr>
            <w:r>
              <w:rPr>
                <w:rFonts w:ascii="標楷體" w:eastAsia="標楷體" w:hAnsi="標楷體"/>
                <w:b/>
                <w:color w:val="FF0000"/>
                <w:sz w:val="16"/>
                <w:szCs w:val="16"/>
              </w:rPr>
              <w:t xml:space="preserve">A1 A2 </w:t>
            </w:r>
            <w:r>
              <w:rPr>
                <w:rFonts w:ascii="標楷體" w:eastAsia="標楷體" w:hAnsi="標楷體"/>
              </w:rPr>
              <w:t>□5.08.09.04</w:t>
            </w:r>
            <w:r>
              <w:rPr>
                <w:rFonts w:ascii="標楷體" w:eastAsia="標楷體" w:hAnsi="標楷體"/>
                <w:b/>
              </w:rPr>
              <w:t>[-1,-2]</w:t>
            </w:r>
            <w:r>
              <w:rPr>
                <w:rFonts w:ascii="標楷體" w:eastAsia="標楷體" w:hAnsi="標楷體"/>
                <w:bCs/>
              </w:rPr>
              <w:t>□</w:t>
            </w:r>
            <w:r>
              <w:rPr>
                <w:rFonts w:ascii="標楷體" w:eastAsia="標楷體" w:hAnsi="標楷體"/>
                <w:bCs/>
              </w:rPr>
              <w:t>欄杆不平順</w:t>
            </w:r>
          </w:p>
          <w:p w:rsidR="00407BE4" w:rsidRDefault="00BB50A0">
            <w:pPr>
              <w:spacing w:line="280" w:lineRule="exact"/>
              <w:ind w:left="2912" w:hanging="2580"/>
              <w:jc w:val="both"/>
            </w:pPr>
            <w:r>
              <w:rPr>
                <w:rFonts w:ascii="標楷體" w:eastAsia="標楷體" w:hAnsi="標楷體"/>
                <w:b/>
                <w:color w:val="FF0000"/>
                <w:sz w:val="16"/>
                <w:szCs w:val="16"/>
              </w:rPr>
              <w:t xml:space="preserve">A1 A2 </w:t>
            </w:r>
            <w:r>
              <w:rPr>
                <w:rFonts w:ascii="標楷體" w:eastAsia="標楷體" w:hAnsi="標楷體"/>
              </w:rPr>
              <w:t>□5.08.09.05</w:t>
            </w:r>
            <w:r>
              <w:rPr>
                <w:rFonts w:ascii="標楷體" w:eastAsia="標楷體" w:hAnsi="標楷體"/>
                <w:b/>
              </w:rPr>
              <w:t>[-1,-2]</w:t>
            </w:r>
            <w:r>
              <w:rPr>
                <w:rFonts w:ascii="標楷體" w:eastAsia="標楷體" w:hAnsi="標楷體"/>
                <w:bCs/>
              </w:rPr>
              <w:t>□</w:t>
            </w:r>
            <w:r>
              <w:rPr>
                <w:rFonts w:ascii="標楷體" w:eastAsia="標楷體" w:hAnsi="標楷體"/>
                <w:bCs/>
              </w:rPr>
              <w:t>路緣石線形不平順或</w:t>
            </w:r>
            <w:r>
              <w:rPr>
                <w:rFonts w:ascii="標楷體" w:eastAsia="標楷體" w:hAnsi="標楷體"/>
                <w:bCs/>
              </w:rPr>
              <w:t>□</w:t>
            </w:r>
            <w:r>
              <w:rPr>
                <w:rFonts w:ascii="標楷體" w:eastAsia="標楷體" w:hAnsi="標楷體"/>
                <w:bCs/>
              </w:rPr>
              <w:t>人行道鋪設不平整</w:t>
            </w:r>
          </w:p>
          <w:p w:rsidR="00407BE4" w:rsidRDefault="00BB50A0">
            <w:pPr>
              <w:spacing w:line="240" w:lineRule="atLeast"/>
              <w:ind w:firstLine="261"/>
              <w:jc w:val="both"/>
            </w:pPr>
            <w:r>
              <w:rPr>
                <w:rFonts w:ascii="標楷體" w:eastAsia="標楷體" w:hAnsi="標楷體"/>
                <w:b/>
                <w:color w:val="FF0000"/>
                <w:sz w:val="16"/>
                <w:szCs w:val="16"/>
              </w:rPr>
              <w:t xml:space="preserve">A1 A2 </w:t>
            </w:r>
            <w:r>
              <w:rPr>
                <w:rFonts w:ascii="標楷體" w:eastAsia="標楷體" w:hAnsi="標楷體"/>
              </w:rPr>
              <w:t>□5.08.09.06</w:t>
            </w:r>
            <w:r>
              <w:rPr>
                <w:rFonts w:ascii="標楷體" w:eastAsia="標楷體" w:hAnsi="標楷體"/>
                <w:b/>
              </w:rPr>
              <w:t>[-1,-2]</w:t>
            </w:r>
            <w:r>
              <w:rPr>
                <w:rFonts w:ascii="標楷體" w:eastAsia="標楷體" w:hAnsi="標楷體"/>
                <w:bCs/>
              </w:rPr>
              <w:t>管線鋪設或</w:t>
            </w:r>
            <w:r>
              <w:rPr>
                <w:rFonts w:ascii="標楷體" w:eastAsia="標楷體" w:hAnsi="標楷體"/>
                <w:bCs/>
              </w:rPr>
              <w:t>□</w:t>
            </w:r>
            <w:r>
              <w:rPr>
                <w:rFonts w:ascii="標楷體" w:eastAsia="標楷體" w:hAnsi="標楷體"/>
                <w:bCs/>
              </w:rPr>
              <w:t>道路舖設，路面切割線形不順，影響美觀</w:t>
            </w:r>
          </w:p>
          <w:p w:rsidR="00407BE4" w:rsidRDefault="00BB50A0">
            <w:pPr>
              <w:spacing w:line="240" w:lineRule="atLeast"/>
              <w:ind w:firstLine="261"/>
              <w:jc w:val="both"/>
            </w:pPr>
            <w:r>
              <w:rPr>
                <w:rFonts w:ascii="標楷體" w:eastAsia="標楷體" w:hAnsi="標楷體"/>
                <w:b/>
                <w:color w:val="FF0000"/>
                <w:sz w:val="16"/>
                <w:szCs w:val="16"/>
              </w:rPr>
              <w:t xml:space="preserve">A1 A2 </w:t>
            </w:r>
            <w:r>
              <w:rPr>
                <w:rFonts w:ascii="標楷體" w:eastAsia="標楷體" w:hAnsi="標楷體"/>
              </w:rPr>
              <w:t>□5.08.09.07</w:t>
            </w:r>
            <w:r>
              <w:rPr>
                <w:rFonts w:ascii="標楷體" w:eastAsia="標楷體" w:hAnsi="標楷體"/>
                <w:b/>
              </w:rPr>
              <w:t>[-1,-2]</w:t>
            </w:r>
            <w:r>
              <w:rPr>
                <w:rFonts w:ascii="標楷體" w:eastAsia="標楷體" w:hAnsi="標楷體"/>
                <w:bCs/>
              </w:rPr>
              <w:t>管線配置不當，影響美觀</w:t>
            </w:r>
          </w:p>
          <w:p w:rsidR="00407BE4" w:rsidRDefault="00BB50A0">
            <w:pPr>
              <w:spacing w:line="240" w:lineRule="atLeast"/>
              <w:ind w:firstLine="261"/>
              <w:jc w:val="both"/>
            </w:pPr>
            <w:r>
              <w:rPr>
                <w:rFonts w:ascii="標楷體" w:eastAsia="標楷體" w:hAnsi="標楷體"/>
                <w:b/>
                <w:color w:val="FF0000"/>
                <w:sz w:val="16"/>
                <w:szCs w:val="16"/>
              </w:rPr>
              <w:t xml:space="preserve">A1 A2 </w:t>
            </w:r>
            <w:r>
              <w:rPr>
                <w:rFonts w:ascii="標楷體" w:eastAsia="標楷體" w:hAnsi="標楷體"/>
              </w:rPr>
              <w:t>□5.08.09.08</w:t>
            </w:r>
            <w:r>
              <w:rPr>
                <w:rFonts w:ascii="標楷體" w:eastAsia="標楷體" w:hAnsi="標楷體"/>
                <w:b/>
              </w:rPr>
              <w:t>[-1,-2]</w:t>
            </w:r>
            <w:r>
              <w:rPr>
                <w:rFonts w:ascii="標楷體" w:eastAsia="標楷體" w:hAnsi="標楷體"/>
                <w:bCs/>
              </w:rPr>
              <w:t>配電開關匣配置不當</w:t>
            </w:r>
            <w:r>
              <w:rPr>
                <w:rFonts w:ascii="標楷體" w:eastAsia="標楷體" w:hAnsi="標楷體"/>
                <w:b/>
                <w:bCs/>
              </w:rPr>
              <w:t>、高低不一、四周收邊不良、生鏽不潔</w:t>
            </w:r>
            <w:r>
              <w:rPr>
                <w:rFonts w:ascii="標楷體" w:eastAsia="標楷體" w:hAnsi="標楷體"/>
                <w:bCs/>
              </w:rPr>
              <w:t>，影響美觀</w:t>
            </w:r>
            <w:r>
              <w:rPr>
                <w:rFonts w:ascii="標楷體" w:eastAsia="標楷體" w:hAnsi="標楷體"/>
                <w:b/>
                <w:bCs/>
                <w:color w:val="008000"/>
              </w:rPr>
              <w:t xml:space="preserve">                </w:t>
            </w:r>
          </w:p>
          <w:p w:rsidR="00407BE4" w:rsidRDefault="00BB50A0">
            <w:pPr>
              <w:spacing w:line="240" w:lineRule="atLeast"/>
              <w:ind w:left="392"/>
              <w:jc w:val="both"/>
            </w:pPr>
            <w:r>
              <w:rPr>
                <w:rFonts w:ascii="標楷體" w:eastAsia="標楷體" w:hAnsi="標楷體"/>
                <w:b/>
                <w:color w:val="FF0000"/>
                <w:sz w:val="16"/>
                <w:szCs w:val="16"/>
              </w:rPr>
              <w:t xml:space="preserve">A1 A2 </w:t>
            </w:r>
            <w:r>
              <w:rPr>
                <w:rFonts w:ascii="標楷體" w:eastAsia="標楷體" w:hAnsi="標楷體"/>
              </w:rPr>
              <w:t>□5.08.09.09</w:t>
            </w:r>
            <w:r>
              <w:rPr>
                <w:rFonts w:ascii="標楷體" w:eastAsia="標楷體" w:hAnsi="標楷體"/>
                <w:b/>
              </w:rPr>
              <w:t>[-1,-2]□</w:t>
            </w:r>
            <w:r>
              <w:rPr>
                <w:rFonts w:ascii="標楷體" w:eastAsia="標楷體" w:hAnsi="標楷體"/>
                <w:bCs/>
              </w:rPr>
              <w:t>電桿號碼噴漆不明確或</w:t>
            </w:r>
            <w:r>
              <w:rPr>
                <w:rFonts w:ascii="標楷體" w:eastAsia="標楷體" w:hAnsi="標楷體"/>
                <w:bCs/>
              </w:rPr>
              <w:t>□</w:t>
            </w:r>
            <w:r>
              <w:rPr>
                <w:rFonts w:ascii="標楷體" w:eastAsia="標楷體" w:hAnsi="標楷體"/>
                <w:bCs/>
              </w:rPr>
              <w:t>鐵件油漆不平整</w:t>
            </w:r>
          </w:p>
          <w:p w:rsidR="00407BE4" w:rsidRDefault="00BB50A0">
            <w:pPr>
              <w:spacing w:line="240" w:lineRule="atLeast"/>
              <w:ind w:left="392"/>
              <w:jc w:val="both"/>
            </w:pPr>
            <w:r>
              <w:rPr>
                <w:rFonts w:ascii="標楷體" w:eastAsia="標楷體" w:hAnsi="標楷體"/>
                <w:b/>
                <w:color w:val="FF0000"/>
                <w:sz w:val="16"/>
                <w:szCs w:val="16"/>
              </w:rPr>
              <w:lastRenderedPageBreak/>
              <w:t xml:space="preserve">A1 A2 </w:t>
            </w:r>
            <w:r>
              <w:rPr>
                <w:rFonts w:ascii="標楷體" w:eastAsia="標楷體" w:hAnsi="標楷體"/>
              </w:rPr>
              <w:t>□5.08.09.10</w:t>
            </w:r>
            <w:r>
              <w:rPr>
                <w:rFonts w:ascii="標楷體" w:eastAsia="標楷體" w:hAnsi="標楷體"/>
                <w:b/>
              </w:rPr>
              <w:t>[-1,-2]</w:t>
            </w:r>
            <w:r>
              <w:rPr>
                <w:rFonts w:ascii="標楷體" w:eastAsia="標楷體" w:hAnsi="標楷體"/>
                <w:bCs/>
              </w:rPr>
              <w:t>跨軌線焊接地線配置不整齊</w:t>
            </w:r>
          </w:p>
          <w:p w:rsidR="00407BE4" w:rsidRDefault="00BB50A0">
            <w:pPr>
              <w:spacing w:line="240" w:lineRule="atLeast"/>
              <w:ind w:firstLine="261"/>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rPr>
              <w:t>8.99[-1~-5]</w:t>
            </w:r>
            <w:r>
              <w:rPr>
                <w:rFonts w:ascii="標楷體" w:eastAsia="標楷體" w:hAnsi="標楷體"/>
                <w:b/>
              </w:rPr>
              <w:t>其他</w:t>
            </w:r>
            <w:r>
              <w:rPr>
                <w:rFonts w:ascii="標楷體" w:eastAsia="標楷體" w:hAnsi="標楷體"/>
                <w:bCs/>
                <w:i/>
                <w:iCs/>
              </w:rPr>
              <w:t>影響美觀</w:t>
            </w:r>
            <w:r>
              <w:rPr>
                <w:rFonts w:ascii="標楷體" w:eastAsia="標楷體" w:hAnsi="標楷體"/>
                <w:b/>
              </w:rPr>
              <w:t>工程缺失：</w:t>
            </w:r>
          </w:p>
          <w:p w:rsidR="00407BE4" w:rsidRDefault="00407BE4">
            <w:pPr>
              <w:spacing w:line="240" w:lineRule="atLeast"/>
              <w:ind w:firstLine="392"/>
              <w:jc w:val="both"/>
              <w:rPr>
                <w:rFonts w:ascii="標楷體" w:eastAsia="標楷體" w:hAnsi="標楷體"/>
                <w:b/>
                <w:i/>
                <w:color w:val="FF0000"/>
              </w:rPr>
            </w:pPr>
          </w:p>
          <w:p w:rsidR="00407BE4" w:rsidRDefault="00BB50A0">
            <w:pPr>
              <w:spacing w:line="240" w:lineRule="atLeast"/>
              <w:jc w:val="both"/>
            </w:pPr>
            <w:r>
              <w:rPr>
                <w:rFonts w:ascii="標楷體" w:eastAsia="標楷體" w:hAnsi="標楷體"/>
                <w:b/>
                <w:color w:val="FF0000"/>
                <w:sz w:val="32"/>
              </w:rPr>
              <w:t xml:space="preserve"> </w:t>
            </w:r>
            <w:r>
              <w:rPr>
                <w:rFonts w:ascii="標楷體" w:eastAsia="標楷體" w:hAnsi="標楷體"/>
                <w:b/>
                <w:sz w:val="32"/>
              </w:rPr>
              <w:t>(</w:t>
            </w:r>
            <w:r>
              <w:rPr>
                <w:rFonts w:ascii="標楷體" w:eastAsia="標楷體" w:hAnsi="標楷體"/>
                <w:b/>
                <w:sz w:val="32"/>
              </w:rPr>
              <w:t>六</w:t>
            </w:r>
            <w:r>
              <w:rPr>
                <w:rFonts w:ascii="標楷體" w:eastAsia="標楷體" w:hAnsi="標楷體"/>
                <w:b/>
                <w:sz w:val="32"/>
              </w:rPr>
              <w:t>)</w:t>
            </w:r>
            <w:r>
              <w:rPr>
                <w:rFonts w:ascii="標楷體" w:eastAsia="標楷體" w:hAnsi="標楷體"/>
                <w:b/>
                <w:sz w:val="32"/>
              </w:rPr>
              <w:t>功能指標：</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□5.17.01</w:t>
            </w:r>
            <w:r>
              <w:rPr>
                <w:rFonts w:ascii="標楷體" w:eastAsia="標楷體" w:hAnsi="標楷體"/>
                <w:b/>
              </w:rPr>
              <w:t>[-1,-2]</w:t>
            </w:r>
            <w:r>
              <w:rPr>
                <w:rFonts w:ascii="標楷體" w:eastAsia="標楷體" w:hAnsi="標楷體"/>
              </w:rPr>
              <w:t>□</w:t>
            </w:r>
            <w:r>
              <w:rPr>
                <w:rFonts w:ascii="標楷體" w:eastAsia="標楷體" w:hAnsi="標楷體"/>
              </w:rPr>
              <w:t>未使用高效率空調設備，或</w:t>
            </w:r>
            <w:r>
              <w:rPr>
                <w:rFonts w:ascii="標楷體" w:eastAsia="標楷體" w:hAnsi="標楷體"/>
              </w:rPr>
              <w:t>□</w:t>
            </w:r>
            <w:r>
              <w:rPr>
                <w:rFonts w:ascii="標楷體" w:eastAsia="標楷體" w:hAnsi="標楷體"/>
              </w:rPr>
              <w:t>未使用高效率照明燈具</w:t>
            </w:r>
            <w:r>
              <w:rPr>
                <w:rFonts w:ascii="標楷體" w:eastAsia="標楷體" w:hAnsi="標楷體"/>
              </w:rPr>
              <w:t>(</w:t>
            </w:r>
            <w:r>
              <w:rPr>
                <w:rFonts w:ascii="標楷體" w:eastAsia="標楷體" w:hAnsi="標楷體"/>
              </w:rPr>
              <w:t>如</w:t>
            </w:r>
            <w:r>
              <w:rPr>
                <w:rFonts w:ascii="標楷體" w:eastAsia="標楷體" w:hAnsi="標楷體"/>
              </w:rPr>
              <w:t>LED</w:t>
            </w:r>
            <w:r>
              <w:rPr>
                <w:rFonts w:ascii="標楷體" w:eastAsia="標楷體" w:hAnsi="標楷體"/>
              </w:rPr>
              <w:t>應用產品</w:t>
            </w:r>
            <w:r>
              <w:rPr>
                <w:rFonts w:ascii="標楷體" w:eastAsia="標楷體" w:hAnsi="標楷體"/>
              </w:rPr>
              <w:t>)</w:t>
            </w:r>
            <w:r>
              <w:rPr>
                <w:rFonts w:ascii="標楷體" w:eastAsia="標楷體" w:hAnsi="標楷體"/>
              </w:rPr>
              <w:t>，</w:t>
            </w:r>
            <w:r>
              <w:rPr>
                <w:rFonts w:ascii="標楷體" w:eastAsia="標楷體" w:hAnsi="標楷體"/>
                <w:b/>
              </w:rPr>
              <w:t>或</w:t>
            </w:r>
            <w:r>
              <w:rPr>
                <w:rFonts w:ascii="標楷體" w:eastAsia="標楷體" w:hAnsi="標楷體"/>
                <w:b/>
              </w:rPr>
              <w:t>□</w:t>
            </w:r>
            <w:r>
              <w:rPr>
                <w:rFonts w:ascii="標楷體" w:eastAsia="標楷體" w:hAnsi="標楷體"/>
                <w:b/>
              </w:rPr>
              <w:t>未使用高效率馬達，或</w:t>
            </w:r>
            <w:r>
              <w:rPr>
                <w:rFonts w:ascii="標楷體" w:eastAsia="標楷體" w:hAnsi="標楷體"/>
                <w:b/>
              </w:rPr>
              <w:t>□</w:t>
            </w:r>
            <w:r>
              <w:rPr>
                <w:rFonts w:ascii="標楷體" w:eastAsia="標楷體" w:hAnsi="標楷體"/>
                <w:b/>
              </w:rPr>
              <w:t>未使用高效率變壓器，</w:t>
            </w:r>
            <w:r>
              <w:rPr>
                <w:rFonts w:ascii="標楷體" w:eastAsia="標楷體" w:hAnsi="標楷體"/>
              </w:rPr>
              <w:t>或</w:t>
            </w:r>
            <w:r>
              <w:rPr>
                <w:rFonts w:ascii="標楷體" w:eastAsia="標楷體" w:hAnsi="標楷體"/>
              </w:rPr>
              <w:t>□</w:t>
            </w:r>
            <w:r>
              <w:rPr>
                <w:rFonts w:ascii="標楷體" w:eastAsia="標楷體" w:hAnsi="標楷體"/>
              </w:rPr>
              <w:t>未使用高效率太陽能光電及</w:t>
            </w:r>
            <w:r>
              <w:rPr>
                <w:rFonts w:ascii="標楷體" w:eastAsia="標楷體" w:hAnsi="標楷體"/>
                <w:b/>
              </w:rPr>
              <w:t>熱泵</w:t>
            </w:r>
            <w:r>
              <w:rPr>
                <w:rFonts w:ascii="標楷體" w:eastAsia="標楷體" w:hAnsi="標楷體"/>
              </w:rPr>
              <w:t>熱水系統</w:t>
            </w:r>
            <w:r>
              <w:rPr>
                <w:rFonts w:ascii="標楷體" w:eastAsia="標楷體" w:hAnsi="標楷體"/>
                <w:color w:val="FF00FF"/>
              </w:rPr>
              <w:t xml:space="preserve"> </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□5.17.02</w:t>
            </w:r>
            <w:r>
              <w:rPr>
                <w:rFonts w:ascii="標楷體" w:eastAsia="標楷體" w:hAnsi="標楷體"/>
                <w:b/>
              </w:rPr>
              <w:t>[-1,-2]</w:t>
            </w:r>
            <w:r>
              <w:rPr>
                <w:rFonts w:ascii="標楷體" w:eastAsia="標楷體" w:hAnsi="標楷體"/>
                <w:bCs/>
              </w:rPr>
              <w:t>電源配置不當，影響使用性</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□5.17.03</w:t>
            </w:r>
            <w:r>
              <w:rPr>
                <w:rFonts w:ascii="標楷體" w:eastAsia="標楷體" w:hAnsi="標楷體"/>
                <w:b/>
              </w:rPr>
              <w:t>[-1,-2]</w:t>
            </w:r>
            <w:r>
              <w:rPr>
                <w:rFonts w:ascii="標楷體" w:eastAsia="標楷體" w:hAnsi="標楷體"/>
              </w:rPr>
              <w:t>防災措施不足，影響應變功能</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□5.17.04</w:t>
            </w:r>
            <w:r>
              <w:rPr>
                <w:rFonts w:ascii="標楷體" w:eastAsia="標楷體" w:hAnsi="標楷體"/>
                <w:b/>
              </w:rPr>
              <w:t>[-1,-2]</w:t>
            </w:r>
            <w:r>
              <w:rPr>
                <w:rFonts w:ascii="標楷體" w:eastAsia="標楷體" w:hAnsi="標楷體"/>
              </w:rPr>
              <w:t>地盤調查不確實影響施工作業</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□5.17.05</w:t>
            </w:r>
            <w:r>
              <w:rPr>
                <w:rFonts w:ascii="標楷體" w:eastAsia="標楷體" w:hAnsi="標楷體"/>
                <w:b/>
              </w:rPr>
              <w:t>[-1,-2]</w:t>
            </w:r>
            <w:r>
              <w:rPr>
                <w:rFonts w:ascii="標楷體" w:eastAsia="標楷體" w:hAnsi="標楷體"/>
                <w:bCs/>
              </w:rPr>
              <w:t>□</w:t>
            </w:r>
            <w:r>
              <w:rPr>
                <w:rFonts w:ascii="標楷體" w:eastAsia="標楷體" w:hAnsi="標楷體"/>
                <w:bCs/>
              </w:rPr>
              <w:t>材料</w:t>
            </w:r>
            <w:r>
              <w:rPr>
                <w:rFonts w:ascii="標楷體" w:eastAsia="標楷體" w:hAnsi="標楷體"/>
              </w:rPr>
              <w:t>使用不當或</w:t>
            </w:r>
            <w:r>
              <w:rPr>
                <w:rFonts w:ascii="標楷體" w:eastAsia="標楷體" w:hAnsi="標楷體"/>
                <w:b/>
              </w:rPr>
              <w:t>□</w:t>
            </w:r>
            <w:r>
              <w:rPr>
                <w:rFonts w:ascii="標楷體" w:eastAsia="標楷體" w:hAnsi="標楷體"/>
              </w:rPr>
              <w:t>施工之工法選用不適，或</w:t>
            </w:r>
            <w:r>
              <w:rPr>
                <w:rFonts w:ascii="標楷體" w:eastAsia="標楷體" w:hAnsi="標楷體"/>
              </w:rPr>
              <w:t>□</w:t>
            </w:r>
            <w:r>
              <w:rPr>
                <w:rFonts w:ascii="標楷體" w:eastAsia="標楷體" w:hAnsi="標楷體"/>
              </w:rPr>
              <w:t>施工動線不良</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□5.17.06</w:t>
            </w:r>
            <w:r>
              <w:rPr>
                <w:rFonts w:ascii="標楷體" w:eastAsia="標楷體" w:hAnsi="標楷體"/>
                <w:b/>
              </w:rPr>
              <w:t>[-1,-2]</w:t>
            </w:r>
            <w:r>
              <w:rPr>
                <w:rFonts w:ascii="標楷體" w:eastAsia="標楷體" w:hAnsi="標楷體"/>
              </w:rPr>
              <w:t>□</w:t>
            </w:r>
            <w:r>
              <w:rPr>
                <w:rFonts w:ascii="標楷體" w:eastAsia="標楷體" w:hAnsi="標楷體"/>
              </w:rPr>
              <w:t>給水管徑不足或</w:t>
            </w:r>
            <w:r>
              <w:rPr>
                <w:rFonts w:ascii="標楷體" w:eastAsia="標楷體" w:hAnsi="標楷體"/>
              </w:rPr>
              <w:t>□</w:t>
            </w:r>
            <w:r>
              <w:rPr>
                <w:rFonts w:ascii="標楷體" w:eastAsia="標楷體" w:hAnsi="標楷體"/>
              </w:rPr>
              <w:t>管材採用不當材質易腐蝕或</w:t>
            </w:r>
            <w:r>
              <w:rPr>
                <w:rFonts w:ascii="標楷體" w:eastAsia="標楷體" w:hAnsi="標楷體"/>
              </w:rPr>
              <w:t>□</w:t>
            </w:r>
            <w:r>
              <w:rPr>
                <w:rFonts w:ascii="標楷體" w:eastAsia="標楷體" w:hAnsi="標楷體"/>
              </w:rPr>
              <w:t>管路配置不當，</w:t>
            </w:r>
            <w:r>
              <w:rPr>
                <w:rFonts w:ascii="標楷體" w:eastAsia="標楷體" w:hAnsi="標楷體"/>
                <w:bCs/>
              </w:rPr>
              <w:t>影響使用性</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□5.17.07</w:t>
            </w:r>
            <w:r>
              <w:rPr>
                <w:rFonts w:ascii="標楷體" w:eastAsia="標楷體" w:hAnsi="標楷體"/>
                <w:b/>
              </w:rPr>
              <w:t>[-1,-2]</w:t>
            </w:r>
            <w:r>
              <w:rPr>
                <w:rFonts w:ascii="標楷體" w:eastAsia="標楷體" w:hAnsi="標楷體"/>
              </w:rPr>
              <w:t>衛生設備通氣管配置不當，影響排放功能</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□5.17.08</w:t>
            </w:r>
            <w:r>
              <w:rPr>
                <w:rFonts w:ascii="標楷體" w:eastAsia="標楷體" w:hAnsi="標楷體"/>
                <w:b/>
              </w:rPr>
              <w:t>[-1,-2]</w:t>
            </w:r>
            <w:r>
              <w:rPr>
                <w:rFonts w:ascii="標楷體" w:eastAsia="標楷體" w:hAnsi="標楷體"/>
              </w:rPr>
              <w:t>燈具設備配置不當，影響照明功能</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□5.17.09</w:t>
            </w:r>
            <w:r>
              <w:rPr>
                <w:rFonts w:ascii="標楷體" w:eastAsia="標楷體" w:hAnsi="標楷體"/>
                <w:b/>
              </w:rPr>
              <w:t>[-1,-2]</w:t>
            </w:r>
            <w:r>
              <w:rPr>
                <w:rFonts w:ascii="標楷體" w:eastAsia="標楷體" w:hAnsi="標楷體"/>
              </w:rPr>
              <w:t>泵浦與結構體未保留適當間距，影響維護功能</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□5.17.10</w:t>
            </w:r>
            <w:r>
              <w:rPr>
                <w:rFonts w:ascii="標楷體" w:eastAsia="標楷體" w:hAnsi="標楷體"/>
                <w:b/>
              </w:rPr>
              <w:t>[-1,-2]</w:t>
            </w:r>
            <w:r>
              <w:rPr>
                <w:rFonts w:ascii="標楷體" w:eastAsia="標楷體" w:hAnsi="標楷體"/>
              </w:rPr>
              <w:t>鋼骨無塗防火被覆，影響耐火性能</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□5.17.11</w:t>
            </w:r>
            <w:r>
              <w:rPr>
                <w:rFonts w:ascii="標楷體" w:eastAsia="標楷體" w:hAnsi="標楷體"/>
                <w:b/>
              </w:rPr>
              <w:t>[-1,-2]</w:t>
            </w:r>
            <w:r>
              <w:rPr>
                <w:rFonts w:ascii="標楷體" w:eastAsia="標楷體" w:hAnsi="標楷體"/>
              </w:rPr>
              <w:t>污水人孔上下踏步，未採耐腐蝕材質，易腐蝕，影響日後使用性能</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□5.17.12[-1,-2]</w:t>
            </w:r>
            <w:r>
              <w:rPr>
                <w:rFonts w:ascii="標楷體" w:eastAsia="標楷體" w:hAnsi="標楷體"/>
              </w:rPr>
              <w:t>未考量營建土石方平衡及交換，造成施工進度延宕</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□5.17.13[-1,-2]</w:t>
            </w:r>
            <w:r>
              <w:rPr>
                <w:rFonts w:ascii="標楷體" w:eastAsia="標楷體" w:hAnsi="標楷體"/>
              </w:rPr>
              <w:t>發電機容量不足，影響供電功能</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□5.17.14[-1,-2]</w:t>
            </w:r>
            <w:r>
              <w:rPr>
                <w:rFonts w:ascii="標楷體" w:eastAsia="標楷體" w:hAnsi="標楷體"/>
              </w:rPr>
              <w:t>管道間空間不足，無法實施維修</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rPr>
              <w:t>□5.17.15[-1,-2]</w:t>
            </w:r>
            <w:r>
              <w:rPr>
                <w:rFonts w:ascii="標楷體" w:eastAsia="標楷體" w:hAnsi="標楷體"/>
              </w:rPr>
              <w:t>設備未考量易維修性</w:t>
            </w:r>
          </w:p>
          <w:p w:rsidR="00407BE4" w:rsidRDefault="00BB50A0">
            <w:pPr>
              <w:spacing w:line="240" w:lineRule="atLeast"/>
              <w:ind w:firstLine="240"/>
              <w:jc w:val="both"/>
            </w:pPr>
            <w:r>
              <w:rPr>
                <w:rFonts w:ascii="標楷體" w:eastAsia="標楷體" w:hAnsi="標楷體"/>
                <w:b/>
                <w:szCs w:val="24"/>
              </w:rPr>
              <w:t>永續公共工程</w:t>
            </w:r>
            <w:r>
              <w:rPr>
                <w:rFonts w:ascii="標楷體" w:eastAsia="標楷體" w:hAnsi="標楷體"/>
                <w:b/>
                <w:szCs w:val="24"/>
              </w:rPr>
              <w:t>-</w:t>
            </w:r>
            <w:r>
              <w:rPr>
                <w:rFonts w:ascii="標楷體" w:eastAsia="標楷體" w:hAnsi="標楷體"/>
                <w:b/>
                <w:szCs w:val="24"/>
              </w:rPr>
              <w:t>節能減碳：</w:t>
            </w:r>
          </w:p>
          <w:p w:rsidR="00407BE4" w:rsidRDefault="00BB50A0">
            <w:pPr>
              <w:spacing w:line="240" w:lineRule="atLeast"/>
              <w:ind w:left="2402" w:hanging="2402"/>
              <w:jc w:val="both"/>
            </w:pPr>
            <w:r>
              <w:rPr>
                <w:rFonts w:ascii="標楷體" w:eastAsia="標楷體" w:hAnsi="標楷體"/>
                <w:b/>
                <w:sz w:val="32"/>
              </w:rPr>
              <w:t xml:space="preserve">  </w:t>
            </w:r>
            <w:r>
              <w:rPr>
                <w:rFonts w:ascii="標楷體" w:eastAsia="標楷體" w:hAnsi="標楷體"/>
                <w:b/>
                <w:color w:val="FF0000"/>
                <w:sz w:val="16"/>
                <w:szCs w:val="16"/>
              </w:rPr>
              <w:t xml:space="preserve">A1 A2 </w:t>
            </w:r>
            <w:r>
              <w:rPr>
                <w:rFonts w:ascii="標楷體" w:eastAsia="標楷體" w:hAnsi="標楷體"/>
              </w:rPr>
              <w:t>□5.17.16[-1,-2]</w:t>
            </w:r>
            <w:r>
              <w:t xml:space="preserve"> </w:t>
            </w:r>
            <w:r>
              <w:rPr>
                <w:rFonts w:ascii="標楷體" w:eastAsia="標楷體" w:hAnsi="標楷體"/>
              </w:rPr>
              <w:t>有無營造綠色環境</w:t>
            </w:r>
            <w:r>
              <w:rPr>
                <w:rFonts w:ascii="標楷體" w:eastAsia="標楷體" w:hAnsi="標楷體"/>
              </w:rPr>
              <w:t>(</w:t>
            </w:r>
            <w:r>
              <w:rPr>
                <w:rFonts w:ascii="標楷體" w:eastAsia="標楷體" w:hAnsi="標楷體"/>
              </w:rPr>
              <w:t>最小營建規模，資源最佳化；發揮創意，創造節能減碳環境；以「迴避、減輕、補償」等生態工程原則減少衝擊</w:t>
            </w:r>
            <w:r>
              <w:rPr>
                <w:rFonts w:ascii="標楷體" w:eastAsia="標楷體" w:hAnsi="標楷體"/>
              </w:rPr>
              <w:t>)</w:t>
            </w:r>
          </w:p>
          <w:p w:rsidR="00407BE4" w:rsidRDefault="00BB50A0">
            <w:pPr>
              <w:spacing w:line="240" w:lineRule="atLeast"/>
              <w:ind w:left="1721" w:hanging="1361"/>
              <w:jc w:val="both"/>
            </w:pPr>
            <w:r>
              <w:rPr>
                <w:rFonts w:ascii="標楷體" w:eastAsia="標楷體" w:hAnsi="標楷體"/>
                <w:b/>
                <w:color w:val="FF0000"/>
                <w:sz w:val="16"/>
                <w:szCs w:val="16"/>
              </w:rPr>
              <w:t xml:space="preserve">A1 A2 </w:t>
            </w:r>
            <w:r>
              <w:rPr>
                <w:rFonts w:ascii="標楷體" w:eastAsia="標楷體" w:hAnsi="標楷體"/>
              </w:rPr>
              <w:t>□5.17.17[-1,-2]</w:t>
            </w:r>
            <w:r>
              <w:t xml:space="preserve"> </w:t>
            </w:r>
            <w:r>
              <w:rPr>
                <w:rFonts w:ascii="標楷體" w:eastAsia="標楷體" w:hAnsi="標楷體"/>
              </w:rPr>
              <w:t>有無選用綠色材料</w:t>
            </w:r>
            <w:r>
              <w:rPr>
                <w:rFonts w:ascii="標楷體" w:eastAsia="標楷體" w:hAnsi="標楷體"/>
              </w:rPr>
              <w:t>(</w:t>
            </w:r>
            <w:r>
              <w:rPr>
                <w:rFonts w:ascii="標楷體" w:eastAsia="標楷體" w:hAnsi="標楷體"/>
              </w:rPr>
              <w:t>考量</w:t>
            </w:r>
            <w:r>
              <w:rPr>
                <w:rFonts w:ascii="標楷體" w:eastAsia="標楷體" w:hAnsi="標楷體"/>
              </w:rPr>
              <w:t>需求性及最佳化配置；優先採用再生能源、節約能源、低污染、省資源、再生利用、可回收、綠建材等綠色環保產品、設備</w:t>
            </w:r>
            <w:r>
              <w:rPr>
                <w:rFonts w:ascii="標楷體" w:eastAsia="標楷體" w:hAnsi="標楷體"/>
              </w:rPr>
              <w:t>)</w:t>
            </w:r>
          </w:p>
          <w:p w:rsidR="00407BE4" w:rsidRDefault="00BB50A0">
            <w:pPr>
              <w:spacing w:line="240" w:lineRule="atLeast"/>
              <w:ind w:left="1721" w:hanging="1361"/>
              <w:jc w:val="both"/>
            </w:pPr>
            <w:r>
              <w:rPr>
                <w:rFonts w:ascii="標楷體" w:eastAsia="標楷體" w:hAnsi="標楷體"/>
                <w:b/>
                <w:color w:val="FF0000"/>
                <w:sz w:val="16"/>
                <w:szCs w:val="16"/>
              </w:rPr>
              <w:t xml:space="preserve">A1 A2 </w:t>
            </w:r>
            <w:r>
              <w:rPr>
                <w:rFonts w:ascii="標楷體" w:eastAsia="標楷體" w:hAnsi="標楷體"/>
              </w:rPr>
              <w:t>□5.17.18[-1,-2]</w:t>
            </w:r>
            <w:r>
              <w:t xml:space="preserve"> </w:t>
            </w:r>
            <w:r>
              <w:rPr>
                <w:rFonts w:ascii="標楷體" w:eastAsia="標楷體" w:hAnsi="標楷體"/>
              </w:rPr>
              <w:t>廣採綠色工法</w:t>
            </w:r>
            <w:r>
              <w:rPr>
                <w:rFonts w:ascii="標楷體" w:eastAsia="標楷體" w:hAnsi="標楷體"/>
              </w:rPr>
              <w:t>(</w:t>
            </w:r>
            <w:r>
              <w:rPr>
                <w:rFonts w:ascii="標楷體" w:eastAsia="標楷體" w:hAnsi="標楷體"/>
              </w:rPr>
              <w:t>因地制宜，選擇適當工法，優先採用可節省資材、能源或低耗能、減少廢棄物、施工自動化之工法及措施；拆除構材再利用，土方平衡減少外運，剩餘土石方資源化</w:t>
            </w:r>
            <w:r>
              <w:rPr>
                <w:rFonts w:ascii="標楷體" w:eastAsia="標楷體" w:hAnsi="標楷體"/>
              </w:rPr>
              <w:t>)</w:t>
            </w:r>
          </w:p>
          <w:p w:rsidR="00407BE4" w:rsidRDefault="00BB50A0">
            <w:pPr>
              <w:spacing w:line="240" w:lineRule="atLeast"/>
              <w:ind w:firstLine="160"/>
              <w:jc w:val="both"/>
            </w:pPr>
            <w:r>
              <w:rPr>
                <w:rFonts w:ascii="標楷體" w:eastAsia="標楷體" w:hAnsi="標楷體"/>
                <w:b/>
                <w:color w:val="FF0000"/>
                <w:sz w:val="16"/>
                <w:szCs w:val="16"/>
              </w:rPr>
              <w:t xml:space="preserve">A1 A2 </w:t>
            </w:r>
            <w:r>
              <w:rPr>
                <w:rFonts w:ascii="標楷體" w:eastAsia="標楷體" w:hAnsi="標楷體"/>
              </w:rPr>
              <w:t xml:space="preserve">□5.17.99 </w:t>
            </w:r>
            <w:r>
              <w:rPr>
                <w:rFonts w:ascii="標楷體" w:eastAsia="標楷體" w:hAnsi="標楷體"/>
                <w:b/>
                <w:i/>
                <w:iCs/>
              </w:rPr>
              <w:t>[-1~-5]</w:t>
            </w:r>
            <w:r>
              <w:rPr>
                <w:rFonts w:ascii="標楷體" w:eastAsia="標楷體" w:hAnsi="標楷體"/>
              </w:rPr>
              <w:t>其他影響功能缺失</w:t>
            </w:r>
          </w:p>
        </w:tc>
      </w:tr>
      <w:tr w:rsidR="00407BE4">
        <w:tblPrEx>
          <w:tblCellMar>
            <w:top w:w="0" w:type="dxa"/>
            <w:bottom w:w="0" w:type="dxa"/>
          </w:tblCellMar>
        </w:tblPrEx>
        <w:tc>
          <w:tcPr>
            <w:tcW w:w="103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7BE4" w:rsidRDefault="00BB50A0">
            <w:pPr>
              <w:spacing w:before="60" w:line="240" w:lineRule="atLeast"/>
              <w:ind w:left="29" w:hanging="3"/>
              <w:jc w:val="both"/>
              <w:rPr>
                <w:rFonts w:ascii="標楷體" w:eastAsia="標楷體" w:hAnsi="標楷體"/>
                <w:b/>
                <w:sz w:val="32"/>
              </w:rPr>
            </w:pPr>
            <w:r>
              <w:rPr>
                <w:rFonts w:ascii="標楷體" w:eastAsia="標楷體" w:hAnsi="標楷體"/>
                <w:b/>
                <w:sz w:val="32"/>
              </w:rPr>
              <w:lastRenderedPageBreak/>
              <w:t>三、施工進度（</w:t>
            </w:r>
            <w:r>
              <w:rPr>
                <w:rFonts w:ascii="標楷體" w:eastAsia="標楷體" w:hAnsi="標楷體"/>
                <w:b/>
                <w:sz w:val="32"/>
              </w:rPr>
              <w:t>P</w:t>
            </w:r>
            <w:r>
              <w:rPr>
                <w:rFonts w:ascii="標楷體" w:eastAsia="標楷體" w:hAnsi="標楷體"/>
                <w:b/>
                <w:sz w:val="32"/>
              </w:rPr>
              <w:t>）：</w:t>
            </w:r>
          </w:p>
        </w:tc>
      </w:tr>
      <w:tr w:rsidR="00407BE4">
        <w:tblPrEx>
          <w:tblCellMar>
            <w:top w:w="0" w:type="dxa"/>
            <w:bottom w:w="0" w:type="dxa"/>
          </w:tblCellMar>
        </w:tblPrEx>
        <w:trPr>
          <w:trHeight w:val="1930"/>
        </w:trPr>
        <w:tc>
          <w:tcPr>
            <w:tcW w:w="103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7BE4" w:rsidRDefault="00BB50A0">
            <w:pPr>
              <w:spacing w:line="280" w:lineRule="exact"/>
              <w:ind w:firstLine="240"/>
              <w:jc w:val="both"/>
              <w:rPr>
                <w:rFonts w:ascii="標楷體" w:eastAsia="標楷體" w:hAnsi="標楷體"/>
                <w:b/>
              </w:rPr>
            </w:pPr>
            <w:r>
              <w:rPr>
                <w:rFonts w:ascii="標楷體" w:eastAsia="標楷體" w:hAnsi="標楷體"/>
                <w:b/>
              </w:rPr>
              <w:t>6.01</w:t>
            </w:r>
            <w:r>
              <w:rPr>
                <w:rFonts w:ascii="標楷體" w:eastAsia="標楷體" w:hAnsi="標楷體"/>
                <w:b/>
              </w:rPr>
              <w:t>施工進度管理</w:t>
            </w:r>
            <w:r>
              <w:rPr>
                <w:rFonts w:ascii="標楷體" w:eastAsia="標楷體" w:hAnsi="標楷體"/>
                <w:b/>
              </w:rPr>
              <w:t>(</w:t>
            </w:r>
            <w:r>
              <w:rPr>
                <w:rFonts w:ascii="標楷體" w:eastAsia="標楷體" w:hAnsi="標楷體"/>
                <w:b/>
              </w:rPr>
              <w:t>承攬廠商</w:t>
            </w:r>
            <w:r>
              <w:rPr>
                <w:rFonts w:ascii="標楷體" w:eastAsia="標楷體" w:hAnsi="標楷體"/>
                <w:b/>
              </w:rPr>
              <w:t>)</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bCs/>
              </w:rPr>
              <w:t>□6.01.01</w:t>
            </w:r>
            <w:r>
              <w:rPr>
                <w:rFonts w:ascii="標楷體" w:eastAsia="標楷體" w:hAnsi="標楷體"/>
                <w:bCs/>
              </w:rPr>
              <w:t>施工進度管理不良</w:t>
            </w:r>
          </w:p>
          <w:p w:rsidR="00407BE4" w:rsidRDefault="00BB50A0">
            <w:pPr>
              <w:spacing w:line="280" w:lineRule="exact"/>
              <w:ind w:left="2312" w:hanging="1980"/>
              <w:jc w:val="both"/>
            </w:pPr>
            <w:r>
              <w:rPr>
                <w:rFonts w:ascii="標楷體" w:eastAsia="標楷體" w:hAnsi="標楷體"/>
                <w:b/>
                <w:color w:val="FF0000"/>
                <w:sz w:val="16"/>
                <w:szCs w:val="16"/>
              </w:rPr>
              <w:t xml:space="preserve">A1 A2 </w:t>
            </w:r>
            <w:r>
              <w:rPr>
                <w:rFonts w:ascii="標楷體" w:eastAsia="標楷體" w:hAnsi="標楷體"/>
                <w:bCs/>
              </w:rPr>
              <w:t>□6.01.02</w:t>
            </w:r>
            <w:r>
              <w:rPr>
                <w:rFonts w:ascii="標楷體" w:eastAsia="標楷體" w:hAnsi="標楷體"/>
                <w:bCs/>
              </w:rPr>
              <w:t>無預定及實際進度管制圖</w:t>
            </w:r>
          </w:p>
          <w:p w:rsidR="00407BE4" w:rsidRDefault="00BB50A0">
            <w:pPr>
              <w:spacing w:before="60" w:line="240" w:lineRule="atLeast"/>
              <w:ind w:left="153"/>
              <w:jc w:val="both"/>
              <w:rPr>
                <w:rFonts w:ascii="標楷體" w:eastAsia="標楷體" w:hAnsi="標楷體"/>
                <w:b/>
              </w:rPr>
            </w:pPr>
            <w:r>
              <w:rPr>
                <w:rFonts w:ascii="標楷體" w:eastAsia="標楷體" w:hAnsi="標楷體"/>
                <w:b/>
              </w:rPr>
              <w:t>預定進度：</w:t>
            </w:r>
            <w:r>
              <w:rPr>
                <w:rFonts w:ascii="標楷體" w:eastAsia="標楷體" w:hAnsi="標楷體"/>
                <w:b/>
              </w:rPr>
              <w:t xml:space="preserve">          %</w:t>
            </w:r>
            <w:r>
              <w:rPr>
                <w:rFonts w:ascii="標楷體" w:eastAsia="標楷體" w:hAnsi="標楷體"/>
                <w:b/>
              </w:rPr>
              <w:t>；實際進度：</w:t>
            </w:r>
            <w:r>
              <w:rPr>
                <w:rFonts w:ascii="標楷體" w:eastAsia="標楷體" w:hAnsi="標楷體"/>
                <w:b/>
              </w:rPr>
              <w:t xml:space="preserve">          %</w:t>
            </w:r>
            <w:r>
              <w:rPr>
                <w:rFonts w:ascii="標楷體" w:eastAsia="標楷體" w:hAnsi="標楷體"/>
                <w:b/>
              </w:rPr>
              <w:t>；超前或落後：</w:t>
            </w:r>
            <w:r>
              <w:rPr>
                <w:rFonts w:ascii="標楷體" w:eastAsia="標楷體" w:hAnsi="標楷體"/>
                <w:b/>
              </w:rPr>
              <w:t xml:space="preserve">          %</w:t>
            </w:r>
          </w:p>
          <w:p w:rsidR="00407BE4" w:rsidRDefault="00BB50A0">
            <w:pPr>
              <w:spacing w:line="240" w:lineRule="atLeast"/>
              <w:ind w:left="153"/>
              <w:jc w:val="both"/>
              <w:rPr>
                <w:rFonts w:ascii="標楷體" w:eastAsia="標楷體" w:hAnsi="標楷體"/>
                <w:b/>
              </w:rPr>
            </w:pPr>
            <w:r>
              <w:rPr>
                <w:rFonts w:ascii="標楷體" w:eastAsia="標楷體" w:hAnsi="標楷體"/>
                <w:b/>
              </w:rPr>
              <w:t>異常說明及採取之對策：</w:t>
            </w:r>
          </w:p>
          <w:p w:rsidR="00407BE4" w:rsidRDefault="00407BE4">
            <w:pPr>
              <w:spacing w:line="240" w:lineRule="atLeast"/>
              <w:ind w:left="153"/>
              <w:jc w:val="both"/>
              <w:rPr>
                <w:rFonts w:ascii="標楷體" w:eastAsia="標楷體" w:hAnsi="標楷體"/>
                <w:b/>
              </w:rPr>
            </w:pPr>
          </w:p>
        </w:tc>
      </w:tr>
      <w:tr w:rsidR="00407BE4">
        <w:tblPrEx>
          <w:tblCellMar>
            <w:top w:w="0" w:type="dxa"/>
            <w:bottom w:w="0" w:type="dxa"/>
          </w:tblCellMar>
        </w:tblPrEx>
        <w:tc>
          <w:tcPr>
            <w:tcW w:w="103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7BE4" w:rsidRDefault="00BB50A0">
            <w:pPr>
              <w:spacing w:before="60" w:line="240" w:lineRule="atLeast"/>
              <w:ind w:left="29" w:hanging="3"/>
              <w:jc w:val="both"/>
              <w:rPr>
                <w:rFonts w:ascii="標楷體" w:eastAsia="標楷體" w:hAnsi="標楷體"/>
                <w:b/>
                <w:sz w:val="32"/>
              </w:rPr>
            </w:pPr>
            <w:r>
              <w:rPr>
                <w:rFonts w:ascii="標楷體" w:eastAsia="標楷體" w:hAnsi="標楷體"/>
                <w:b/>
                <w:sz w:val="32"/>
              </w:rPr>
              <w:lastRenderedPageBreak/>
              <w:t>四、規劃設計（</w:t>
            </w:r>
            <w:r>
              <w:rPr>
                <w:rFonts w:ascii="標楷體" w:eastAsia="標楷體" w:hAnsi="標楷體"/>
                <w:b/>
                <w:sz w:val="32"/>
              </w:rPr>
              <w:t>D</w:t>
            </w:r>
            <w:r>
              <w:rPr>
                <w:rFonts w:ascii="標楷體" w:eastAsia="標楷體" w:hAnsi="標楷體"/>
                <w:b/>
                <w:sz w:val="32"/>
              </w:rPr>
              <w:t>）：</w:t>
            </w:r>
            <w:r>
              <w:rPr>
                <w:rFonts w:ascii="標楷體" w:eastAsia="標楷體" w:hAnsi="標楷體"/>
                <w:b/>
                <w:sz w:val="32"/>
              </w:rPr>
              <w:t xml:space="preserve"> </w:t>
            </w:r>
          </w:p>
          <w:p w:rsidR="00407BE4" w:rsidRDefault="00BB50A0">
            <w:pPr>
              <w:spacing w:line="280" w:lineRule="exact"/>
              <w:ind w:firstLine="240"/>
              <w:jc w:val="both"/>
              <w:rPr>
                <w:rFonts w:ascii="標楷體" w:eastAsia="標楷體" w:hAnsi="標楷體"/>
                <w:b/>
              </w:rPr>
            </w:pPr>
            <w:r>
              <w:rPr>
                <w:rFonts w:ascii="標楷體" w:eastAsia="標楷體" w:hAnsi="標楷體"/>
                <w:b/>
              </w:rPr>
              <w:t>7.00</w:t>
            </w:r>
            <w:r>
              <w:rPr>
                <w:rFonts w:ascii="標楷體" w:eastAsia="標楷體" w:hAnsi="標楷體"/>
                <w:b/>
              </w:rPr>
              <w:t>規劃設計問題</w:t>
            </w:r>
          </w:p>
          <w:p w:rsidR="00407BE4" w:rsidRDefault="00BB50A0">
            <w:pPr>
              <w:spacing w:line="280" w:lineRule="exact"/>
              <w:ind w:left="1980" w:hanging="1648"/>
              <w:jc w:val="both"/>
              <w:rPr>
                <w:rFonts w:ascii="標楷體" w:eastAsia="標楷體" w:hAnsi="標楷體"/>
                <w:b/>
              </w:rPr>
            </w:pPr>
            <w:r>
              <w:rPr>
                <w:rFonts w:ascii="標楷體" w:eastAsia="標楷體" w:hAnsi="標楷體"/>
                <w:b/>
              </w:rPr>
              <w:t>7.01.00</w:t>
            </w:r>
            <w:r>
              <w:rPr>
                <w:rFonts w:ascii="標楷體" w:eastAsia="標楷體" w:hAnsi="標楷體"/>
                <w:b/>
              </w:rPr>
              <w:t>規劃設計有安全性不良情事</w:t>
            </w:r>
          </w:p>
          <w:p w:rsidR="00407BE4" w:rsidRDefault="00BB50A0">
            <w:pPr>
              <w:spacing w:line="280" w:lineRule="exact"/>
              <w:ind w:left="1712" w:hanging="1172"/>
              <w:jc w:val="both"/>
            </w:pPr>
            <w:r>
              <w:rPr>
                <w:rFonts w:ascii="標楷體" w:eastAsia="標楷體" w:hAnsi="標楷體"/>
              </w:rPr>
              <w:t>□7.01.01</w:t>
            </w:r>
            <w:r>
              <w:rPr>
                <w:rFonts w:ascii="標楷體" w:eastAsia="標楷體" w:hAnsi="標楷體"/>
                <w:b/>
              </w:rPr>
              <w:t>[-1,-2]</w:t>
            </w:r>
            <w:r>
              <w:rPr>
                <w:rFonts w:ascii="標楷體" w:eastAsia="標楷體" w:hAnsi="標楷體"/>
                <w:bCs/>
              </w:rPr>
              <w:t>規範引用不當</w:t>
            </w:r>
          </w:p>
          <w:p w:rsidR="00407BE4" w:rsidRDefault="00BB50A0">
            <w:pPr>
              <w:spacing w:line="280" w:lineRule="exact"/>
              <w:ind w:left="1712" w:hanging="1172"/>
              <w:jc w:val="both"/>
            </w:pPr>
            <w:r>
              <w:rPr>
                <w:rFonts w:ascii="標楷體" w:eastAsia="標楷體" w:hAnsi="標楷體"/>
              </w:rPr>
              <w:t>□7.01.02</w:t>
            </w:r>
            <w:r>
              <w:rPr>
                <w:rFonts w:ascii="標楷體" w:eastAsia="標楷體" w:hAnsi="標楷體"/>
                <w:b/>
              </w:rPr>
              <w:t>[-1,-2]</w:t>
            </w:r>
            <w:r>
              <w:rPr>
                <w:rFonts w:ascii="標楷體" w:eastAsia="標楷體" w:hAnsi="標楷體"/>
                <w:bCs/>
              </w:rPr>
              <w:t>參數引用不妥適</w:t>
            </w:r>
          </w:p>
          <w:p w:rsidR="00407BE4" w:rsidRDefault="00BB50A0">
            <w:pPr>
              <w:spacing w:line="280" w:lineRule="exact"/>
              <w:ind w:left="1712" w:hanging="1172"/>
              <w:jc w:val="both"/>
            </w:pPr>
            <w:r>
              <w:rPr>
                <w:rFonts w:ascii="標楷體" w:eastAsia="標楷體" w:hAnsi="標楷體"/>
              </w:rPr>
              <w:t>□7.01.03</w:t>
            </w:r>
            <w:r>
              <w:rPr>
                <w:rFonts w:ascii="標楷體" w:eastAsia="標楷體" w:hAnsi="標楷體"/>
                <w:b/>
              </w:rPr>
              <w:t>[-1,-2]</w:t>
            </w:r>
            <w:r>
              <w:rPr>
                <w:rFonts w:ascii="標楷體" w:eastAsia="標楷體" w:hAnsi="標楷體"/>
                <w:bCs/>
              </w:rPr>
              <w:t>應變措施規範不足</w:t>
            </w:r>
          </w:p>
          <w:p w:rsidR="00407BE4" w:rsidRDefault="00BB50A0">
            <w:pPr>
              <w:spacing w:line="280" w:lineRule="exact"/>
              <w:ind w:left="1712" w:hanging="1172"/>
              <w:jc w:val="both"/>
            </w:pPr>
            <w:r>
              <w:rPr>
                <w:rFonts w:ascii="標楷體" w:eastAsia="標楷體" w:hAnsi="標楷體"/>
              </w:rPr>
              <w:t>□7.01.04</w:t>
            </w:r>
            <w:r>
              <w:rPr>
                <w:rFonts w:ascii="標楷體" w:eastAsia="標楷體" w:hAnsi="標楷體"/>
                <w:b/>
              </w:rPr>
              <w:t>[-1,-2]</w:t>
            </w:r>
            <w:r>
              <w:rPr>
                <w:rFonts w:ascii="標楷體" w:eastAsia="標楷體" w:hAnsi="標楷體"/>
                <w:bCs/>
              </w:rPr>
              <w:t>未考量地盤狀況</w:t>
            </w:r>
          </w:p>
          <w:p w:rsidR="00407BE4" w:rsidRDefault="00BB50A0">
            <w:pPr>
              <w:spacing w:line="280" w:lineRule="exact"/>
              <w:ind w:left="1712" w:hanging="1172"/>
              <w:jc w:val="both"/>
            </w:pPr>
            <w:r>
              <w:rPr>
                <w:rFonts w:ascii="標楷體" w:eastAsia="標楷體" w:hAnsi="標楷體"/>
              </w:rPr>
              <w:t>□7.01.05</w:t>
            </w:r>
            <w:r>
              <w:rPr>
                <w:rFonts w:ascii="標楷體" w:eastAsia="標楷體" w:hAnsi="標楷體"/>
                <w:b/>
              </w:rPr>
              <w:t>[-1,-2]</w:t>
            </w:r>
            <w:r>
              <w:rPr>
                <w:rFonts w:ascii="標楷體" w:eastAsia="標楷體" w:hAnsi="標楷體"/>
                <w:bCs/>
              </w:rPr>
              <w:t>工法選用不當</w:t>
            </w:r>
          </w:p>
          <w:p w:rsidR="00407BE4" w:rsidRDefault="00BB50A0">
            <w:pPr>
              <w:spacing w:line="280" w:lineRule="exact"/>
              <w:ind w:left="1712" w:hanging="1172"/>
              <w:jc w:val="both"/>
            </w:pPr>
            <w:r>
              <w:rPr>
                <w:rFonts w:ascii="標楷體" w:eastAsia="標楷體" w:hAnsi="標楷體"/>
              </w:rPr>
              <w:t>□7.01.06</w:t>
            </w:r>
            <w:r>
              <w:rPr>
                <w:rFonts w:ascii="標楷體" w:eastAsia="標楷體" w:hAnsi="標楷體"/>
                <w:b/>
              </w:rPr>
              <w:t>[-1,-2]</w:t>
            </w:r>
            <w:r>
              <w:rPr>
                <w:rFonts w:ascii="標楷體" w:eastAsia="標楷體" w:hAnsi="標楷體"/>
                <w:bCs/>
              </w:rPr>
              <w:t>規劃設計成果造成施工動線不良</w:t>
            </w:r>
          </w:p>
          <w:p w:rsidR="00407BE4" w:rsidRDefault="00BB50A0">
            <w:pPr>
              <w:spacing w:line="280" w:lineRule="exact"/>
              <w:ind w:left="1712" w:hanging="1172"/>
              <w:jc w:val="both"/>
            </w:pPr>
            <w:r>
              <w:rPr>
                <w:rFonts w:ascii="標楷體" w:eastAsia="標楷體" w:hAnsi="標楷體"/>
              </w:rPr>
              <w:t>□7.01.07</w:t>
            </w:r>
            <w:r>
              <w:rPr>
                <w:rFonts w:ascii="標楷體" w:eastAsia="標楷體" w:hAnsi="標楷體"/>
                <w:b/>
              </w:rPr>
              <w:t>[-1,-2]</w:t>
            </w:r>
            <w:r>
              <w:rPr>
                <w:rFonts w:ascii="標楷體" w:eastAsia="標楷體" w:hAnsi="標楷體"/>
                <w:bCs/>
              </w:rPr>
              <w:t>臨時支撐型式及數量不適當</w:t>
            </w:r>
          </w:p>
          <w:p w:rsidR="00407BE4" w:rsidRDefault="00BB50A0">
            <w:pPr>
              <w:spacing w:line="280" w:lineRule="exact"/>
              <w:ind w:left="1712" w:hanging="1172"/>
              <w:jc w:val="both"/>
            </w:pPr>
            <w:r>
              <w:rPr>
                <w:rFonts w:ascii="標楷體" w:eastAsia="標楷體" w:hAnsi="標楷體"/>
              </w:rPr>
              <w:t>□7.01.08</w:t>
            </w:r>
            <w:r>
              <w:rPr>
                <w:rFonts w:ascii="標楷體" w:eastAsia="標楷體" w:hAnsi="標楷體"/>
                <w:b/>
              </w:rPr>
              <w:t>[-1,-2]</w:t>
            </w:r>
            <w:r>
              <w:rPr>
                <w:rFonts w:ascii="標楷體" w:eastAsia="標楷體" w:hAnsi="標楷體"/>
                <w:bCs/>
              </w:rPr>
              <w:t>安全監測項目及頻率不足</w:t>
            </w:r>
          </w:p>
          <w:p w:rsidR="00407BE4" w:rsidRDefault="00BB50A0">
            <w:pPr>
              <w:spacing w:line="280" w:lineRule="exact"/>
              <w:ind w:left="1712" w:hanging="1172"/>
              <w:jc w:val="both"/>
            </w:pPr>
            <w:r>
              <w:rPr>
                <w:rFonts w:ascii="標楷體" w:eastAsia="標楷體" w:hAnsi="標楷體"/>
              </w:rPr>
              <w:t>□7.01.09</w:t>
            </w:r>
            <w:r>
              <w:rPr>
                <w:rFonts w:ascii="標楷體" w:eastAsia="標楷體" w:hAnsi="標楷體"/>
                <w:b/>
              </w:rPr>
              <w:t>[-1,-2]</w:t>
            </w:r>
            <w:r>
              <w:rPr>
                <w:rFonts w:ascii="標楷體" w:eastAsia="標楷體" w:hAnsi="標楷體"/>
                <w:bCs/>
              </w:rPr>
              <w:t>設計成果危及維護人員工作環境</w:t>
            </w:r>
          </w:p>
          <w:p w:rsidR="00407BE4" w:rsidRDefault="00BB50A0">
            <w:pPr>
              <w:spacing w:line="280" w:lineRule="exact"/>
              <w:ind w:left="1980" w:hanging="1648"/>
              <w:jc w:val="both"/>
              <w:rPr>
                <w:rFonts w:ascii="標楷體" w:eastAsia="標楷體" w:hAnsi="標楷體"/>
                <w:b/>
              </w:rPr>
            </w:pPr>
            <w:r>
              <w:rPr>
                <w:rFonts w:ascii="標楷體" w:eastAsia="標楷體" w:hAnsi="標楷體"/>
                <w:b/>
              </w:rPr>
              <w:t>7.02.00</w:t>
            </w:r>
            <w:r>
              <w:rPr>
                <w:rFonts w:ascii="標楷體" w:eastAsia="標楷體" w:hAnsi="標楷體"/>
                <w:b/>
              </w:rPr>
              <w:t>規劃設計有施工性不良情事</w:t>
            </w:r>
          </w:p>
          <w:p w:rsidR="00407BE4" w:rsidRDefault="00BB50A0">
            <w:pPr>
              <w:spacing w:line="280" w:lineRule="exact"/>
              <w:ind w:left="1712" w:hanging="1172"/>
              <w:jc w:val="both"/>
            </w:pPr>
            <w:r>
              <w:rPr>
                <w:rFonts w:ascii="標楷體" w:eastAsia="標楷體" w:hAnsi="標楷體"/>
              </w:rPr>
              <w:t>□7.02.01</w:t>
            </w:r>
            <w:r>
              <w:rPr>
                <w:rFonts w:ascii="標楷體" w:eastAsia="標楷體" w:hAnsi="標楷體"/>
                <w:b/>
              </w:rPr>
              <w:t>[-1,-2]</w:t>
            </w:r>
            <w:r>
              <w:rPr>
                <w:rFonts w:ascii="標楷體" w:eastAsia="標楷體" w:hAnsi="標楷體"/>
                <w:bCs/>
              </w:rPr>
              <w:t>施工性不佳</w:t>
            </w:r>
          </w:p>
          <w:p w:rsidR="00407BE4" w:rsidRDefault="00BB50A0">
            <w:pPr>
              <w:spacing w:line="280" w:lineRule="exact"/>
              <w:ind w:left="1712" w:hanging="1172"/>
              <w:jc w:val="both"/>
            </w:pPr>
            <w:r>
              <w:rPr>
                <w:rFonts w:ascii="標楷體" w:eastAsia="標楷體" w:hAnsi="標楷體"/>
              </w:rPr>
              <w:t>□7.02.02</w:t>
            </w:r>
            <w:r>
              <w:rPr>
                <w:rFonts w:ascii="標楷體" w:eastAsia="標楷體" w:hAnsi="標楷體"/>
                <w:b/>
              </w:rPr>
              <w:t>[-1,-2]</w:t>
            </w:r>
            <w:r>
              <w:rPr>
                <w:rFonts w:ascii="標楷體" w:eastAsia="標楷體" w:hAnsi="標楷體"/>
                <w:bCs/>
              </w:rPr>
              <w:t>設計界面整合不良</w:t>
            </w:r>
          </w:p>
          <w:p w:rsidR="00407BE4" w:rsidRDefault="00BB50A0">
            <w:pPr>
              <w:spacing w:line="280" w:lineRule="exact"/>
              <w:ind w:left="1712" w:hanging="1172"/>
              <w:jc w:val="both"/>
            </w:pPr>
            <w:r>
              <w:rPr>
                <w:rFonts w:ascii="標楷體" w:eastAsia="標楷體" w:hAnsi="標楷體"/>
              </w:rPr>
              <w:t>□7.02.03</w:t>
            </w:r>
            <w:r>
              <w:rPr>
                <w:rFonts w:ascii="標楷體" w:eastAsia="標楷體" w:hAnsi="標楷體"/>
                <w:b/>
              </w:rPr>
              <w:t>[-1,-2]</w:t>
            </w:r>
            <w:r>
              <w:rPr>
                <w:rFonts w:ascii="標楷體" w:eastAsia="標楷體" w:hAnsi="標楷體"/>
                <w:bCs/>
              </w:rPr>
              <w:t>變更設計次數或金額不合理</w:t>
            </w:r>
          </w:p>
          <w:p w:rsidR="00407BE4" w:rsidRDefault="00BB50A0">
            <w:pPr>
              <w:spacing w:line="280" w:lineRule="exact"/>
              <w:ind w:left="1712" w:hanging="1172"/>
              <w:jc w:val="both"/>
            </w:pPr>
            <w:r>
              <w:rPr>
                <w:rFonts w:ascii="標楷體" w:eastAsia="標楷體" w:hAnsi="標楷體"/>
              </w:rPr>
              <w:t>□7.02.04</w:t>
            </w:r>
            <w:r>
              <w:rPr>
                <w:rFonts w:ascii="標楷體" w:eastAsia="標楷體" w:hAnsi="標楷體"/>
                <w:b/>
              </w:rPr>
              <w:t>[-1,-2]</w:t>
            </w:r>
            <w:r>
              <w:rPr>
                <w:rFonts w:ascii="標楷體" w:eastAsia="標楷體" w:hAnsi="標楷體"/>
                <w:bCs/>
              </w:rPr>
              <w:t>進度的配置不合理</w:t>
            </w:r>
          </w:p>
          <w:p w:rsidR="00407BE4" w:rsidRDefault="00BB50A0">
            <w:pPr>
              <w:spacing w:line="280" w:lineRule="exact"/>
              <w:ind w:left="1712" w:hanging="1172"/>
              <w:jc w:val="both"/>
            </w:pPr>
            <w:r>
              <w:rPr>
                <w:rFonts w:ascii="標楷體" w:eastAsia="標楷體" w:hAnsi="標楷體"/>
              </w:rPr>
              <w:t>□7.02.05</w:t>
            </w:r>
            <w:r>
              <w:rPr>
                <w:rFonts w:ascii="標楷體" w:eastAsia="標楷體" w:hAnsi="標楷體"/>
                <w:b/>
              </w:rPr>
              <w:t>[-1,-2]</w:t>
            </w:r>
            <w:r>
              <w:rPr>
                <w:rFonts w:ascii="標楷體" w:eastAsia="標楷體" w:hAnsi="標楷體"/>
              </w:rPr>
              <w:t>設計未考量節能減碳等功能（如绿建築</w:t>
            </w:r>
            <w:r>
              <w:rPr>
                <w:rFonts w:ascii="標楷體" w:eastAsia="標楷體" w:hAnsi="標楷體"/>
              </w:rPr>
              <w:t>）</w:t>
            </w:r>
          </w:p>
          <w:p w:rsidR="00407BE4" w:rsidRDefault="00BB50A0">
            <w:pPr>
              <w:spacing w:line="280" w:lineRule="exact"/>
              <w:ind w:left="1980" w:hanging="1648"/>
              <w:jc w:val="both"/>
              <w:rPr>
                <w:rFonts w:ascii="標楷體" w:eastAsia="標楷體" w:hAnsi="標楷體"/>
                <w:b/>
              </w:rPr>
            </w:pPr>
            <w:r>
              <w:rPr>
                <w:rFonts w:ascii="標楷體" w:eastAsia="標楷體" w:hAnsi="標楷體"/>
                <w:b/>
              </w:rPr>
              <w:t>7.03.00</w:t>
            </w:r>
            <w:r>
              <w:rPr>
                <w:rFonts w:ascii="標楷體" w:eastAsia="標楷體" w:hAnsi="標楷體"/>
                <w:b/>
              </w:rPr>
              <w:t>規劃設計有維護性不良情事</w:t>
            </w:r>
          </w:p>
          <w:p w:rsidR="00407BE4" w:rsidRDefault="00BB50A0">
            <w:pPr>
              <w:spacing w:line="280" w:lineRule="exact"/>
              <w:ind w:left="1712" w:hanging="1172"/>
              <w:jc w:val="both"/>
            </w:pPr>
            <w:r>
              <w:rPr>
                <w:rFonts w:ascii="標楷體" w:eastAsia="標楷體" w:hAnsi="標楷體"/>
              </w:rPr>
              <w:t>□7.03.01</w:t>
            </w:r>
            <w:r>
              <w:rPr>
                <w:rFonts w:ascii="標楷體" w:eastAsia="標楷體" w:hAnsi="標楷體"/>
                <w:b/>
              </w:rPr>
              <w:t>[-1,-2]</w:t>
            </w:r>
            <w:r>
              <w:rPr>
                <w:rFonts w:ascii="標楷體" w:eastAsia="標楷體" w:hAnsi="標楷體"/>
                <w:bCs/>
              </w:rPr>
              <w:t>材料耐久性引用規範不當</w:t>
            </w:r>
          </w:p>
          <w:p w:rsidR="00407BE4" w:rsidRDefault="00BB50A0">
            <w:pPr>
              <w:spacing w:line="280" w:lineRule="exact"/>
              <w:ind w:left="1712" w:hanging="1172"/>
              <w:jc w:val="both"/>
            </w:pPr>
            <w:r>
              <w:rPr>
                <w:rFonts w:ascii="標楷體" w:eastAsia="標楷體" w:hAnsi="標楷體"/>
              </w:rPr>
              <w:t>□7.03.02</w:t>
            </w:r>
            <w:r>
              <w:rPr>
                <w:rFonts w:ascii="標楷體" w:eastAsia="標楷體" w:hAnsi="標楷體"/>
                <w:b/>
              </w:rPr>
              <w:t>[-1,-2]</w:t>
            </w:r>
            <w:r>
              <w:rPr>
                <w:rFonts w:ascii="標楷體" w:eastAsia="標楷體" w:hAnsi="標楷體"/>
                <w:bCs/>
              </w:rPr>
              <w:t>維修材料取得不易</w:t>
            </w:r>
          </w:p>
          <w:p w:rsidR="00407BE4" w:rsidRDefault="00BB50A0">
            <w:pPr>
              <w:spacing w:line="280" w:lineRule="exact"/>
              <w:ind w:left="1712" w:hanging="1172"/>
              <w:jc w:val="both"/>
            </w:pPr>
            <w:r>
              <w:rPr>
                <w:rFonts w:ascii="標楷體" w:eastAsia="標楷體" w:hAnsi="標楷體"/>
              </w:rPr>
              <w:t>□7.03.03</w:t>
            </w:r>
            <w:r>
              <w:rPr>
                <w:rFonts w:ascii="標楷體" w:eastAsia="標楷體" w:hAnsi="標楷體"/>
                <w:b/>
              </w:rPr>
              <w:t>[-1,-2]</w:t>
            </w:r>
            <w:r>
              <w:rPr>
                <w:rFonts w:ascii="標楷體" w:eastAsia="標楷體" w:hAnsi="標楷體"/>
                <w:bCs/>
              </w:rPr>
              <w:t>維護技術困難</w:t>
            </w:r>
          </w:p>
          <w:p w:rsidR="00407BE4" w:rsidRDefault="00BB50A0">
            <w:pPr>
              <w:spacing w:line="280" w:lineRule="exact"/>
              <w:ind w:left="1471" w:hanging="900"/>
              <w:jc w:val="both"/>
            </w:pPr>
            <w:r>
              <w:rPr>
                <w:rFonts w:ascii="標楷體" w:eastAsia="標楷體" w:hAnsi="標楷體"/>
              </w:rPr>
              <w:t>□7.03.04</w:t>
            </w:r>
            <w:r>
              <w:rPr>
                <w:rFonts w:ascii="標楷體" w:eastAsia="標楷體" w:hAnsi="標楷體"/>
                <w:b/>
              </w:rPr>
              <w:t>[-1,-2]</w:t>
            </w:r>
            <w:r>
              <w:rPr>
                <w:rFonts w:ascii="標楷體" w:eastAsia="標楷體" w:hAnsi="標楷體"/>
                <w:bCs/>
              </w:rPr>
              <w:t>契約編列數量計算與圖說核算不符</w:t>
            </w:r>
          </w:p>
          <w:p w:rsidR="00407BE4" w:rsidRDefault="00BB50A0">
            <w:pPr>
              <w:spacing w:line="280" w:lineRule="exact"/>
              <w:ind w:left="1471" w:hanging="900"/>
              <w:jc w:val="both"/>
            </w:pPr>
            <w:r>
              <w:rPr>
                <w:rFonts w:ascii="標楷體" w:eastAsia="標楷體" w:hAnsi="標楷體"/>
              </w:rPr>
              <w:t>□7.03.05</w:t>
            </w:r>
            <w:r>
              <w:rPr>
                <w:rFonts w:ascii="標楷體" w:eastAsia="標楷體" w:hAnsi="標楷體"/>
                <w:b/>
              </w:rPr>
              <w:t>[-1,-2]</w:t>
            </w:r>
            <w:r>
              <w:rPr>
                <w:rFonts w:ascii="標楷體" w:eastAsia="標楷體" w:hAnsi="標楷體"/>
                <w:bCs/>
              </w:rPr>
              <w:t>單價分析表施工項目重複編列</w:t>
            </w:r>
          </w:p>
          <w:p w:rsidR="00407BE4" w:rsidRDefault="00BB50A0">
            <w:pPr>
              <w:spacing w:line="280" w:lineRule="exact"/>
              <w:ind w:left="1471" w:hanging="900"/>
              <w:jc w:val="both"/>
            </w:pPr>
            <w:r>
              <w:rPr>
                <w:rFonts w:ascii="標楷體" w:eastAsia="標楷體" w:hAnsi="標楷體"/>
              </w:rPr>
              <w:t>□7.03.06</w:t>
            </w:r>
            <w:r>
              <w:rPr>
                <w:rFonts w:ascii="標楷體" w:eastAsia="標楷體" w:hAnsi="標楷體"/>
                <w:b/>
              </w:rPr>
              <w:t>[-1,-2]</w:t>
            </w:r>
            <w:r>
              <w:rPr>
                <w:rFonts w:ascii="標楷體" w:eastAsia="標楷體" w:hAnsi="標楷體"/>
              </w:rPr>
              <w:t>未依工程會</w:t>
            </w:r>
            <w:r>
              <w:rPr>
                <w:rFonts w:ascii="標楷體" w:eastAsia="標楷體" w:hAnsi="標楷體"/>
              </w:rPr>
              <w:t>95.10.30</w:t>
            </w:r>
            <w:r>
              <w:rPr>
                <w:rFonts w:ascii="標楷體" w:eastAsia="標楷體" w:hAnsi="標楷體"/>
              </w:rPr>
              <w:t>工程技字第</w:t>
            </w:r>
            <w:r>
              <w:rPr>
                <w:rFonts w:ascii="標楷體" w:eastAsia="標楷體" w:hAnsi="標楷體"/>
              </w:rPr>
              <w:t>09500420500</w:t>
            </w:r>
            <w:r>
              <w:rPr>
                <w:rFonts w:ascii="標楷體" w:eastAsia="標楷體" w:hAnsi="標楷體"/>
              </w:rPr>
              <w:t>號函，於規劃設計階段考量營建土石方平衡及交換、確認土質種類及數量、避免大挖大填、評估合法處理場所容量或大量者評估自設土資場等原則</w:t>
            </w:r>
          </w:p>
          <w:p w:rsidR="00407BE4" w:rsidRDefault="00BB50A0">
            <w:pPr>
              <w:spacing w:before="60" w:line="240" w:lineRule="atLeast"/>
              <w:ind w:left="29" w:firstLine="243"/>
              <w:jc w:val="both"/>
              <w:rPr>
                <w:rFonts w:ascii="標楷體" w:eastAsia="標楷體" w:hAnsi="標楷體"/>
                <w:b/>
              </w:rPr>
            </w:pPr>
            <w:r>
              <w:rPr>
                <w:rFonts w:ascii="標楷體" w:eastAsia="標楷體" w:hAnsi="標楷體"/>
                <w:b/>
              </w:rPr>
              <w:t>7.04.00</w:t>
            </w:r>
            <w:r>
              <w:rPr>
                <w:rFonts w:ascii="標楷體" w:eastAsia="標楷體" w:hAnsi="標楷體"/>
                <w:b/>
              </w:rPr>
              <w:t>公眾使用空間之規劃設計未針對性別差異於安全性、友善性或便利性作適當考量</w:t>
            </w:r>
          </w:p>
          <w:p w:rsidR="00407BE4" w:rsidRDefault="00BB50A0">
            <w:pPr>
              <w:spacing w:before="60" w:line="240" w:lineRule="atLeast"/>
              <w:ind w:left="1472" w:hanging="961"/>
              <w:jc w:val="both"/>
              <w:rPr>
                <w:rFonts w:ascii="標楷體" w:eastAsia="標楷體" w:hAnsi="標楷體"/>
                <w:b/>
              </w:rPr>
            </w:pPr>
            <w:r>
              <w:rPr>
                <w:rFonts w:ascii="標楷體" w:eastAsia="標楷體" w:hAnsi="標楷體"/>
                <w:b/>
              </w:rPr>
              <w:t>□7.04.01[-1,-2]</w:t>
            </w:r>
            <w:r>
              <w:rPr>
                <w:rFonts w:ascii="標楷體" w:eastAsia="標楷體" w:hAnsi="標楷體"/>
                <w:b/>
              </w:rPr>
              <w:t>未建構男女空間合理使用比例，如公廁男女比、親子廁所、無障礙空間設備</w:t>
            </w:r>
          </w:p>
          <w:p w:rsidR="00407BE4" w:rsidRDefault="00BB50A0">
            <w:pPr>
              <w:spacing w:before="60" w:line="240" w:lineRule="atLeast"/>
              <w:ind w:left="1472" w:hanging="961"/>
              <w:jc w:val="both"/>
              <w:rPr>
                <w:rFonts w:ascii="標楷體" w:eastAsia="標楷體" w:hAnsi="標楷體"/>
                <w:b/>
              </w:rPr>
            </w:pPr>
            <w:r>
              <w:rPr>
                <w:rFonts w:ascii="標楷體" w:eastAsia="標楷體" w:hAnsi="標楷體"/>
                <w:b/>
              </w:rPr>
              <w:t>□7.04.02[-1,-2]</w:t>
            </w:r>
            <w:r>
              <w:rPr>
                <w:rFonts w:ascii="標楷體" w:eastAsia="標楷體" w:hAnsi="標楷體"/>
                <w:b/>
              </w:rPr>
              <w:t>未考量空間安全性，如空間死角、路燈數量、公共女廁座落位置、裝設安全警鈴</w:t>
            </w:r>
          </w:p>
          <w:p w:rsidR="00407BE4" w:rsidRDefault="00BB50A0">
            <w:pPr>
              <w:spacing w:before="60" w:line="240" w:lineRule="atLeast"/>
              <w:ind w:left="29" w:firstLine="483"/>
              <w:jc w:val="both"/>
              <w:rPr>
                <w:rFonts w:ascii="標楷體" w:eastAsia="標楷體" w:hAnsi="標楷體"/>
                <w:b/>
              </w:rPr>
            </w:pPr>
            <w:r>
              <w:rPr>
                <w:rFonts w:ascii="標楷體" w:eastAsia="標楷體" w:hAnsi="標楷體"/>
                <w:b/>
              </w:rPr>
              <w:t>□7.04.03[-1,-2]</w:t>
            </w:r>
            <w:r>
              <w:rPr>
                <w:rFonts w:ascii="標楷體" w:eastAsia="標楷體" w:hAnsi="標楷體"/>
                <w:b/>
              </w:rPr>
              <w:t>未考量不同性別特殊需求，如設置哺乳室</w:t>
            </w:r>
          </w:p>
          <w:p w:rsidR="00407BE4" w:rsidRDefault="00BB50A0">
            <w:pPr>
              <w:spacing w:before="60" w:line="240" w:lineRule="atLeast"/>
              <w:ind w:left="29" w:firstLine="483"/>
              <w:jc w:val="both"/>
              <w:rPr>
                <w:rFonts w:ascii="標楷體" w:eastAsia="標楷體" w:hAnsi="標楷體"/>
                <w:b/>
              </w:rPr>
            </w:pPr>
            <w:r>
              <w:rPr>
                <w:rFonts w:ascii="標楷體" w:eastAsia="標楷體" w:hAnsi="標楷體"/>
                <w:b/>
              </w:rPr>
              <w:t xml:space="preserve">□7.04.04[-1,-2] </w:t>
            </w:r>
            <w:r>
              <w:rPr>
                <w:rFonts w:ascii="標楷體" w:eastAsia="標楷體" w:hAnsi="標楷體"/>
                <w:b/>
              </w:rPr>
              <w:t>未考量不同性別感受，建構整潔舒適環境，如吸菸非吸菸區規定</w:t>
            </w:r>
          </w:p>
          <w:p w:rsidR="00407BE4" w:rsidRDefault="00BB50A0">
            <w:pPr>
              <w:spacing w:before="60" w:line="240" w:lineRule="atLeast"/>
              <w:ind w:left="26" w:firstLine="243"/>
              <w:jc w:val="both"/>
              <w:rPr>
                <w:rFonts w:ascii="標楷體" w:eastAsia="標楷體" w:hAnsi="標楷體"/>
                <w:b/>
              </w:rPr>
            </w:pPr>
            <w:r>
              <w:rPr>
                <w:rFonts w:ascii="標楷體" w:eastAsia="標楷體" w:hAnsi="標楷體"/>
                <w:b/>
              </w:rPr>
              <w:t>□7.00.99[-1~-5]</w:t>
            </w:r>
            <w:r>
              <w:rPr>
                <w:rFonts w:ascii="標楷體" w:eastAsia="標楷體" w:hAnsi="標楷體"/>
                <w:b/>
              </w:rPr>
              <w:t>其他規劃設計不良情事：</w:t>
            </w:r>
          </w:p>
          <w:p w:rsidR="00407BE4" w:rsidRDefault="00407BE4">
            <w:pPr>
              <w:spacing w:before="60" w:line="240" w:lineRule="atLeast"/>
              <w:jc w:val="both"/>
              <w:rPr>
                <w:rFonts w:ascii="標楷體" w:eastAsia="標楷體" w:hAnsi="標楷體"/>
                <w:b/>
              </w:rPr>
            </w:pPr>
          </w:p>
        </w:tc>
      </w:tr>
      <w:tr w:rsidR="00407BE4">
        <w:tblPrEx>
          <w:tblCellMar>
            <w:top w:w="0" w:type="dxa"/>
            <w:bottom w:w="0" w:type="dxa"/>
          </w:tblCellMar>
        </w:tblPrEx>
        <w:tc>
          <w:tcPr>
            <w:tcW w:w="103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7BE4" w:rsidRDefault="00BB50A0">
            <w:pPr>
              <w:spacing w:line="400" w:lineRule="atLeast"/>
              <w:jc w:val="center"/>
              <w:rPr>
                <w:rFonts w:ascii="標楷體" w:eastAsia="標楷體" w:hAnsi="標楷體"/>
                <w:b/>
                <w:sz w:val="40"/>
              </w:rPr>
            </w:pPr>
            <w:r>
              <w:rPr>
                <w:rFonts w:ascii="標楷體" w:eastAsia="標楷體" w:hAnsi="標楷體"/>
                <w:b/>
                <w:sz w:val="40"/>
              </w:rPr>
              <w:t>工程主辦機關工程品質指標評核</w:t>
            </w:r>
          </w:p>
          <w:p w:rsidR="00407BE4" w:rsidRDefault="00BB50A0">
            <w:pPr>
              <w:spacing w:line="400" w:lineRule="atLeast"/>
              <w:jc w:val="both"/>
            </w:pPr>
            <w:r>
              <w:rPr>
                <w:rFonts w:ascii="標楷體" w:eastAsia="標楷體" w:hAnsi="標楷體"/>
                <w:b/>
                <w:sz w:val="36"/>
              </w:rPr>
              <w:t>一、指標評分：</w:t>
            </w:r>
            <w:r>
              <w:rPr>
                <w:rFonts w:ascii="標楷體" w:eastAsia="標楷體" w:hAnsi="標楷體"/>
                <w:b/>
                <w:color w:val="FF0000"/>
                <w:sz w:val="36"/>
              </w:rPr>
              <w:t xml:space="preserve"> </w:t>
            </w:r>
          </w:p>
          <w:p w:rsidR="00407BE4" w:rsidRDefault="00BB50A0">
            <w:pPr>
              <w:spacing w:line="280" w:lineRule="exact"/>
              <w:jc w:val="both"/>
            </w:pPr>
            <w:r>
              <w:rPr>
                <w:rFonts w:ascii="標楷體" w:eastAsia="標楷體" w:hAnsi="標楷體"/>
                <w:b/>
                <w:noProof/>
                <w:sz w:val="20"/>
              </w:rPr>
              <mc:AlternateContent>
                <mc:Choice Requires="wps">
                  <w:drawing>
                    <wp:anchor distT="0" distB="0" distL="114300" distR="114300" simplePos="0" relativeHeight="251657216" behindDoc="0" locked="0" layoutInCell="1" allowOverlap="1">
                      <wp:simplePos x="0" y="0"/>
                      <wp:positionH relativeFrom="column">
                        <wp:posOffset>2919093</wp:posOffset>
                      </wp:positionH>
                      <wp:positionV relativeFrom="paragraph">
                        <wp:posOffset>63495</wp:posOffset>
                      </wp:positionV>
                      <wp:extent cx="536579" cy="393704"/>
                      <wp:effectExtent l="0" t="0" r="15871" b="25396"/>
                      <wp:wrapNone/>
                      <wp:docPr id="3" name="Text Box 9"/>
                      <wp:cNvGraphicFramePr/>
                      <a:graphic xmlns:a="http://schemas.openxmlformats.org/drawingml/2006/main">
                        <a:graphicData uri="http://schemas.microsoft.com/office/word/2010/wordprocessingShape">
                          <wps:wsp>
                            <wps:cNvSpPr txBox="1"/>
                            <wps:spPr>
                              <a:xfrm>
                                <a:off x="0" y="0"/>
                                <a:ext cx="536579" cy="393704"/>
                              </a:xfrm>
                              <a:prstGeom prst="rect">
                                <a:avLst/>
                              </a:prstGeom>
                              <a:solidFill>
                                <a:srgbClr val="FFFFFF"/>
                              </a:solidFill>
                              <a:ln w="9528">
                                <a:solidFill>
                                  <a:srgbClr val="000000"/>
                                </a:solidFill>
                                <a:prstDash val="solid"/>
                              </a:ln>
                            </wps:spPr>
                            <wps:txbx>
                              <w:txbxContent>
                                <w:p w:rsidR="00407BE4" w:rsidRDefault="00407BE4"/>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229.85pt;margin-top:5pt;width:42.25pt;height:3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VFh7AEAAOQDAAAOAAAAZHJzL2Uyb0RvYy54bWysU11v2yAUfZ+0/4B4X+x8NbUVUmmNMk2q&#10;tknpfgDBOEbCwLg0dvbrd8Fumm59qsYD5n74cM+5l/Vd32pykh6UNYxOJzkl0ghbKXNk9Ofj7tMt&#10;JRC4qbi2RjJ6lkDvNh8/rDtXypltrK6kJwhioOwco00IrswyEI1sOUyskwaDtfUtD2j6Y1Z53iF6&#10;q7NZnt9knfWV81ZIAPRuhyDdJPy6liJ8r2uQgWhGsbaQdp/2Q9yzzZqXR89do8RYBn9HFS1XBi+9&#10;QG154OTJq3+gWiW8BVuHibBtZutaCZk4IJtp/hebfcOdTFxQHHAXmeD/wYpvpx+eqIrROSWGt9ii&#10;R9kH8tn2pIjqdA5KTNo7TAs9urHLz35AZyTd176NX6RDMI46ny/aRjCBzuX8ZrkqKBEYmhfzVb6I&#10;KNnLz85D+CJtS+KBUY+tS4ry0wOEIfU5Jd4FVqtqp7ROhj8e7rUnJ45t3qU1or9K04Z0jBbL2W1C&#10;fhWDa4g8rbcgYglbDs1wVUIY07RBOlGtQZV4Cv2hT9peFDvY6oxC4oNBio31vynpcPgYhV9P3EtK&#10;9FeD3S2mi0Wc1mQslqsZGv46criOcCMQitFAyXC8D8OE44g5Hh7M3omxH6lAHKWk/Dj2cVav7UTj&#10;5XFu/gAAAP//AwBQSwMEFAAGAAgAAAAhABy2FbPfAAAACQEAAA8AAABkcnMvZG93bnJldi54bWxM&#10;jzFPwzAQhXck/oN1SCyI2kRJ04Y4VUrFAhOFoaMbu0lEfA6x05p/zzHBeHqf3n2v3EQ7sLOZfO9Q&#10;wsNCADPYON1jK+Hj/fl+BcwHhVoNDo2Eb+NhU11flarQ7oJv5rwPLaMS9IWS0IUwFpz7pjNW+YUb&#10;DVJ2cpNVgc6p5XpSFyq3A0+EWHKreqQPnRrNU2eaz/1sJRzia77cbneZjqF++dqt5no43El5exPr&#10;R2DBxPAHw68+qUNFTkc3o/ZskJBm65xQCgRtIiBL0wTYUUKeCOBVyf8vqH4AAAD//wMAUEsBAi0A&#10;FAAGAAgAAAAhALaDOJL+AAAA4QEAABMAAAAAAAAAAAAAAAAAAAAAAFtDb250ZW50X1R5cGVzXS54&#10;bWxQSwECLQAUAAYACAAAACEAOP0h/9YAAACUAQAACwAAAAAAAAAAAAAAAAAvAQAAX3JlbHMvLnJl&#10;bHNQSwECLQAUAAYACAAAACEA9BFRYewBAADkAwAADgAAAAAAAAAAAAAAAAAuAgAAZHJzL2Uyb0Rv&#10;Yy54bWxQSwECLQAUAAYACAAAACEAHLYVs98AAAAJAQAADwAAAAAAAAAAAAAAAABGBAAAZHJzL2Rv&#10;d25yZXYueG1sUEsFBgAAAAAEAAQA8wAAAFIFAAAAAA==&#10;" strokeweight=".26467mm">
                      <v:textbox>
                        <w:txbxContent>
                          <w:p w:rsidR="00407BE4" w:rsidRDefault="00407BE4"/>
                        </w:txbxContent>
                      </v:textbox>
                    </v:shape>
                  </w:pict>
                </mc:Fallback>
              </mc:AlternateContent>
            </w:r>
          </w:p>
          <w:p w:rsidR="00407BE4" w:rsidRDefault="00BB50A0">
            <w:pPr>
              <w:spacing w:line="280" w:lineRule="exact"/>
              <w:jc w:val="both"/>
              <w:rPr>
                <w:rFonts w:ascii="標楷體" w:eastAsia="標楷體" w:hAnsi="標楷體"/>
                <w:b/>
                <w:sz w:val="32"/>
              </w:rPr>
            </w:pPr>
            <w:r>
              <w:rPr>
                <w:rFonts w:ascii="標楷體" w:eastAsia="標楷體" w:hAnsi="標楷體"/>
                <w:b/>
                <w:sz w:val="32"/>
              </w:rPr>
              <w:t>（一）環境指標（</w:t>
            </w:r>
            <w:r>
              <w:rPr>
                <w:rFonts w:ascii="標楷體" w:eastAsia="標楷體" w:hAnsi="標楷體"/>
                <w:b/>
                <w:sz w:val="32"/>
              </w:rPr>
              <w:t>100</w:t>
            </w:r>
            <w:r>
              <w:rPr>
                <w:rFonts w:ascii="標楷體" w:eastAsia="標楷體" w:hAnsi="標楷體"/>
                <w:b/>
                <w:sz w:val="32"/>
              </w:rPr>
              <w:t>分）＝</w:t>
            </w:r>
            <w:r>
              <w:rPr>
                <w:rFonts w:ascii="標楷體" w:eastAsia="標楷體" w:hAnsi="標楷體"/>
                <w:b/>
                <w:sz w:val="32"/>
              </w:rPr>
              <w:tab/>
            </w:r>
            <w:r>
              <w:rPr>
                <w:rFonts w:ascii="標楷體" w:eastAsia="標楷體" w:hAnsi="標楷體"/>
                <w:b/>
                <w:sz w:val="32"/>
              </w:rPr>
              <w:tab/>
            </w:r>
            <w:r>
              <w:rPr>
                <w:rFonts w:ascii="標楷體" w:eastAsia="標楷體" w:hAnsi="標楷體"/>
                <w:b/>
                <w:sz w:val="32"/>
              </w:rPr>
              <w:tab/>
            </w:r>
            <w:r>
              <w:rPr>
                <w:rFonts w:ascii="標楷體" w:eastAsia="標楷體" w:hAnsi="標楷體"/>
                <w:b/>
                <w:sz w:val="32"/>
              </w:rPr>
              <w:tab/>
            </w:r>
          </w:p>
          <w:p w:rsidR="00407BE4" w:rsidRDefault="00BB50A0">
            <w:pPr>
              <w:spacing w:line="500" w:lineRule="exact"/>
              <w:jc w:val="both"/>
            </w:pPr>
            <w:r>
              <w:rPr>
                <w:rFonts w:ascii="標楷體" w:eastAsia="標楷體" w:hAnsi="標楷體"/>
                <w:b/>
                <w:noProof/>
                <w:sz w:val="20"/>
              </w:rPr>
              <mc:AlternateContent>
                <mc:Choice Requires="wps">
                  <w:drawing>
                    <wp:anchor distT="0" distB="0" distL="114300" distR="114300" simplePos="0" relativeHeight="251658240" behindDoc="0" locked="0" layoutInCell="1" allowOverlap="1">
                      <wp:simplePos x="0" y="0"/>
                      <wp:positionH relativeFrom="column">
                        <wp:posOffset>2919093</wp:posOffset>
                      </wp:positionH>
                      <wp:positionV relativeFrom="paragraph">
                        <wp:posOffset>25402</wp:posOffset>
                      </wp:positionV>
                      <wp:extent cx="529593" cy="342900"/>
                      <wp:effectExtent l="0" t="0" r="22857" b="19050"/>
                      <wp:wrapNone/>
                      <wp:docPr id="4" name="Text Box 10"/>
                      <wp:cNvGraphicFramePr/>
                      <a:graphic xmlns:a="http://schemas.openxmlformats.org/drawingml/2006/main">
                        <a:graphicData uri="http://schemas.microsoft.com/office/word/2010/wordprocessingShape">
                          <wps:wsp>
                            <wps:cNvSpPr txBox="1"/>
                            <wps:spPr>
                              <a:xfrm>
                                <a:off x="0" y="0"/>
                                <a:ext cx="529593" cy="342900"/>
                              </a:xfrm>
                              <a:prstGeom prst="rect">
                                <a:avLst/>
                              </a:prstGeom>
                              <a:solidFill>
                                <a:srgbClr val="FFFFFF"/>
                              </a:solidFill>
                              <a:ln w="9528">
                                <a:solidFill>
                                  <a:srgbClr val="000000"/>
                                </a:solidFill>
                                <a:prstDash val="solid"/>
                              </a:ln>
                            </wps:spPr>
                            <wps:txbx>
                              <w:txbxContent>
                                <w:p w:rsidR="00407BE4" w:rsidRDefault="00407BE4"/>
                              </w:txbxContent>
                            </wps:txbx>
                            <wps:bodyPr vert="horz" wrap="square" lIns="91440" tIns="45720" rIns="91440" bIns="45720" anchor="t" anchorCtr="0" compatLnSpc="0"/>
                          </wps:wsp>
                        </a:graphicData>
                      </a:graphic>
                    </wp:anchor>
                  </w:drawing>
                </mc:Choice>
                <mc:Fallback>
                  <w:pict>
                    <v:shape id="Text Box 10" o:spid="_x0000_s1028" type="#_x0000_t202" style="position:absolute;left:0;text-align:left;margin-left:229.85pt;margin-top:2pt;width:41.7pt;height: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7e27wEAAOUDAAAOAAAAZHJzL2Uyb0RvYy54bWysU8tu2zAQvBfoPxC815IVuY0E0wEaw0WB&#10;oC3g9AMoirIE8FUuY8n9+i5px3banILqQHEfmt2ZXS3vJq3IXnoYrGF0PsspkUbYdjA7Rn8+bj7c&#10;UgKBm5YraySjBwn0bvX+3XJ0tSxsb1UrPUEQA/XoGO1DcHWWgeil5jCzThoMdtZrHtD0u6z1fER0&#10;rbIizz9mo/Wt81ZIAPSuj0G6SvhdJ0X43nUgA1GMYm8hnT6dTTyz1ZLXO89dP4hTG/wNXWg+GCx6&#10;hlrzwMmTH/6B0oPwFmwXZsLqzHbdIGTigGzm+V9stj13MnFBccCdZYL/Byu+7X94MrSMlpQYrnFE&#10;j3IK5LOdyDzJMzqoMWvrMC9M6McxR9miH9AZWU+d1/GNfAjGUejDWdyIJtC5KKpFdUOJwNBNWVR5&#10;Qs8uHzsP4Yu0msQLox5nlyTl+wcIWBBTn1NiLbBqaDeDUsnwu+ZeebLnOOdNemKP+MmLNGXIyGi1&#10;KG4T8osYXEPk6XkNIraw5tAfSyWEU5oyWPCiSryFqZmSuMWzYo1tDygk/jFIsbf+NyUjbh+j8OuJ&#10;e0mJ+mpwvNW8LOO6JqNcfCrQ8NeR5jrCjUAoRgMlx+t9OK447pjj4cFsnTjNIzWIu5S0Oe19XNZr&#10;O9G4/J2rPwAAAP//AwBQSwMEFAAGAAgAAAAhAOrVuIjeAAAACAEAAA8AAABkcnMvZG93bnJldi54&#10;bWxMj8FOwzAQRO9I/IO1SFwQdQpNG0KcKqXiUk4UDj268ZJExOsQO635e5YT3GY1o9k3xTraXpxw&#10;9J0jBfNZAgKpdqajRsH72/NtBsIHTUb3jlDBN3pYl5cXhc6NO9MrnvahEVxCPtcK2hCGXEpft2i1&#10;n7kBib0PN1od+BwbaUZ95nLby7skWUqrO+IPrR7wqcX6cz9ZBYf4slpuNtvUxFDtvrbZVPWHG6Wu&#10;r2L1CCJgDH9h+MVndCiZ6egmMl70Chbpw4qjLHgS++nifg7iyCJLQJaF/D+g/AEAAP//AwBQSwEC&#10;LQAUAAYACAAAACEAtoM4kv4AAADhAQAAEwAAAAAAAAAAAAAAAAAAAAAAW0NvbnRlbnRfVHlwZXNd&#10;LnhtbFBLAQItABQABgAIAAAAIQA4/SH/1gAAAJQBAAALAAAAAAAAAAAAAAAAAC8BAABfcmVscy8u&#10;cmVsc1BLAQItABQABgAIAAAAIQAM17e27wEAAOUDAAAOAAAAAAAAAAAAAAAAAC4CAABkcnMvZTJv&#10;RG9jLnhtbFBLAQItABQABgAIAAAAIQDq1biI3gAAAAgBAAAPAAAAAAAAAAAAAAAAAEkEAABkcnMv&#10;ZG93bnJldi54bWxQSwUGAAAAAAQABADzAAAAVAUAAAAA&#10;" strokeweight=".26467mm">
                      <v:textbox>
                        <w:txbxContent>
                          <w:p w:rsidR="00407BE4" w:rsidRDefault="00407BE4"/>
                        </w:txbxContent>
                      </v:textbox>
                    </v:shape>
                  </w:pict>
                </mc:Fallback>
              </mc:AlternateContent>
            </w:r>
            <w:r>
              <w:rPr>
                <w:rFonts w:ascii="標楷體" w:eastAsia="標楷體" w:hAnsi="標楷體"/>
                <w:b/>
                <w:sz w:val="32"/>
              </w:rPr>
              <w:t>（二）安全指標（</w:t>
            </w:r>
            <w:r>
              <w:rPr>
                <w:rFonts w:ascii="標楷體" w:eastAsia="標楷體" w:hAnsi="標楷體"/>
                <w:b/>
                <w:sz w:val="32"/>
              </w:rPr>
              <w:t>100</w:t>
            </w:r>
            <w:r>
              <w:rPr>
                <w:rFonts w:ascii="標楷體" w:eastAsia="標楷體" w:hAnsi="標楷體"/>
                <w:b/>
                <w:sz w:val="32"/>
              </w:rPr>
              <w:t>分）＝</w:t>
            </w:r>
            <w:r>
              <w:rPr>
                <w:rFonts w:ascii="標楷體" w:eastAsia="標楷體" w:hAnsi="標楷體"/>
                <w:b/>
                <w:sz w:val="32"/>
              </w:rPr>
              <w:tab/>
            </w:r>
            <w:r>
              <w:rPr>
                <w:rFonts w:ascii="標楷體" w:eastAsia="標楷體" w:hAnsi="標楷體"/>
                <w:b/>
                <w:sz w:val="32"/>
              </w:rPr>
              <w:tab/>
            </w:r>
            <w:r>
              <w:rPr>
                <w:rFonts w:ascii="標楷體" w:eastAsia="標楷體" w:hAnsi="標楷體"/>
                <w:b/>
                <w:sz w:val="32"/>
              </w:rPr>
              <w:tab/>
            </w:r>
            <w:r>
              <w:rPr>
                <w:rFonts w:ascii="標楷體" w:eastAsia="標楷體" w:hAnsi="標楷體"/>
                <w:b/>
                <w:sz w:val="32"/>
              </w:rPr>
              <w:tab/>
            </w:r>
          </w:p>
          <w:p w:rsidR="00407BE4" w:rsidRDefault="00BB50A0">
            <w:pPr>
              <w:spacing w:line="500" w:lineRule="exact"/>
              <w:jc w:val="both"/>
            </w:pPr>
            <w:r>
              <w:rPr>
                <w:rFonts w:ascii="標楷體" w:eastAsia="標楷體" w:hAnsi="標楷體"/>
                <w:b/>
                <w:noProof/>
                <w:sz w:val="20"/>
              </w:rPr>
              <mc:AlternateContent>
                <mc:Choice Requires="wps">
                  <w:drawing>
                    <wp:anchor distT="0" distB="0" distL="114300" distR="114300" simplePos="0" relativeHeight="251659264" behindDoc="0" locked="0" layoutInCell="1" allowOverlap="1">
                      <wp:simplePos x="0" y="0"/>
                      <wp:positionH relativeFrom="column">
                        <wp:posOffset>2919093</wp:posOffset>
                      </wp:positionH>
                      <wp:positionV relativeFrom="paragraph">
                        <wp:posOffset>50804</wp:posOffset>
                      </wp:positionV>
                      <wp:extent cx="529593" cy="346713"/>
                      <wp:effectExtent l="0" t="0" r="22857" b="15237"/>
                      <wp:wrapNone/>
                      <wp:docPr id="5" name="Text Box 11"/>
                      <wp:cNvGraphicFramePr/>
                      <a:graphic xmlns:a="http://schemas.openxmlformats.org/drawingml/2006/main">
                        <a:graphicData uri="http://schemas.microsoft.com/office/word/2010/wordprocessingShape">
                          <wps:wsp>
                            <wps:cNvSpPr txBox="1"/>
                            <wps:spPr>
                              <a:xfrm>
                                <a:off x="0" y="0"/>
                                <a:ext cx="529593" cy="346713"/>
                              </a:xfrm>
                              <a:prstGeom prst="rect">
                                <a:avLst/>
                              </a:prstGeom>
                              <a:solidFill>
                                <a:srgbClr val="FFFFFF"/>
                              </a:solidFill>
                              <a:ln w="9528">
                                <a:solidFill>
                                  <a:srgbClr val="000000"/>
                                </a:solidFill>
                                <a:prstDash val="solid"/>
                              </a:ln>
                            </wps:spPr>
                            <wps:txbx>
                              <w:txbxContent>
                                <w:p w:rsidR="00407BE4" w:rsidRDefault="00407BE4"/>
                              </w:txbxContent>
                            </wps:txbx>
                            <wps:bodyPr vert="horz" wrap="square" lIns="91440" tIns="45720" rIns="91440" bIns="45720" anchor="t" anchorCtr="0" compatLnSpc="0"/>
                          </wps:wsp>
                        </a:graphicData>
                      </a:graphic>
                    </wp:anchor>
                  </w:drawing>
                </mc:Choice>
                <mc:Fallback>
                  <w:pict>
                    <v:shape id="Text Box 11" o:spid="_x0000_s1029" type="#_x0000_t202" style="position:absolute;left:0;text-align:left;margin-left:229.85pt;margin-top:4pt;width:41.7pt;height:27.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wAS7gEAAOUDAAAOAAAAZHJzL2Uyb0RvYy54bWysU8lu2zAQvRfoPxC811psJbFgOkBjuCgQ&#10;tAWcfgBFURYBbiUZS+7Xd0gpjtP2VJQHirPocd6b4eZ+VBKduPPCaIKLRY4R18y0Qh8J/v60/3CH&#10;kQ9Ut1QazQk+c4/vt+/fbQZb89L0RrbcIQDRvh4swX0Its4yz3quqF8YyzUEO+MUDWC6Y9Y6OgC6&#10;klmZ5zfZYFxrnWHce/DupiDeJvyu4yx87TrPA5IEQ20h7S7tTdyz7YbWR0dtL9hcBv2HKhQVGi69&#10;QO1ooOjZiT+glGDOeNOFBTMqM10nGE8cgE2R/8bm0FPLExcQx9uLTP7/wbIvp28OiZbgCiNNFbTo&#10;iY8BfTQjKoooz2B9DVkHC3lhBD+0+cXvwRlZj51T8Qt8EMRB6PNF3IjGwFmV62q9xIhBaLm6uS2W&#10;ESV7/dk6Hz5xo1A8EOygd0lSenr0YUp9SYl3eSNFuxdSJsMdmwfp0IlCn/dpzehv0qRGA8HrqrxL&#10;yG9i/hoiT+tvELGEHfX9dFVCmNOkBjpRrUmVeApjMyZxE9foaUx7BiHhxQDF3rifGA0wfQT7H8/U&#10;cYzkZw3tXRerVRzXZKyq2xIMdx1priNUM4AiOGA0HR/CNOIwY5aGR32wbO5HKhBmKSk/z30c1ms7&#10;0Xh9ndtfAAAA//8DAFBLAwQUAAYACAAAACEA5Qeai98AAAAIAQAADwAAAGRycy9kb3ducmV2Lnht&#10;bEyPMU/DMBSEdyT+g/WQWBB1Wpo0DXmpUioWmCgdOrqxSSLs5xA7rfn3mAnG053uvis3wWh2VqPr&#10;LSHMZwkwRY2VPbUIh/fn+xyY84Kk0JYUwrdysKmur0pRSHuhN3Xe+5bFEnKFQOi8HwrOXdMpI9zM&#10;Doqi92FHI3yUY8vlKC6x3Gi+SJKMG9FTXOjEoJ461XzuJ4NwDK+rbLvdpTL4+uVrl0+1Pt4h3t6E&#10;+hGYV8H/heEXP6JDFZlOdiLpmEZYputVjCLk8VL00+XDHNgJIVtkwKuS/z9Q/QAAAP//AwBQSwEC&#10;LQAUAAYACAAAACEAtoM4kv4AAADhAQAAEwAAAAAAAAAAAAAAAAAAAAAAW0NvbnRlbnRfVHlwZXNd&#10;LnhtbFBLAQItABQABgAIAAAAIQA4/SH/1gAAAJQBAAALAAAAAAAAAAAAAAAAAC8BAABfcmVscy8u&#10;cmVsc1BLAQItABQABgAIAAAAIQB44wAS7gEAAOUDAAAOAAAAAAAAAAAAAAAAAC4CAABkcnMvZTJv&#10;RG9jLnhtbFBLAQItABQABgAIAAAAIQDlB5qL3wAAAAgBAAAPAAAAAAAAAAAAAAAAAEgEAABkcnMv&#10;ZG93bnJldi54bWxQSwUGAAAAAAQABADzAAAAVAUAAAAA&#10;" strokeweight=".26467mm">
                      <v:textbox>
                        <w:txbxContent>
                          <w:p w:rsidR="00407BE4" w:rsidRDefault="00407BE4"/>
                        </w:txbxContent>
                      </v:textbox>
                    </v:shape>
                  </w:pict>
                </mc:Fallback>
              </mc:AlternateContent>
            </w:r>
            <w:r>
              <w:rPr>
                <w:rFonts w:ascii="標楷體" w:eastAsia="標楷體" w:hAnsi="標楷體"/>
                <w:b/>
                <w:sz w:val="32"/>
              </w:rPr>
              <w:t>（三）強度指標（</w:t>
            </w:r>
            <w:r>
              <w:rPr>
                <w:rFonts w:ascii="標楷體" w:eastAsia="標楷體" w:hAnsi="標楷體"/>
                <w:b/>
                <w:sz w:val="32"/>
              </w:rPr>
              <w:t>100</w:t>
            </w:r>
            <w:r>
              <w:rPr>
                <w:rFonts w:ascii="標楷體" w:eastAsia="標楷體" w:hAnsi="標楷體"/>
                <w:b/>
                <w:sz w:val="32"/>
              </w:rPr>
              <w:t>分）＝</w:t>
            </w:r>
            <w:r>
              <w:rPr>
                <w:rFonts w:ascii="標楷體" w:eastAsia="標楷體" w:hAnsi="標楷體"/>
                <w:b/>
                <w:sz w:val="32"/>
              </w:rPr>
              <w:tab/>
            </w:r>
            <w:r>
              <w:rPr>
                <w:rFonts w:ascii="標楷體" w:eastAsia="標楷體" w:hAnsi="標楷體"/>
                <w:b/>
                <w:sz w:val="32"/>
              </w:rPr>
              <w:tab/>
            </w:r>
            <w:r>
              <w:rPr>
                <w:rFonts w:ascii="標楷體" w:eastAsia="標楷體" w:hAnsi="標楷體"/>
                <w:b/>
                <w:sz w:val="32"/>
              </w:rPr>
              <w:tab/>
            </w:r>
            <w:r>
              <w:rPr>
                <w:rFonts w:ascii="標楷體" w:eastAsia="標楷體" w:hAnsi="標楷體"/>
                <w:b/>
                <w:sz w:val="32"/>
              </w:rPr>
              <w:tab/>
            </w:r>
          </w:p>
          <w:p w:rsidR="00407BE4" w:rsidRDefault="00BB50A0">
            <w:pPr>
              <w:spacing w:line="500" w:lineRule="exact"/>
              <w:jc w:val="both"/>
            </w:pPr>
            <w:r>
              <w:rPr>
                <w:rFonts w:ascii="標楷體" w:eastAsia="標楷體" w:hAnsi="標楷體"/>
                <w:b/>
                <w:noProof/>
                <w:sz w:val="20"/>
              </w:rPr>
              <mc:AlternateContent>
                <mc:Choice Requires="wps">
                  <w:drawing>
                    <wp:anchor distT="0" distB="0" distL="114300" distR="114300" simplePos="0" relativeHeight="251660288" behindDoc="0" locked="0" layoutInCell="1" allowOverlap="1">
                      <wp:simplePos x="0" y="0"/>
                      <wp:positionH relativeFrom="column">
                        <wp:posOffset>2919093</wp:posOffset>
                      </wp:positionH>
                      <wp:positionV relativeFrom="paragraph">
                        <wp:posOffset>76196</wp:posOffset>
                      </wp:positionV>
                      <wp:extent cx="532766" cy="346713"/>
                      <wp:effectExtent l="0" t="0" r="19684" b="15237"/>
                      <wp:wrapNone/>
                      <wp:docPr id="6" name="Text Box 12"/>
                      <wp:cNvGraphicFramePr/>
                      <a:graphic xmlns:a="http://schemas.openxmlformats.org/drawingml/2006/main">
                        <a:graphicData uri="http://schemas.microsoft.com/office/word/2010/wordprocessingShape">
                          <wps:wsp>
                            <wps:cNvSpPr txBox="1"/>
                            <wps:spPr>
                              <a:xfrm>
                                <a:off x="0" y="0"/>
                                <a:ext cx="532766" cy="346713"/>
                              </a:xfrm>
                              <a:prstGeom prst="rect">
                                <a:avLst/>
                              </a:prstGeom>
                              <a:solidFill>
                                <a:srgbClr val="FFFFFF"/>
                              </a:solidFill>
                              <a:ln w="9528">
                                <a:solidFill>
                                  <a:srgbClr val="000000"/>
                                </a:solidFill>
                                <a:prstDash val="solid"/>
                              </a:ln>
                            </wps:spPr>
                            <wps:txbx>
                              <w:txbxContent>
                                <w:p w:rsidR="00407BE4" w:rsidRDefault="00407BE4"/>
                              </w:txbxContent>
                            </wps:txbx>
                            <wps:bodyPr vert="horz" wrap="square" lIns="91440" tIns="45720" rIns="91440" bIns="45720" anchor="t" anchorCtr="0" compatLnSpc="0"/>
                          </wps:wsp>
                        </a:graphicData>
                      </a:graphic>
                    </wp:anchor>
                  </w:drawing>
                </mc:Choice>
                <mc:Fallback>
                  <w:pict>
                    <v:shape id="Text Box 12" o:spid="_x0000_s1030" type="#_x0000_t202" style="position:absolute;left:0;text-align:left;margin-left:229.85pt;margin-top:6pt;width:41.95pt;height:27.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U77gEAAOUDAAAOAAAAZHJzL2Uyb0RvYy54bWysU8lu2zAQvRfoPxC811os24lgOkBjuCgQ&#10;tAWcfgBNURYBbiUZS+7Xd0gpjtPmFJQHirPocd6b4fpuUBKduPPCaIKLWY4R18w0Qh8J/vm4+3SD&#10;kQ9UN1QazQk+c4/vNh8/rHtb89J0RjbcIQDRvu4twV0Its4yzzquqJ8ZyzUEW+MUDWC6Y9Y42gO6&#10;klmZ58usN66xzjDuPXi3YxBvEn7bcha+t63nAUmCobaQdpf2Q9yzzZrWR0dtJ9hUBn1HFYoKDZde&#10;oLY0UPTkxD9QSjBnvGnDjBmVmbYVjCcOwKbI/2Kz76jliQuI4+1FJv//YNm30w+HREPwEiNNFbTo&#10;kQ8BfTYDKsooT299DVl7C3lhAD+0+dnvwRlZD61T8Qt8EMRB6PNF3IjGwLmYl6slXMIgNK+Wq2Ie&#10;UbKXn63z4Qs3CsUDwQ56lySlpwcfxtTnlHiXN1I0OyFlMtzxcC8dOlHo8y6tCf1VmtSoJ/h2Ud4k&#10;5Fcxfw2Rp/UWRCxhS303XpUQpjSpgU5Ua1QlnsJwGJK4VcyJnoNpziAkvBig2Bn3G6Mepo9g/+uJ&#10;Oo6R/KqhvbdFVcVxTUa1WJVguOvI4TpCNQMoggNG4/E+jCMOM2ZpeNB7y6Z+pAJhlpLy09zHYb22&#10;E42X17n5AwAA//8DAFBLAwQUAAYACAAAACEAoWUnQN8AAAAJAQAADwAAAGRycy9kb3ducmV2Lnht&#10;bEyPMU/DMBCFdyT+g3VILIg6lMYtIU6VUrGUicLQ0Y1NEmGfQ+y05t9zTDCe3qd33yvXyVl2MmPo&#10;PUq4m2XADDZe99hKeH97vl0BC1GhVtajkfBtAqyry4tSFdqf8dWc9rFlVIKhUBK6GIeC89B0xqkw&#10;84NByj786FSkc2y5HtWZyp3l8ywT3Kke6UOnBvPUmeZzPzkJh/SyFJvNNtcp1ruv7Wqq7eFGyuur&#10;VD8CiybFPxh+9UkdKnI6+gl1YFbCIn9YEkrBnDYRkC/uBbCjBCEE8Krk/xdUPwAAAP//AwBQSwEC&#10;LQAUAAYACAAAACEAtoM4kv4AAADhAQAAEwAAAAAAAAAAAAAAAAAAAAAAW0NvbnRlbnRfVHlwZXNd&#10;LnhtbFBLAQItABQABgAIAAAAIQA4/SH/1gAAAJQBAAALAAAAAAAAAAAAAAAAAC8BAABfcmVscy8u&#10;cmVsc1BLAQItABQABgAIAAAAIQDS3NU77gEAAOUDAAAOAAAAAAAAAAAAAAAAAC4CAABkcnMvZTJv&#10;RG9jLnhtbFBLAQItABQABgAIAAAAIQChZSdA3wAAAAkBAAAPAAAAAAAAAAAAAAAAAEgEAABkcnMv&#10;ZG93bnJldi54bWxQSwUGAAAAAAQABADzAAAAVAUAAAAA&#10;" strokeweight=".26467mm">
                      <v:textbox>
                        <w:txbxContent>
                          <w:p w:rsidR="00407BE4" w:rsidRDefault="00407BE4"/>
                        </w:txbxContent>
                      </v:textbox>
                    </v:shape>
                  </w:pict>
                </mc:Fallback>
              </mc:AlternateContent>
            </w:r>
            <w:r>
              <w:rPr>
                <w:rFonts w:ascii="標楷體" w:eastAsia="標楷體" w:hAnsi="標楷體"/>
                <w:b/>
                <w:sz w:val="32"/>
              </w:rPr>
              <w:t>（四）美觀指標（</w:t>
            </w:r>
            <w:r>
              <w:rPr>
                <w:rFonts w:ascii="標楷體" w:eastAsia="標楷體" w:hAnsi="標楷體"/>
                <w:b/>
                <w:sz w:val="32"/>
              </w:rPr>
              <w:t>100</w:t>
            </w:r>
            <w:r>
              <w:rPr>
                <w:rFonts w:ascii="標楷體" w:eastAsia="標楷體" w:hAnsi="標楷體"/>
                <w:b/>
                <w:sz w:val="32"/>
              </w:rPr>
              <w:t>分）＝</w:t>
            </w:r>
            <w:r>
              <w:rPr>
                <w:rFonts w:ascii="標楷體" w:eastAsia="標楷體" w:hAnsi="標楷體"/>
                <w:b/>
                <w:sz w:val="32"/>
              </w:rPr>
              <w:tab/>
            </w:r>
            <w:r>
              <w:rPr>
                <w:rFonts w:ascii="標楷體" w:eastAsia="標楷體" w:hAnsi="標楷體"/>
                <w:b/>
                <w:sz w:val="32"/>
              </w:rPr>
              <w:tab/>
            </w:r>
            <w:r>
              <w:rPr>
                <w:rFonts w:ascii="標楷體" w:eastAsia="標楷體" w:hAnsi="標楷體"/>
                <w:b/>
                <w:sz w:val="32"/>
              </w:rPr>
              <w:tab/>
            </w:r>
            <w:r>
              <w:rPr>
                <w:rFonts w:ascii="標楷體" w:eastAsia="標楷體" w:hAnsi="標楷體"/>
                <w:b/>
                <w:sz w:val="32"/>
              </w:rPr>
              <w:tab/>
            </w:r>
          </w:p>
          <w:p w:rsidR="00407BE4" w:rsidRDefault="00BB50A0">
            <w:pPr>
              <w:spacing w:line="500" w:lineRule="exact"/>
              <w:jc w:val="both"/>
            </w:pPr>
            <w:r>
              <w:rPr>
                <w:rFonts w:ascii="標楷體" w:eastAsia="標楷體" w:hAnsi="標楷體"/>
                <w:b/>
                <w:noProof/>
                <w:sz w:val="20"/>
              </w:rPr>
              <mc:AlternateContent>
                <mc:Choice Requires="wps">
                  <w:drawing>
                    <wp:anchor distT="0" distB="0" distL="114300" distR="114300" simplePos="0" relativeHeight="251661312" behindDoc="0" locked="0" layoutInCell="1" allowOverlap="1">
                      <wp:simplePos x="0" y="0"/>
                      <wp:positionH relativeFrom="column">
                        <wp:posOffset>2915921</wp:posOffset>
                      </wp:positionH>
                      <wp:positionV relativeFrom="paragraph">
                        <wp:posOffset>106042</wp:posOffset>
                      </wp:positionV>
                      <wp:extent cx="532766" cy="342900"/>
                      <wp:effectExtent l="0" t="0" r="19684" b="19050"/>
                      <wp:wrapNone/>
                      <wp:docPr id="7" name="Text Box 13"/>
                      <wp:cNvGraphicFramePr/>
                      <a:graphic xmlns:a="http://schemas.openxmlformats.org/drawingml/2006/main">
                        <a:graphicData uri="http://schemas.microsoft.com/office/word/2010/wordprocessingShape">
                          <wps:wsp>
                            <wps:cNvSpPr txBox="1"/>
                            <wps:spPr>
                              <a:xfrm>
                                <a:off x="0" y="0"/>
                                <a:ext cx="532766" cy="342900"/>
                              </a:xfrm>
                              <a:prstGeom prst="rect">
                                <a:avLst/>
                              </a:prstGeom>
                              <a:solidFill>
                                <a:srgbClr val="FFFFFF"/>
                              </a:solidFill>
                              <a:ln w="9528">
                                <a:solidFill>
                                  <a:srgbClr val="000000"/>
                                </a:solidFill>
                                <a:prstDash val="solid"/>
                              </a:ln>
                            </wps:spPr>
                            <wps:txbx>
                              <w:txbxContent>
                                <w:p w:rsidR="00407BE4" w:rsidRDefault="00407BE4"/>
                              </w:txbxContent>
                            </wps:txbx>
                            <wps:bodyPr vert="horz" wrap="square" lIns="91440" tIns="45720" rIns="91440" bIns="45720" anchor="t" anchorCtr="0" compatLnSpc="0"/>
                          </wps:wsp>
                        </a:graphicData>
                      </a:graphic>
                    </wp:anchor>
                  </w:drawing>
                </mc:Choice>
                <mc:Fallback>
                  <w:pict>
                    <v:shape id="Text Box 13" o:spid="_x0000_s1031" type="#_x0000_t202" style="position:absolute;left:0;text-align:left;margin-left:229.6pt;margin-top:8.35pt;width:41.9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GKf8AEAAOUDAAAOAAAAZHJzL2Uyb0RvYy54bWysU8lu2zAQvRfoPxC815LlLRYsB2gMFwWC&#10;toDTD6ApyiLArUPGkvv1HVK247Q5BdWB4ix8nPdmuLrvtSJHAV5aU9HxKKdEGG5raQ4V/fm0/XRH&#10;iQ/M1ExZIyp6Ep7erz9+WHWuFIVtraoFEAQxvuxcRdsQXJllnrdCMz+yThgMNhY0C2jCIauBdYiu&#10;VVbk+TzrLNQOLBfeo3czBOk64TeN4OF703gRiKoo1hbSCmndxzVbr1h5AOZayc9lsHdUoZk0eOkV&#10;asMCI88g/4HSkoP1tgkjbnVmm0ZykTggm3H+F5tdy5xIXFAc764y+f8Hy78dfwCRdUUXlBimsUVP&#10;og/ks+3JeBLl6ZwvMWvnMC/06Mc2X/wenZF134COf+RDMI5Cn67iRjSOztmkWMznlHAMTabFMk/i&#10;Zy+HHfjwRVhN4qaigL1LkrLjow9YCKZeUuJd3ipZb6VSyYDD/kEBOTLs8zZ9sUY88ipNGdJVdDkr&#10;7hLyq5i/hcjT9xZELGHDfDtclRDOacrghVGtQZW4C/2+T+LOLortbX1CIfHFIMXWwm9KOpy+ivpf&#10;zwwEJeqrwfYux9NpHNdkTGeLAg24jexvI8xwhKpooGTYPoRhxHHGHAuPZuf4uR+pQJylpM157uOw&#10;3tqJxsvrXP8BAAD//wMAUEsDBBQABgAIAAAAIQAIEYLu4AAAAAkBAAAPAAAAZHJzL2Rvd25yZXYu&#10;eG1sTI8xT8MwEIV3JP6DdUgsiDotTdKGOFVKxQITpUNHNzZJhH0OsdOaf88xwXh6n977rtxEa9hZ&#10;j753KGA+S4BpbJzqsRVweH++XwHzQaKSxqEW8K09bKrrq1IWyl3wTZ/3oWVUgr6QAroQhoJz33Ta&#10;Sj9zg0bKPtxoZaBzbLka5YXKreGLJMm4lT3SQicH/dTp5nM/WQHH+Jpn2+0uVTHUL1+71VSb450Q&#10;tzexfgQWdAx/MPzqkzpU5HRyEyrPjIBlul4QSkGWAyMgXT7MgZ0E5EkOvCr5/w+qHwAAAP//AwBQ&#10;SwECLQAUAAYACAAAACEAtoM4kv4AAADhAQAAEwAAAAAAAAAAAAAAAAAAAAAAW0NvbnRlbnRfVHlw&#10;ZXNdLnhtbFBLAQItABQABgAIAAAAIQA4/SH/1gAAAJQBAAALAAAAAAAAAAAAAAAAAC8BAABfcmVs&#10;cy8ucmVsc1BLAQItABQABgAIAAAAIQCm6GKf8AEAAOUDAAAOAAAAAAAAAAAAAAAAAC4CAABkcnMv&#10;ZTJvRG9jLnhtbFBLAQItABQABgAIAAAAIQAIEYLu4AAAAAkBAAAPAAAAAAAAAAAAAAAAAEoEAABk&#10;cnMvZG93bnJldi54bWxQSwUGAAAAAAQABADzAAAAVwUAAAAA&#10;" strokeweight=".26467mm">
                      <v:textbox>
                        <w:txbxContent>
                          <w:p w:rsidR="00407BE4" w:rsidRDefault="00407BE4"/>
                        </w:txbxContent>
                      </v:textbox>
                    </v:shape>
                  </w:pict>
                </mc:Fallback>
              </mc:AlternateContent>
            </w:r>
            <w:r>
              <w:rPr>
                <w:rFonts w:ascii="標楷體" w:eastAsia="標楷體" w:hAnsi="標楷體"/>
                <w:b/>
                <w:sz w:val="32"/>
              </w:rPr>
              <w:t>（五）功能指標（</w:t>
            </w:r>
            <w:r>
              <w:rPr>
                <w:rFonts w:ascii="標楷體" w:eastAsia="標楷體" w:hAnsi="標楷體"/>
                <w:b/>
                <w:sz w:val="32"/>
              </w:rPr>
              <w:t>100</w:t>
            </w:r>
            <w:r>
              <w:rPr>
                <w:rFonts w:ascii="標楷體" w:eastAsia="標楷體" w:hAnsi="標楷體"/>
                <w:b/>
                <w:sz w:val="32"/>
              </w:rPr>
              <w:t>分）＝</w:t>
            </w:r>
            <w:r>
              <w:rPr>
                <w:rFonts w:ascii="標楷體" w:eastAsia="標楷體" w:hAnsi="標楷體"/>
                <w:b/>
                <w:sz w:val="32"/>
              </w:rPr>
              <w:tab/>
            </w:r>
            <w:r>
              <w:rPr>
                <w:rFonts w:ascii="標楷體" w:eastAsia="標楷體" w:hAnsi="標楷體"/>
                <w:b/>
                <w:sz w:val="32"/>
              </w:rPr>
              <w:tab/>
            </w:r>
            <w:r>
              <w:rPr>
                <w:rFonts w:ascii="標楷體" w:eastAsia="標楷體" w:hAnsi="標楷體"/>
                <w:b/>
                <w:sz w:val="32"/>
              </w:rPr>
              <w:tab/>
            </w:r>
            <w:r>
              <w:rPr>
                <w:rFonts w:ascii="標楷體" w:eastAsia="標楷體" w:hAnsi="標楷體"/>
                <w:b/>
                <w:sz w:val="32"/>
              </w:rPr>
              <w:tab/>
            </w:r>
          </w:p>
          <w:p w:rsidR="00407BE4" w:rsidRDefault="00407BE4">
            <w:pPr>
              <w:spacing w:line="280" w:lineRule="exact"/>
              <w:jc w:val="both"/>
              <w:rPr>
                <w:rFonts w:ascii="標楷體" w:eastAsia="標楷體" w:hAnsi="標楷體"/>
                <w:b/>
              </w:rPr>
            </w:pPr>
          </w:p>
          <w:p w:rsidR="00407BE4" w:rsidRDefault="00BB50A0">
            <w:pPr>
              <w:spacing w:line="280" w:lineRule="exact"/>
              <w:jc w:val="both"/>
              <w:rPr>
                <w:rFonts w:ascii="標楷體" w:eastAsia="標楷體" w:hAnsi="標楷體"/>
                <w:b/>
              </w:rPr>
            </w:pPr>
            <w:r>
              <w:rPr>
                <w:rFonts w:ascii="標楷體" w:eastAsia="標楷體" w:hAnsi="標楷體"/>
                <w:b/>
              </w:rPr>
              <w:t>備註：指標評分請參照「工程品質評估指標評核表</w:t>
            </w:r>
            <w:r>
              <w:rPr>
                <w:rFonts w:ascii="標楷體" w:eastAsia="標楷體" w:hAnsi="標楷體"/>
                <w:b/>
              </w:rPr>
              <w:t>(</w:t>
            </w:r>
            <w:r>
              <w:rPr>
                <w:rFonts w:ascii="標楷體" w:eastAsia="標楷體" w:hAnsi="標楷體"/>
                <w:b/>
              </w:rPr>
              <w:t>工程主辦機關專用</w:t>
            </w:r>
            <w:r>
              <w:rPr>
                <w:rFonts w:ascii="標楷體" w:eastAsia="標楷體" w:hAnsi="標楷體"/>
                <w:b/>
              </w:rPr>
              <w:t>)</w:t>
            </w:r>
            <w:r>
              <w:rPr>
                <w:rFonts w:ascii="標楷體" w:eastAsia="標楷體" w:hAnsi="標楷體"/>
                <w:b/>
              </w:rPr>
              <w:t>」</w:t>
            </w:r>
          </w:p>
          <w:p w:rsidR="00407BE4" w:rsidRDefault="00407BE4">
            <w:pPr>
              <w:spacing w:line="280" w:lineRule="exact"/>
              <w:jc w:val="both"/>
              <w:rPr>
                <w:rFonts w:ascii="標楷體" w:eastAsia="標楷體" w:hAnsi="標楷體"/>
                <w:b/>
              </w:rPr>
            </w:pPr>
          </w:p>
        </w:tc>
      </w:tr>
      <w:tr w:rsidR="00407BE4">
        <w:tblPrEx>
          <w:tblCellMar>
            <w:top w:w="0" w:type="dxa"/>
            <w:bottom w:w="0" w:type="dxa"/>
          </w:tblCellMar>
        </w:tblPrEx>
        <w:tc>
          <w:tcPr>
            <w:tcW w:w="103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7BE4" w:rsidRDefault="00BB50A0">
            <w:pPr>
              <w:spacing w:before="60" w:line="240" w:lineRule="atLeast"/>
              <w:ind w:left="2432" w:hanging="2432"/>
              <w:jc w:val="both"/>
            </w:pPr>
            <w:r>
              <w:rPr>
                <w:rFonts w:ascii="標楷體" w:eastAsia="標楷體" w:hAnsi="標楷體"/>
                <w:b/>
                <w:sz w:val="36"/>
              </w:rPr>
              <w:lastRenderedPageBreak/>
              <w:t>二、專業人員評核</w:t>
            </w:r>
            <w:r>
              <w:rPr>
                <w:rFonts w:ascii="標楷體" w:eastAsia="標楷體" w:hAnsi="標楷體"/>
                <w:b/>
                <w:sz w:val="28"/>
              </w:rPr>
              <w:t>(</w:t>
            </w:r>
            <w:r>
              <w:rPr>
                <w:rFonts w:ascii="標楷體" w:eastAsia="標楷體" w:hAnsi="標楷體"/>
                <w:b/>
                <w:sz w:val="28"/>
              </w:rPr>
              <w:t>請就下列人員執行狀況填報</w:t>
            </w:r>
            <w:r>
              <w:rPr>
                <w:rFonts w:ascii="標楷體" w:eastAsia="標楷體" w:hAnsi="標楷體"/>
                <w:b/>
                <w:sz w:val="28"/>
              </w:rPr>
              <w:t>)</w:t>
            </w:r>
          </w:p>
        </w:tc>
      </w:tr>
      <w:tr w:rsidR="00407BE4">
        <w:tblPrEx>
          <w:tblCellMar>
            <w:top w:w="0" w:type="dxa"/>
            <w:bottom w:w="0" w:type="dxa"/>
          </w:tblCellMar>
        </w:tblPrEx>
        <w:tc>
          <w:tcPr>
            <w:tcW w:w="103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7BE4" w:rsidRDefault="00BB50A0">
            <w:pPr>
              <w:numPr>
                <w:ilvl w:val="0"/>
                <w:numId w:val="2"/>
              </w:numPr>
              <w:tabs>
                <w:tab w:val="left" w:pos="-1174"/>
                <w:tab w:val="left" w:pos="-1053"/>
              </w:tabs>
              <w:spacing w:before="120" w:line="320" w:lineRule="exact"/>
              <w:jc w:val="both"/>
              <w:rPr>
                <w:rFonts w:ascii="標楷體" w:eastAsia="標楷體" w:hAnsi="標楷體"/>
                <w:sz w:val="32"/>
              </w:rPr>
            </w:pPr>
            <w:r>
              <w:rPr>
                <w:rFonts w:ascii="標楷體" w:eastAsia="標楷體" w:hAnsi="標楷體"/>
                <w:sz w:val="32"/>
              </w:rPr>
              <w:t>專案管理單位</w:t>
            </w:r>
          </w:p>
          <w:p w:rsidR="00407BE4" w:rsidRDefault="00BB50A0">
            <w:pPr>
              <w:tabs>
                <w:tab w:val="left" w:pos="932"/>
              </w:tabs>
              <w:spacing w:before="120" w:line="320" w:lineRule="exact"/>
              <w:ind w:left="573"/>
              <w:jc w:val="both"/>
              <w:rPr>
                <w:rFonts w:ascii="標楷體" w:eastAsia="標楷體" w:hAnsi="標楷體"/>
                <w:sz w:val="32"/>
              </w:rPr>
            </w:pPr>
            <w:r>
              <w:rPr>
                <w:rFonts w:ascii="標楷體" w:eastAsia="標楷體" w:hAnsi="標楷體"/>
                <w:sz w:val="32"/>
              </w:rPr>
              <w:t xml:space="preserve">   </w:t>
            </w:r>
            <w:r>
              <w:rPr>
                <w:rFonts w:ascii="標楷體" w:eastAsia="標楷體" w:hAnsi="標楷體"/>
                <w:sz w:val="32"/>
              </w:rPr>
              <w:t>建築師</w:t>
            </w:r>
            <w:r>
              <w:rPr>
                <w:rFonts w:ascii="標楷體" w:eastAsia="標楷體" w:hAnsi="標楷體"/>
                <w:sz w:val="32"/>
              </w:rPr>
              <w:t>(</w:t>
            </w:r>
            <w:r>
              <w:rPr>
                <w:rFonts w:ascii="標楷體" w:eastAsia="標楷體" w:hAnsi="標楷體"/>
                <w:sz w:val="32"/>
              </w:rPr>
              <w:t>或技師</w:t>
            </w:r>
            <w:r>
              <w:rPr>
                <w:rFonts w:ascii="標楷體" w:eastAsia="標楷體" w:hAnsi="標楷體"/>
                <w:sz w:val="32"/>
              </w:rPr>
              <w:t>)(</w:t>
            </w:r>
            <w:r>
              <w:rPr>
                <w:rFonts w:ascii="標楷體" w:eastAsia="標楷體" w:hAnsi="標楷體"/>
                <w:sz w:val="32"/>
              </w:rPr>
              <w:t>姓名：</w:t>
            </w:r>
            <w:r>
              <w:rPr>
                <w:rFonts w:ascii="標楷體" w:eastAsia="標楷體" w:hAnsi="標楷體"/>
                <w:sz w:val="32"/>
              </w:rPr>
              <w:t xml:space="preserve">               )</w:t>
            </w:r>
          </w:p>
          <w:p w:rsidR="00407BE4" w:rsidRDefault="00BB50A0">
            <w:pPr>
              <w:tabs>
                <w:tab w:val="left" w:pos="932"/>
              </w:tabs>
              <w:spacing w:before="120" w:line="320" w:lineRule="exact"/>
              <w:ind w:left="573"/>
              <w:jc w:val="both"/>
            </w:pPr>
            <w:r>
              <w:rPr>
                <w:rFonts w:ascii="標楷體" w:eastAsia="標楷體" w:hAnsi="標楷體"/>
                <w:sz w:val="32"/>
              </w:rPr>
              <w:t xml:space="preserve">   </w:t>
            </w:r>
            <w:r>
              <w:rPr>
                <w:rFonts w:ascii="標楷體" w:eastAsia="標楷體" w:hAnsi="標楷體"/>
                <w:sz w:val="32"/>
              </w:rPr>
              <w:t>工地負責人</w:t>
            </w:r>
            <w:r>
              <w:rPr>
                <w:rFonts w:ascii="標楷體" w:eastAsia="標楷體" w:hAnsi="標楷體"/>
                <w:sz w:val="32"/>
              </w:rPr>
              <w:t>(</w:t>
            </w:r>
            <w:r>
              <w:rPr>
                <w:rFonts w:ascii="標楷體" w:eastAsia="標楷體" w:hAnsi="標楷體"/>
                <w:sz w:val="32"/>
              </w:rPr>
              <w:t>姓名：</w:t>
            </w:r>
            <w:r>
              <w:rPr>
                <w:rFonts w:ascii="標楷體" w:eastAsia="標楷體" w:hAnsi="標楷體"/>
                <w:sz w:val="32"/>
              </w:rPr>
              <w:t xml:space="preserve">               )</w:t>
            </w:r>
          </w:p>
        </w:tc>
      </w:tr>
      <w:tr w:rsidR="00407BE4">
        <w:tblPrEx>
          <w:tblCellMar>
            <w:top w:w="0" w:type="dxa"/>
            <w:bottom w:w="0" w:type="dxa"/>
          </w:tblCellMar>
        </w:tblPrEx>
        <w:tc>
          <w:tcPr>
            <w:tcW w:w="103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7BE4" w:rsidRDefault="00BB50A0">
            <w:pPr>
              <w:numPr>
                <w:ilvl w:val="0"/>
                <w:numId w:val="2"/>
              </w:numPr>
              <w:tabs>
                <w:tab w:val="left" w:pos="-1174"/>
                <w:tab w:val="left" w:pos="-1053"/>
              </w:tabs>
              <w:spacing w:before="120" w:line="320" w:lineRule="exact"/>
              <w:jc w:val="both"/>
              <w:rPr>
                <w:rFonts w:ascii="標楷體" w:eastAsia="標楷體" w:hAnsi="標楷體"/>
                <w:sz w:val="32"/>
              </w:rPr>
            </w:pPr>
            <w:r>
              <w:rPr>
                <w:rFonts w:ascii="標楷體" w:eastAsia="標楷體" w:hAnsi="標楷體"/>
                <w:sz w:val="32"/>
              </w:rPr>
              <w:t>監造單位</w:t>
            </w:r>
          </w:p>
          <w:p w:rsidR="00407BE4" w:rsidRDefault="00BB50A0">
            <w:pPr>
              <w:tabs>
                <w:tab w:val="left" w:pos="932"/>
              </w:tabs>
              <w:spacing w:before="120" w:line="320" w:lineRule="exact"/>
              <w:ind w:left="573"/>
              <w:jc w:val="both"/>
              <w:rPr>
                <w:rFonts w:ascii="標楷體" w:eastAsia="標楷體" w:hAnsi="標楷體"/>
                <w:sz w:val="32"/>
              </w:rPr>
            </w:pPr>
            <w:r>
              <w:rPr>
                <w:rFonts w:ascii="標楷體" w:eastAsia="標楷體" w:hAnsi="標楷體"/>
                <w:sz w:val="32"/>
              </w:rPr>
              <w:t xml:space="preserve">   </w:t>
            </w:r>
            <w:r>
              <w:rPr>
                <w:rFonts w:ascii="標楷體" w:eastAsia="標楷體" w:hAnsi="標楷體"/>
                <w:sz w:val="32"/>
              </w:rPr>
              <w:t>建築師</w:t>
            </w:r>
            <w:r>
              <w:rPr>
                <w:rFonts w:ascii="標楷體" w:eastAsia="標楷體" w:hAnsi="標楷體"/>
                <w:sz w:val="32"/>
              </w:rPr>
              <w:t>(</w:t>
            </w:r>
            <w:r>
              <w:rPr>
                <w:rFonts w:ascii="標楷體" w:eastAsia="標楷體" w:hAnsi="標楷體"/>
                <w:sz w:val="32"/>
              </w:rPr>
              <w:t>或技師</w:t>
            </w:r>
            <w:r>
              <w:rPr>
                <w:rFonts w:ascii="標楷體" w:eastAsia="標楷體" w:hAnsi="標楷體"/>
                <w:sz w:val="32"/>
              </w:rPr>
              <w:t>)(</w:t>
            </w:r>
            <w:r>
              <w:rPr>
                <w:rFonts w:ascii="標楷體" w:eastAsia="標楷體" w:hAnsi="標楷體"/>
                <w:sz w:val="32"/>
              </w:rPr>
              <w:t>姓名：</w:t>
            </w:r>
            <w:r>
              <w:rPr>
                <w:rFonts w:ascii="標楷體" w:eastAsia="標楷體" w:hAnsi="標楷體"/>
                <w:sz w:val="32"/>
              </w:rPr>
              <w:t xml:space="preserve">               )</w:t>
            </w:r>
          </w:p>
          <w:p w:rsidR="00407BE4" w:rsidRDefault="00BB50A0">
            <w:pPr>
              <w:tabs>
                <w:tab w:val="left" w:pos="932"/>
              </w:tabs>
              <w:spacing w:before="120" w:line="320" w:lineRule="exact"/>
              <w:ind w:left="573"/>
              <w:jc w:val="both"/>
              <w:rPr>
                <w:rFonts w:ascii="標楷體" w:eastAsia="標楷體" w:hAnsi="標楷體"/>
                <w:sz w:val="32"/>
              </w:rPr>
            </w:pPr>
            <w:r>
              <w:rPr>
                <w:rFonts w:ascii="標楷體" w:eastAsia="標楷體" w:hAnsi="標楷體"/>
                <w:sz w:val="32"/>
              </w:rPr>
              <w:t xml:space="preserve">   </w:t>
            </w:r>
            <w:r>
              <w:rPr>
                <w:rFonts w:ascii="標楷體" w:eastAsia="標楷體" w:hAnsi="標楷體"/>
                <w:sz w:val="32"/>
              </w:rPr>
              <w:t>工地負責人</w:t>
            </w:r>
            <w:r>
              <w:rPr>
                <w:rFonts w:ascii="標楷體" w:eastAsia="標楷體" w:hAnsi="標楷體"/>
                <w:sz w:val="32"/>
              </w:rPr>
              <w:t>(</w:t>
            </w:r>
            <w:r>
              <w:rPr>
                <w:rFonts w:ascii="標楷體" w:eastAsia="標楷體" w:hAnsi="標楷體"/>
                <w:sz w:val="32"/>
              </w:rPr>
              <w:t>姓名：</w:t>
            </w:r>
            <w:r>
              <w:rPr>
                <w:rFonts w:ascii="標楷體" w:eastAsia="標楷體" w:hAnsi="標楷體"/>
                <w:sz w:val="32"/>
              </w:rPr>
              <w:t xml:space="preserve">               )</w:t>
            </w:r>
          </w:p>
          <w:p w:rsidR="00407BE4" w:rsidRDefault="00BB50A0">
            <w:pPr>
              <w:tabs>
                <w:tab w:val="left" w:pos="932"/>
              </w:tabs>
              <w:spacing w:before="120" w:line="320" w:lineRule="exact"/>
              <w:ind w:left="1052"/>
              <w:jc w:val="both"/>
            </w:pPr>
            <w:r>
              <w:rPr>
                <w:rFonts w:ascii="標楷體" w:eastAsia="標楷體" w:hAnsi="標楷體"/>
                <w:sz w:val="32"/>
              </w:rPr>
              <w:t>受訓合格監造單位監工人員</w:t>
            </w:r>
            <w:r>
              <w:rPr>
                <w:rFonts w:ascii="標楷體" w:eastAsia="標楷體" w:hAnsi="標楷體"/>
                <w:sz w:val="32"/>
              </w:rPr>
              <w:t>(</w:t>
            </w:r>
            <w:r>
              <w:rPr>
                <w:rFonts w:ascii="標楷體" w:eastAsia="標楷體" w:hAnsi="標楷體"/>
                <w:sz w:val="32"/>
              </w:rPr>
              <w:t>姓名：</w:t>
            </w:r>
            <w:r>
              <w:rPr>
                <w:rFonts w:ascii="標楷體" w:eastAsia="標楷體" w:hAnsi="標楷體"/>
                <w:sz w:val="32"/>
              </w:rPr>
              <w:t xml:space="preserve">                        )</w:t>
            </w:r>
          </w:p>
        </w:tc>
      </w:tr>
      <w:tr w:rsidR="00407BE4">
        <w:tblPrEx>
          <w:tblCellMar>
            <w:top w:w="0" w:type="dxa"/>
            <w:bottom w:w="0" w:type="dxa"/>
          </w:tblCellMar>
        </w:tblPrEx>
        <w:tc>
          <w:tcPr>
            <w:tcW w:w="103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7BE4" w:rsidRDefault="00BB50A0">
            <w:pPr>
              <w:numPr>
                <w:ilvl w:val="0"/>
                <w:numId w:val="2"/>
              </w:numPr>
              <w:tabs>
                <w:tab w:val="left" w:pos="-1174"/>
                <w:tab w:val="left" w:pos="-1053"/>
              </w:tabs>
              <w:spacing w:before="120" w:line="320" w:lineRule="exact"/>
              <w:jc w:val="both"/>
              <w:rPr>
                <w:rFonts w:ascii="標楷體" w:eastAsia="標楷體" w:hAnsi="標楷體"/>
                <w:sz w:val="32"/>
              </w:rPr>
            </w:pPr>
            <w:r>
              <w:rPr>
                <w:rFonts w:ascii="標楷體" w:eastAsia="標楷體" w:hAnsi="標楷體"/>
                <w:sz w:val="32"/>
              </w:rPr>
              <w:t>承攬廠商</w:t>
            </w:r>
          </w:p>
          <w:p w:rsidR="00407BE4" w:rsidRDefault="00BB50A0">
            <w:pPr>
              <w:tabs>
                <w:tab w:val="left" w:pos="932"/>
              </w:tabs>
              <w:spacing w:before="120" w:line="320" w:lineRule="exact"/>
              <w:ind w:left="573"/>
              <w:jc w:val="both"/>
              <w:rPr>
                <w:rFonts w:ascii="標楷體" w:eastAsia="標楷體" w:hAnsi="標楷體"/>
                <w:sz w:val="32"/>
              </w:rPr>
            </w:pPr>
            <w:r>
              <w:rPr>
                <w:rFonts w:ascii="標楷體" w:eastAsia="標楷體" w:hAnsi="標楷體"/>
                <w:sz w:val="32"/>
              </w:rPr>
              <w:t xml:space="preserve">   </w:t>
            </w:r>
            <w:r>
              <w:rPr>
                <w:rFonts w:ascii="標楷體" w:eastAsia="標楷體" w:hAnsi="標楷體"/>
                <w:sz w:val="32"/>
              </w:rPr>
              <w:t>專任工程人員</w:t>
            </w:r>
            <w:r>
              <w:rPr>
                <w:rFonts w:ascii="標楷體" w:eastAsia="標楷體" w:hAnsi="標楷體"/>
                <w:sz w:val="32"/>
              </w:rPr>
              <w:t>(</w:t>
            </w:r>
            <w:r>
              <w:rPr>
                <w:rFonts w:ascii="標楷體" w:eastAsia="標楷體" w:hAnsi="標楷體"/>
                <w:sz w:val="32"/>
              </w:rPr>
              <w:t>或技師</w:t>
            </w:r>
            <w:r>
              <w:rPr>
                <w:rFonts w:ascii="標楷體" w:eastAsia="標楷體" w:hAnsi="標楷體"/>
                <w:sz w:val="32"/>
              </w:rPr>
              <w:t>)(</w:t>
            </w:r>
            <w:r>
              <w:rPr>
                <w:rFonts w:ascii="標楷體" w:eastAsia="標楷體" w:hAnsi="標楷體"/>
                <w:sz w:val="32"/>
              </w:rPr>
              <w:t>姓名：</w:t>
            </w:r>
            <w:r>
              <w:rPr>
                <w:rFonts w:ascii="標楷體" w:eastAsia="標楷體" w:hAnsi="標楷體"/>
                <w:sz w:val="32"/>
              </w:rPr>
              <w:t xml:space="preserve">               )</w:t>
            </w:r>
          </w:p>
          <w:p w:rsidR="00407BE4" w:rsidRDefault="00BB50A0">
            <w:pPr>
              <w:tabs>
                <w:tab w:val="left" w:pos="932"/>
              </w:tabs>
              <w:spacing w:before="120" w:line="320" w:lineRule="exact"/>
              <w:ind w:left="573"/>
              <w:jc w:val="both"/>
              <w:rPr>
                <w:rFonts w:ascii="標楷體" w:eastAsia="標楷體" w:hAnsi="標楷體"/>
                <w:sz w:val="32"/>
              </w:rPr>
            </w:pPr>
            <w:r>
              <w:rPr>
                <w:rFonts w:ascii="標楷體" w:eastAsia="標楷體" w:hAnsi="標楷體"/>
                <w:sz w:val="32"/>
              </w:rPr>
              <w:t xml:space="preserve">   </w:t>
            </w:r>
            <w:r>
              <w:rPr>
                <w:rFonts w:ascii="標楷體" w:eastAsia="標楷體" w:hAnsi="標楷體"/>
                <w:sz w:val="32"/>
              </w:rPr>
              <w:t>工地負責人</w:t>
            </w:r>
            <w:r>
              <w:rPr>
                <w:rFonts w:ascii="標楷體" w:eastAsia="標楷體" w:hAnsi="標楷體"/>
                <w:sz w:val="32"/>
              </w:rPr>
              <w:t>(</w:t>
            </w:r>
            <w:r>
              <w:rPr>
                <w:rFonts w:ascii="標楷體" w:eastAsia="標楷體" w:hAnsi="標楷體"/>
                <w:sz w:val="32"/>
              </w:rPr>
              <w:t>姓名：</w:t>
            </w:r>
            <w:r>
              <w:rPr>
                <w:rFonts w:ascii="標楷體" w:eastAsia="標楷體" w:hAnsi="標楷體"/>
                <w:sz w:val="32"/>
              </w:rPr>
              <w:t xml:space="preserve">               )</w:t>
            </w:r>
          </w:p>
          <w:p w:rsidR="00407BE4" w:rsidRDefault="00BB50A0">
            <w:pPr>
              <w:tabs>
                <w:tab w:val="left" w:pos="932"/>
              </w:tabs>
              <w:spacing w:before="120" w:line="320" w:lineRule="exact"/>
              <w:ind w:left="573"/>
              <w:jc w:val="both"/>
              <w:rPr>
                <w:rFonts w:ascii="標楷體" w:eastAsia="標楷體" w:hAnsi="標楷體"/>
                <w:sz w:val="32"/>
              </w:rPr>
            </w:pPr>
            <w:r>
              <w:rPr>
                <w:rFonts w:ascii="標楷體" w:eastAsia="標楷體" w:hAnsi="標楷體"/>
                <w:sz w:val="32"/>
              </w:rPr>
              <w:t xml:space="preserve">   </w:t>
            </w:r>
            <w:r>
              <w:rPr>
                <w:rFonts w:ascii="標楷體" w:eastAsia="標楷體" w:hAnsi="標楷體"/>
                <w:sz w:val="32"/>
              </w:rPr>
              <w:t>品管人員</w:t>
            </w:r>
            <w:r>
              <w:rPr>
                <w:rFonts w:ascii="標楷體" w:eastAsia="標楷體" w:hAnsi="標楷體"/>
                <w:sz w:val="32"/>
              </w:rPr>
              <w:t>(</w:t>
            </w:r>
            <w:r>
              <w:rPr>
                <w:rFonts w:ascii="標楷體" w:eastAsia="標楷體" w:hAnsi="標楷體"/>
                <w:sz w:val="32"/>
              </w:rPr>
              <w:t>姓名：</w:t>
            </w:r>
            <w:r>
              <w:rPr>
                <w:rFonts w:ascii="標楷體" w:eastAsia="標楷體" w:hAnsi="標楷體"/>
                <w:sz w:val="32"/>
              </w:rPr>
              <w:t xml:space="preserve">                                        )</w:t>
            </w:r>
          </w:p>
          <w:p w:rsidR="00407BE4" w:rsidRDefault="00BB50A0">
            <w:pPr>
              <w:tabs>
                <w:tab w:val="left" w:pos="932"/>
              </w:tabs>
              <w:spacing w:before="120" w:line="320" w:lineRule="exact"/>
              <w:ind w:firstLine="1053"/>
              <w:jc w:val="both"/>
              <w:rPr>
                <w:rFonts w:ascii="標楷體" w:eastAsia="標楷體" w:hAnsi="標楷體"/>
                <w:sz w:val="32"/>
              </w:rPr>
            </w:pPr>
            <w:r>
              <w:rPr>
                <w:rFonts w:ascii="標楷體" w:eastAsia="標楷體" w:hAnsi="標楷體"/>
                <w:sz w:val="32"/>
              </w:rPr>
              <w:t>技術士</w:t>
            </w:r>
            <w:r>
              <w:rPr>
                <w:rFonts w:ascii="標楷體" w:eastAsia="標楷體" w:hAnsi="標楷體"/>
                <w:sz w:val="32"/>
              </w:rPr>
              <w:t>(</w:t>
            </w:r>
            <w:r>
              <w:rPr>
                <w:rFonts w:ascii="標楷體" w:eastAsia="標楷體" w:hAnsi="標楷體"/>
                <w:sz w:val="32"/>
              </w:rPr>
              <w:t>姓名：</w:t>
            </w:r>
            <w:r>
              <w:rPr>
                <w:rFonts w:ascii="標楷體" w:eastAsia="標楷體" w:hAnsi="標楷體"/>
                <w:sz w:val="32"/>
              </w:rPr>
              <w:t xml:space="preserve">                                          )</w:t>
            </w:r>
          </w:p>
          <w:p w:rsidR="00407BE4" w:rsidRDefault="00BB50A0">
            <w:pPr>
              <w:tabs>
                <w:tab w:val="left" w:pos="932"/>
              </w:tabs>
              <w:spacing w:before="120" w:line="320" w:lineRule="exact"/>
              <w:ind w:left="573"/>
              <w:jc w:val="both"/>
              <w:rPr>
                <w:rFonts w:ascii="標楷體" w:eastAsia="標楷體" w:hAnsi="標楷體"/>
                <w:sz w:val="32"/>
              </w:rPr>
            </w:pPr>
            <w:r>
              <w:rPr>
                <w:rFonts w:ascii="標楷體" w:eastAsia="標楷體" w:hAnsi="標楷體"/>
                <w:sz w:val="32"/>
              </w:rPr>
              <w:t xml:space="preserve">   </w:t>
            </w:r>
            <w:r>
              <w:rPr>
                <w:rFonts w:ascii="標楷體" w:eastAsia="標楷體" w:hAnsi="標楷體"/>
                <w:sz w:val="32"/>
              </w:rPr>
              <w:t>安全衛生管理人員</w:t>
            </w:r>
            <w:r>
              <w:rPr>
                <w:rFonts w:ascii="標楷體" w:eastAsia="標楷體" w:hAnsi="標楷體"/>
                <w:sz w:val="32"/>
              </w:rPr>
              <w:t>(</w:t>
            </w:r>
            <w:r>
              <w:rPr>
                <w:rFonts w:ascii="標楷體" w:eastAsia="標楷體" w:hAnsi="標楷體"/>
                <w:sz w:val="32"/>
              </w:rPr>
              <w:t>姓名：</w:t>
            </w:r>
            <w:r>
              <w:rPr>
                <w:rFonts w:ascii="標楷體" w:eastAsia="標楷體" w:hAnsi="標楷體"/>
                <w:sz w:val="32"/>
              </w:rPr>
              <w:t xml:space="preserve">                    )</w:t>
            </w:r>
          </w:p>
        </w:tc>
      </w:tr>
      <w:tr w:rsidR="00407BE4">
        <w:tblPrEx>
          <w:tblCellMar>
            <w:top w:w="0" w:type="dxa"/>
            <w:bottom w:w="0" w:type="dxa"/>
          </w:tblCellMar>
        </w:tblPrEx>
        <w:trPr>
          <w:trHeight w:val="1209"/>
        </w:trPr>
        <w:tc>
          <w:tcPr>
            <w:tcW w:w="103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7BE4" w:rsidRDefault="00BB50A0">
            <w:pPr>
              <w:spacing w:before="120" w:line="0" w:lineRule="atLeast"/>
              <w:jc w:val="both"/>
              <w:rPr>
                <w:rFonts w:ascii="標楷體" w:eastAsia="標楷體" w:hAnsi="標楷體"/>
                <w:b/>
                <w:sz w:val="28"/>
              </w:rPr>
            </w:pPr>
            <w:r>
              <w:rPr>
                <w:rFonts w:ascii="標楷體" w:eastAsia="標楷體" w:hAnsi="標楷體"/>
                <w:b/>
                <w:sz w:val="28"/>
              </w:rPr>
              <w:t>機關填寫人姓名：</w:t>
            </w:r>
            <w:r>
              <w:rPr>
                <w:rFonts w:ascii="標楷體" w:eastAsia="標楷體" w:hAnsi="標楷體"/>
                <w:b/>
                <w:sz w:val="28"/>
              </w:rPr>
              <w:t xml:space="preserve">                          </w:t>
            </w:r>
            <w:r>
              <w:rPr>
                <w:rFonts w:ascii="標楷體" w:eastAsia="標楷體" w:hAnsi="標楷體"/>
                <w:b/>
                <w:sz w:val="28"/>
              </w:rPr>
              <w:t>機關主管核章：</w:t>
            </w:r>
          </w:p>
          <w:p w:rsidR="00407BE4" w:rsidRDefault="00BB50A0">
            <w:pPr>
              <w:tabs>
                <w:tab w:val="left" w:pos="932"/>
              </w:tabs>
              <w:spacing w:before="120" w:line="320" w:lineRule="exact"/>
              <w:jc w:val="both"/>
            </w:pPr>
            <w:r>
              <w:rPr>
                <w:rFonts w:ascii="標楷體" w:eastAsia="標楷體" w:hAnsi="標楷體"/>
                <w:b/>
                <w:sz w:val="28"/>
              </w:rPr>
              <w:t xml:space="preserve">                                    </w:t>
            </w:r>
          </w:p>
        </w:tc>
      </w:tr>
    </w:tbl>
    <w:p w:rsidR="00407BE4" w:rsidRDefault="00407BE4">
      <w:pPr>
        <w:ind w:left="300" w:right="-1046" w:hanging="1195"/>
        <w:jc w:val="center"/>
        <w:rPr>
          <w:rFonts w:eastAsia="標楷體"/>
          <w:b/>
          <w:bCs/>
          <w:sz w:val="32"/>
          <w:u w:val="single"/>
          <w:shd w:val="clear" w:color="auto" w:fill="FFFFFF"/>
        </w:rPr>
      </w:pPr>
    </w:p>
    <w:p w:rsidR="00407BE4" w:rsidRDefault="00BB50A0">
      <w:pPr>
        <w:ind w:left="300" w:right="-1046" w:hanging="1195"/>
        <w:jc w:val="center"/>
      </w:pPr>
      <w:r>
        <w:rPr>
          <w:rFonts w:eastAsia="標楷體"/>
          <w:b/>
          <w:bCs/>
          <w:noProof/>
          <w:sz w:val="32"/>
          <w:u w:val="single"/>
          <w:shd w:val="clear" w:color="auto" w:fill="FFFFFF"/>
        </w:rPr>
        <mc:AlternateContent>
          <mc:Choice Requires="wps">
            <w:drawing>
              <wp:anchor distT="0" distB="0" distL="114300" distR="114300" simplePos="0" relativeHeight="251655168" behindDoc="0" locked="0" layoutInCell="1" allowOverlap="1">
                <wp:simplePos x="0" y="0"/>
                <wp:positionH relativeFrom="column">
                  <wp:posOffset>4876796</wp:posOffset>
                </wp:positionH>
                <wp:positionV relativeFrom="paragraph">
                  <wp:posOffset>102239</wp:posOffset>
                </wp:positionV>
                <wp:extent cx="1062990" cy="342269"/>
                <wp:effectExtent l="0" t="0" r="0" b="631"/>
                <wp:wrapNone/>
                <wp:docPr id="8" name="Text Box 6"/>
                <wp:cNvGraphicFramePr/>
                <a:graphic xmlns:a="http://schemas.openxmlformats.org/drawingml/2006/main">
                  <a:graphicData uri="http://schemas.microsoft.com/office/word/2010/wordprocessingShape">
                    <wps:wsp>
                      <wps:cNvSpPr txBox="1"/>
                      <wps:spPr>
                        <a:xfrm>
                          <a:off x="0" y="0"/>
                          <a:ext cx="1062990" cy="342269"/>
                        </a:xfrm>
                        <a:prstGeom prst="rect">
                          <a:avLst/>
                        </a:prstGeom>
                        <a:noFill/>
                        <a:ln>
                          <a:noFill/>
                          <a:prstDash/>
                        </a:ln>
                      </wps:spPr>
                      <wps:txbx>
                        <w:txbxContent>
                          <w:p w:rsidR="00407BE4" w:rsidRDefault="00407BE4">
                            <w:pPr>
                              <w:rPr>
                                <w:szCs w:val="32"/>
                              </w:rPr>
                            </w:pPr>
                          </w:p>
                        </w:txbxContent>
                      </wps:txbx>
                      <wps:bodyPr vert="horz" wrap="square" lIns="91440" tIns="45720" rIns="91440" bIns="45720" anchor="t" anchorCtr="0" compatLnSpc="0"/>
                    </wps:wsp>
                  </a:graphicData>
                </a:graphic>
              </wp:anchor>
            </w:drawing>
          </mc:Choice>
          <mc:Fallback>
            <w:pict>
              <v:shape id="Text Box 6" o:spid="_x0000_s1032" type="#_x0000_t202" style="position:absolute;left:0;text-align:left;margin-left:384pt;margin-top:8.05pt;width:83.7pt;height:26.9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HxIxgEAAH4DAAAOAAAAZHJzL2Uyb0RvYy54bWysU8tu2zAQvBfoPxC815JV160F0wFSI0WB&#10;oA3g9ANoirQI8NUlY8n9+i4pxzHSW5ELRe4shzuzq/XNaA05SojaO0bns5oS6YTvtDsw+uvx7sMX&#10;SmLiruPGO8noSUZ6s3n/bj2EVja+96aTQJDExXYIjPYphbaqouil5XHmg3QIKg+WJzzCoeqAD8hu&#10;TdXU9bIaPHQBvJAxYnQ7gXRT+JWSIv1UKspEDKNYWyorlHWf12qz5u0BeOi1OJfB/6MKy7XDRy9U&#10;W544eQL9D5XVAnz0Ks2Et5VXSgtZNKCaef1Kza7nQRYtaE4MF5vi29GKH8cHILpjFBvluMUWPcox&#10;kVs/kmV2ZwixxaRdwLQ0Yhi7/ByPGMyiRwU2f1EOQRx9Pl28zWQiX6qXzWqFkEDs46JplqtMU73c&#10;DhDTN+ktyRtGAXtXLOXH+5im1OeU/Jjzd9qY0j/jXgVy3pbHfrqV4SrrmOrNuzTux6L6onHvuxNK&#10;xFHGt3sPfygZcCwYjb+fOEhKzHeHvq/mi0Weo3JYfPrc4AGukf01wp1AKkYTJdP2a5pmD5sfeLp3&#10;uyDOTpUCscnFkvNA5im6PhcZL7/N5i8AAAD//wMAUEsDBBQABgAIAAAAIQAJL23I3QAAAAkBAAAP&#10;AAAAZHJzL2Rvd25yZXYueG1sTI/LTsMwEEX3SPyDNUjsqF1oQxviVAjEFtTykNhN42kSEY+j2G3C&#10;3zOsYDk6V3fOLTaT79SJhtgGtjCfGVDEVXAt1xbeXp+uVqBiQnbYBSYL3xRhU56fFZi7MPKWTrtU&#10;KynhmKOFJqU+1zpWDXmMs9ATCzuEwWOSc6i1G3CUct/pa2My7bFl+dBgTw8NVV+7o7fw/nz4/FiY&#10;l/rRL/sxTEazX2trLy+m+ztQiab0F4ZffVGHUpz24cguqs7CbbaSLUlANgclgfXNcgFqL8QY0GWh&#10;/y8ofwAAAP//AwBQSwECLQAUAAYACAAAACEAtoM4kv4AAADhAQAAEwAAAAAAAAAAAAAAAAAAAAAA&#10;W0NvbnRlbnRfVHlwZXNdLnhtbFBLAQItABQABgAIAAAAIQA4/SH/1gAAAJQBAAALAAAAAAAAAAAA&#10;AAAAAC8BAABfcmVscy8ucmVsc1BLAQItABQABgAIAAAAIQD0sHxIxgEAAH4DAAAOAAAAAAAAAAAA&#10;AAAAAC4CAABkcnMvZTJvRG9jLnhtbFBLAQItABQABgAIAAAAIQAJL23I3QAAAAkBAAAPAAAAAAAA&#10;AAAAAAAAACAEAABkcnMvZG93bnJldi54bWxQSwUGAAAAAAQABADzAAAAKgUAAAAA&#10;" filled="f" stroked="f">
                <v:textbox>
                  <w:txbxContent>
                    <w:p w:rsidR="00407BE4" w:rsidRDefault="00407BE4">
                      <w:pPr>
                        <w:rPr>
                          <w:szCs w:val="32"/>
                        </w:rPr>
                      </w:pPr>
                    </w:p>
                  </w:txbxContent>
                </v:textbox>
              </v:shape>
            </w:pict>
          </mc:Fallback>
        </mc:AlternateContent>
      </w:r>
    </w:p>
    <w:p w:rsidR="00407BE4" w:rsidRDefault="00BB50A0">
      <w:pPr>
        <w:ind w:left="300" w:right="-1046" w:hanging="1195"/>
        <w:jc w:val="center"/>
      </w:pPr>
      <w:r>
        <w:rPr>
          <w:rFonts w:eastAsia="標楷體"/>
          <w:b/>
          <w:bCs/>
          <w:noProof/>
          <w:sz w:val="32"/>
          <w:u w:val="single"/>
          <w:shd w:val="clear" w:color="auto" w:fill="FFFFFF"/>
        </w:rPr>
        <mc:AlternateContent>
          <mc:Choice Requires="wps">
            <w:drawing>
              <wp:anchor distT="0" distB="0" distL="114300" distR="114300" simplePos="0" relativeHeight="251654144" behindDoc="0" locked="0" layoutInCell="1" allowOverlap="1">
                <wp:simplePos x="0" y="0"/>
                <wp:positionH relativeFrom="column">
                  <wp:posOffset>-609603</wp:posOffset>
                </wp:positionH>
                <wp:positionV relativeFrom="paragraph">
                  <wp:posOffset>-381003</wp:posOffset>
                </wp:positionV>
                <wp:extent cx="1600200" cy="457200"/>
                <wp:effectExtent l="0" t="0" r="0" b="0"/>
                <wp:wrapNone/>
                <wp:docPr id="9" name="Text Box 5"/>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a:noFill/>
                          <a:prstDash/>
                        </a:ln>
                      </wps:spPr>
                      <wps:txbx>
                        <w:txbxContent>
                          <w:p w:rsidR="00407BE4" w:rsidRDefault="00BB50A0">
                            <w:pPr>
                              <w:rPr>
                                <w:rFonts w:ascii="標楷體" w:eastAsia="標楷體" w:hAnsi="標楷體"/>
                                <w:sz w:val="32"/>
                                <w:szCs w:val="32"/>
                              </w:rPr>
                            </w:pPr>
                            <w:r>
                              <w:rPr>
                                <w:rFonts w:ascii="標楷體" w:eastAsia="標楷體" w:hAnsi="標楷體"/>
                                <w:sz w:val="32"/>
                                <w:szCs w:val="32"/>
                              </w:rPr>
                              <w:t>附件</w:t>
                            </w:r>
                            <w:r>
                              <w:rPr>
                                <w:rFonts w:ascii="標楷體" w:eastAsia="標楷體" w:hAnsi="標楷體"/>
                                <w:sz w:val="32"/>
                                <w:szCs w:val="32"/>
                              </w:rPr>
                              <w:t>1-1</w:t>
                            </w:r>
                          </w:p>
                        </w:txbxContent>
                      </wps:txbx>
                      <wps:bodyPr vert="horz" wrap="square" lIns="91440" tIns="45720" rIns="91440" bIns="45720" anchor="t" anchorCtr="0" compatLnSpc="0"/>
                    </wps:wsp>
                  </a:graphicData>
                </a:graphic>
              </wp:anchor>
            </w:drawing>
          </mc:Choice>
          <mc:Fallback>
            <w:pict>
              <v:shape id="Text Box 5" o:spid="_x0000_s1033" type="#_x0000_t202" style="position:absolute;left:0;text-align:left;margin-left:-48pt;margin-top:-30pt;width:126pt;height:3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VG0wgEAAH4DAAAOAAAAZHJzL2Uyb0RvYy54bWysU9tqGzEQfS/0H8S811oHJ2kWy4HWpBRC&#10;W3D6AbJW8gp0q6R41/36jrS2Y9K3kBft3HQ058zs8n60huxlTNo7BvNZA0Q64Tvtdgx+Pz18+gwk&#10;Ze46bryTDA4ywf3q44flEFp55XtvOhkJgrjUDoFBn3NoKU2il5anmQ/SYVL5aHlGN+5oF/mA6NbQ&#10;q6a5oYOPXYheyJQwup6SsKr4SkmRfyqVZCaGAfaW6xnruS0nXS15u4s89Foc2+Bv6MJy7fDRM9Sa&#10;Z06eo/4PymoRffIqz4S31CulhawckM28ecVm0/MgKxcUJ4WzTOn9YMWP/a9IdMfgDojjFkf0JMdM&#10;vviRXBd1hpBaLNoELMsjhnHKp3jCYCE9qmjLF+kQzKPOh7O2BUyUSzdNgwMDIjC3uL4tNsLTl9sh&#10;pvxNekuKwSDi7KqkfP+Y8lR6KimPOf+gjanzM+5VoNSteeqnWyVNC4+p32LlcTtW1rcnLlvfHZAi&#10;rjK+3fv4F8iAa8Eg/XnmUQIx3x3qfjdfLMoeVafSABIvM9vLDHcCoRhkIJP5NU+7h8MPPD+6TRBH&#10;pWqDOOQqyXEhyxZd+pXGy2+z+gcAAP//AwBQSwMEFAAGAAgAAAAhANhIcELbAAAACgEAAA8AAABk&#10;cnMvZG93bnJldi54bWxMj0FPwzAMhe9I/IfISNw2h4lVrDSdEIgriA2QuGWN11Y0TtVka/n3uCe4&#10;PdtPz98rtpPv1JmG2AY2cLPUoIir4FquDbzvnxd3oGKy7GwXmAz8UIRteXlR2NyFkd/ovEu1khCO&#10;uTXQpNTniLFqyNu4DD2x3I5h8DbJONToBjtKuO9wpXWG3rYsHxrb02ND1ffu5A18vBy/Pm/1a/3k&#10;1/0YJo3sN2jM9dX0cA8q0ZT+zDDjCzqUwnQIJ3ZRdQYWm0y6JBGZFjE71vPmIGKlAcsC/1cofwEA&#10;AP//AwBQSwECLQAUAAYACAAAACEAtoM4kv4AAADhAQAAEwAAAAAAAAAAAAAAAAAAAAAAW0NvbnRl&#10;bnRfVHlwZXNdLnhtbFBLAQItABQABgAIAAAAIQA4/SH/1gAAAJQBAAALAAAAAAAAAAAAAAAAAC8B&#10;AABfcmVscy8ucmVsc1BLAQItABQABgAIAAAAIQBu3VG0wgEAAH4DAAAOAAAAAAAAAAAAAAAAAC4C&#10;AABkcnMvZTJvRG9jLnhtbFBLAQItABQABgAIAAAAIQDYSHBC2wAAAAoBAAAPAAAAAAAAAAAAAAAA&#10;ABwEAABkcnMvZG93bnJldi54bWxQSwUGAAAAAAQABADzAAAAJAUAAAAA&#10;" filled="f" stroked="f">
                <v:textbox>
                  <w:txbxContent>
                    <w:p w:rsidR="00407BE4" w:rsidRDefault="00BB50A0">
                      <w:pPr>
                        <w:rPr>
                          <w:rFonts w:ascii="標楷體" w:eastAsia="標楷體" w:hAnsi="標楷體"/>
                          <w:sz w:val="32"/>
                          <w:szCs w:val="32"/>
                        </w:rPr>
                      </w:pPr>
                      <w:r>
                        <w:rPr>
                          <w:rFonts w:ascii="標楷體" w:eastAsia="標楷體" w:hAnsi="標楷體"/>
                          <w:sz w:val="32"/>
                          <w:szCs w:val="32"/>
                        </w:rPr>
                        <w:t>附件</w:t>
                      </w:r>
                      <w:r>
                        <w:rPr>
                          <w:rFonts w:ascii="標楷體" w:eastAsia="標楷體" w:hAnsi="標楷體"/>
                          <w:sz w:val="32"/>
                          <w:szCs w:val="32"/>
                        </w:rPr>
                        <w:t>1-1</w:t>
                      </w:r>
                    </w:p>
                  </w:txbxContent>
                </v:textbox>
              </v:shape>
            </w:pict>
          </mc:Fallback>
        </mc:AlternateContent>
      </w:r>
      <w:r>
        <w:rPr>
          <w:rFonts w:eastAsia="標楷體"/>
          <w:b/>
          <w:bCs/>
          <w:sz w:val="32"/>
          <w:u w:val="single"/>
          <w:shd w:val="clear" w:color="auto" w:fill="FFFFFF"/>
        </w:rPr>
        <w:t>傳統建築</w:t>
      </w:r>
      <w:r>
        <w:rPr>
          <w:rFonts w:eastAsia="標楷體"/>
          <w:b/>
          <w:bCs/>
          <w:sz w:val="32"/>
          <w:u w:val="single"/>
          <w:shd w:val="clear" w:color="auto" w:fill="FFFFFF"/>
        </w:rPr>
        <w:t>(</w:t>
      </w:r>
      <w:r>
        <w:rPr>
          <w:rFonts w:eastAsia="標楷體"/>
          <w:b/>
          <w:bCs/>
          <w:sz w:val="32"/>
          <w:u w:val="single"/>
          <w:shd w:val="clear" w:color="auto" w:fill="FFFFFF"/>
        </w:rPr>
        <w:t>含古蹟、歷史建築及其他等</w:t>
      </w:r>
      <w:r>
        <w:rPr>
          <w:rFonts w:eastAsia="標楷體"/>
          <w:b/>
          <w:bCs/>
          <w:sz w:val="32"/>
          <w:u w:val="single"/>
          <w:shd w:val="clear" w:color="auto" w:fill="FFFFFF"/>
        </w:rPr>
        <w:t>)</w:t>
      </w:r>
      <w:r>
        <w:rPr>
          <w:rFonts w:eastAsia="標楷體"/>
          <w:b/>
          <w:bCs/>
          <w:sz w:val="32"/>
          <w:u w:val="single"/>
          <w:shd w:val="clear" w:color="auto" w:fill="FFFFFF"/>
        </w:rPr>
        <w:t>修復工程自主評量表</w:t>
      </w:r>
    </w:p>
    <w:tbl>
      <w:tblPr>
        <w:tblW w:w="10260" w:type="dxa"/>
        <w:tblInd w:w="-812" w:type="dxa"/>
        <w:tblLayout w:type="fixed"/>
        <w:tblCellMar>
          <w:left w:w="10" w:type="dxa"/>
          <w:right w:w="10" w:type="dxa"/>
        </w:tblCellMar>
        <w:tblLook w:val="0000" w:firstRow="0" w:lastRow="0" w:firstColumn="0" w:lastColumn="0" w:noHBand="0" w:noVBand="0"/>
      </w:tblPr>
      <w:tblGrid>
        <w:gridCol w:w="10260"/>
      </w:tblGrid>
      <w:tr w:rsidR="00407BE4">
        <w:tblPrEx>
          <w:tblCellMar>
            <w:top w:w="0" w:type="dxa"/>
            <w:bottom w:w="0" w:type="dxa"/>
          </w:tblCellMar>
        </w:tblPrEx>
        <w:tc>
          <w:tcPr>
            <w:tcW w:w="10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7BE4" w:rsidRDefault="00BB50A0">
            <w:r>
              <w:rPr>
                <w:rFonts w:ascii="標楷體" w:eastAsia="標楷體" w:hAnsi="標楷體"/>
                <w:b/>
                <w:sz w:val="32"/>
              </w:rPr>
              <w:t>二、施工品質</w:t>
            </w:r>
            <w:r>
              <w:rPr>
                <w:rFonts w:ascii="標楷體" w:eastAsia="標楷體" w:hAnsi="標楷體"/>
                <w:b/>
                <w:sz w:val="32"/>
              </w:rPr>
              <w:t>W</w:t>
            </w:r>
            <w:r>
              <w:rPr>
                <w:rFonts w:ascii="標楷體" w:eastAsia="標楷體" w:hAnsi="標楷體"/>
                <w:b/>
                <w:sz w:val="32"/>
              </w:rPr>
              <w:t>（強度）：</w:t>
            </w:r>
          </w:p>
        </w:tc>
      </w:tr>
      <w:tr w:rsidR="00407BE4">
        <w:tblPrEx>
          <w:tblCellMar>
            <w:top w:w="0" w:type="dxa"/>
            <w:bottom w:w="0" w:type="dxa"/>
          </w:tblCellMar>
        </w:tblPrEx>
        <w:trPr>
          <w:trHeight w:val="6945"/>
        </w:trPr>
        <w:tc>
          <w:tcPr>
            <w:tcW w:w="10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7BE4" w:rsidRDefault="00BB50A0">
            <w:pPr>
              <w:spacing w:before="180" w:after="180" w:line="280" w:lineRule="exact"/>
              <w:jc w:val="both"/>
            </w:pPr>
            <w:r>
              <w:rPr>
                <w:rFonts w:ascii="標楷體" w:eastAsia="標楷體" w:hAnsi="標楷體"/>
                <w:b/>
                <w:sz w:val="32"/>
              </w:rPr>
              <w:lastRenderedPageBreak/>
              <w:t>(</w:t>
            </w:r>
            <w:r>
              <w:rPr>
                <w:rFonts w:ascii="標楷體" w:eastAsia="標楷體" w:hAnsi="標楷體"/>
                <w:b/>
                <w:sz w:val="32"/>
              </w:rPr>
              <w:t>一</w:t>
            </w:r>
            <w:r>
              <w:rPr>
                <w:rFonts w:ascii="標楷體" w:eastAsia="標楷體" w:hAnsi="標楷體"/>
                <w:b/>
                <w:sz w:val="32"/>
              </w:rPr>
              <w:t xml:space="preserve">) </w:t>
            </w:r>
            <w:r>
              <w:rPr>
                <w:rFonts w:ascii="標楷體" w:eastAsia="標楷體" w:hAnsi="標楷體"/>
                <w:b/>
                <w:sz w:val="32"/>
              </w:rPr>
              <w:t>強度</w:t>
            </w:r>
            <w:r>
              <w:rPr>
                <w:rFonts w:ascii="標楷體" w:eastAsia="標楷體" w:hAnsi="標楷體"/>
                <w:b/>
                <w:sz w:val="32"/>
              </w:rPr>
              <w:t>Ι</w:t>
            </w:r>
            <w:r>
              <w:rPr>
                <w:rFonts w:ascii="標楷體" w:eastAsia="標楷體" w:hAnsi="標楷體"/>
                <w:b/>
                <w:sz w:val="32"/>
              </w:rPr>
              <w:t>－混凝土、鋼筋</w:t>
            </w:r>
            <w:r>
              <w:rPr>
                <w:rFonts w:ascii="標楷體" w:eastAsia="標楷體" w:hAnsi="標楷體"/>
                <w:b/>
                <w:sz w:val="32"/>
              </w:rPr>
              <w:t>(</w:t>
            </w:r>
            <w:r>
              <w:rPr>
                <w:rFonts w:ascii="標楷體" w:eastAsia="標楷體" w:hAnsi="標楷體"/>
                <w:b/>
                <w:sz w:val="32"/>
              </w:rPr>
              <w:t>構</w:t>
            </w:r>
            <w:r>
              <w:rPr>
                <w:rFonts w:ascii="標楷體" w:eastAsia="標楷體" w:hAnsi="標楷體"/>
                <w:b/>
                <w:sz w:val="32"/>
              </w:rPr>
              <w:t>)</w:t>
            </w:r>
            <w:r>
              <w:rPr>
                <w:rFonts w:ascii="標楷體" w:eastAsia="標楷體" w:hAnsi="標楷體"/>
                <w:b/>
                <w:sz w:val="32"/>
              </w:rPr>
              <w:t>、模板、土方、結構體、裝修、雜項等：</w:t>
            </w:r>
            <w:r>
              <w:rPr>
                <w:rFonts w:ascii="標楷體" w:eastAsia="標楷體" w:hAnsi="標楷體"/>
                <w:bCs/>
                <w:sz w:val="20"/>
              </w:rPr>
              <w:t>(</w:t>
            </w:r>
            <w:r>
              <w:rPr>
                <w:rFonts w:ascii="標楷體" w:eastAsia="標楷體" w:hAnsi="標楷體"/>
                <w:bCs/>
                <w:sz w:val="20"/>
              </w:rPr>
              <w:t>主要結構與設計不符情節重大者應列為丙等－辦法</w:t>
            </w:r>
            <w:r>
              <w:rPr>
                <w:rFonts w:ascii="標楷體" w:eastAsia="標楷體" w:hAnsi="標楷體"/>
                <w:bCs/>
                <w:sz w:val="20"/>
              </w:rPr>
              <w:t>§8)</w:t>
            </w:r>
          </w:p>
          <w:p w:rsidR="00407BE4" w:rsidRDefault="00BB50A0">
            <w:pPr>
              <w:spacing w:line="280" w:lineRule="exact"/>
              <w:ind w:left="2677" w:hanging="2525"/>
              <w:jc w:val="both"/>
              <w:rPr>
                <w:rFonts w:ascii="標楷體" w:eastAsia="標楷體" w:hAnsi="標楷體"/>
                <w:b/>
              </w:rPr>
            </w:pPr>
            <w:r>
              <w:rPr>
                <w:rFonts w:ascii="標楷體" w:eastAsia="標楷體" w:hAnsi="標楷體"/>
                <w:b/>
              </w:rPr>
              <w:t>5.07.10.01</w:t>
            </w:r>
            <w:r>
              <w:rPr>
                <w:rFonts w:ascii="標楷體" w:eastAsia="標楷體" w:hAnsi="標楷體"/>
                <w:b/>
              </w:rPr>
              <w:t>準備工作</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7.10.01.01</w:t>
            </w:r>
            <w:r>
              <w:rPr>
                <w:rFonts w:ascii="標楷體" w:eastAsia="標楷體" w:hAnsi="標楷體"/>
                <w:b/>
              </w:rPr>
              <w:t>[-1,-2□</w:t>
            </w:r>
            <w:r>
              <w:rPr>
                <w:rFonts w:ascii="標楷體" w:eastAsia="標楷體" w:hAnsi="標楷體"/>
                <w:bCs/>
              </w:rPr>
              <w:t>構材未加設防護措施，或</w:t>
            </w:r>
            <w:r>
              <w:rPr>
                <w:rFonts w:ascii="標楷體" w:eastAsia="標楷體" w:hAnsi="標楷體"/>
                <w:bCs/>
              </w:rPr>
              <w:t>□</w:t>
            </w:r>
            <w:r>
              <w:rPr>
                <w:rFonts w:ascii="標楷體" w:eastAsia="標楷體" w:hAnsi="標楷體"/>
                <w:bCs/>
              </w:rPr>
              <w:t>防護措施不確實（木、石、彩繪、地坪、牆身、神龕等）</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7.10.01.02</w:t>
            </w:r>
            <w:r>
              <w:rPr>
                <w:rFonts w:ascii="標楷體" w:eastAsia="標楷體" w:hAnsi="標楷體"/>
                <w:b/>
              </w:rPr>
              <w:t>[-1,-2]□</w:t>
            </w:r>
            <w:r>
              <w:rPr>
                <w:rFonts w:ascii="標楷體" w:eastAsia="標楷體" w:hAnsi="標楷體"/>
                <w:bCs/>
              </w:rPr>
              <w:t>工作台板料寬度不足，或</w:t>
            </w:r>
            <w:r>
              <w:rPr>
                <w:rFonts w:ascii="標楷體" w:eastAsia="標楷體" w:hAnsi="標楷體"/>
                <w:bCs/>
              </w:rPr>
              <w:t>□</w:t>
            </w:r>
            <w:r>
              <w:rPr>
                <w:rFonts w:ascii="標楷體" w:eastAsia="標楷體" w:hAnsi="標楷體"/>
                <w:bCs/>
              </w:rPr>
              <w:t>板縫太大，或</w:t>
            </w:r>
            <w:r>
              <w:rPr>
                <w:rFonts w:ascii="標楷體" w:eastAsia="標楷體" w:hAnsi="標楷體"/>
                <w:bCs/>
              </w:rPr>
              <w:t>□</w:t>
            </w:r>
            <w:r>
              <w:rPr>
                <w:rFonts w:ascii="標楷體" w:eastAsia="標楷體" w:hAnsi="標楷體"/>
                <w:bCs/>
              </w:rPr>
              <w:t>走道坡度太陡，或</w:t>
            </w:r>
            <w:r>
              <w:rPr>
                <w:rFonts w:ascii="標楷體" w:eastAsia="標楷體" w:hAnsi="標楷體"/>
                <w:bCs/>
              </w:rPr>
              <w:t>□</w:t>
            </w:r>
            <w:r>
              <w:rPr>
                <w:rFonts w:ascii="標楷體" w:eastAsia="標楷體" w:hAnsi="標楷體"/>
                <w:bCs/>
              </w:rPr>
              <w:t>工作台上工具、材料置放未妥當</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7.10.01.03</w:t>
            </w:r>
            <w:r>
              <w:rPr>
                <w:rFonts w:ascii="標楷體" w:eastAsia="標楷體" w:hAnsi="標楷體"/>
                <w:b/>
              </w:rPr>
              <w:t>[-1,-2]□</w:t>
            </w:r>
            <w:r>
              <w:rPr>
                <w:rFonts w:ascii="標楷體" w:eastAsia="標楷體" w:hAnsi="標楷體"/>
                <w:bCs/>
              </w:rPr>
              <w:t>保護棚架防雨、防日照、通風等功能不佳，或</w:t>
            </w:r>
            <w:r>
              <w:rPr>
                <w:rFonts w:ascii="標楷體" w:eastAsia="標楷體" w:hAnsi="標楷體"/>
                <w:bCs/>
              </w:rPr>
              <w:t>□</w:t>
            </w:r>
            <w:r>
              <w:rPr>
                <w:rFonts w:ascii="標楷體" w:eastAsia="標楷體" w:hAnsi="標楷體"/>
                <w:bCs/>
              </w:rPr>
              <w:t>棚架與地面固著處破壞原有地坪，或</w:t>
            </w:r>
            <w:r>
              <w:rPr>
                <w:rFonts w:ascii="標楷體" w:eastAsia="標楷體" w:hAnsi="標楷體"/>
                <w:bCs/>
              </w:rPr>
              <w:t>□</w:t>
            </w:r>
            <w:r>
              <w:rPr>
                <w:rFonts w:ascii="標楷體" w:eastAsia="標楷體" w:hAnsi="標楷體"/>
                <w:bCs/>
              </w:rPr>
              <w:t>破壞古蹟構造</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7.10.01.04</w:t>
            </w:r>
            <w:r>
              <w:rPr>
                <w:rFonts w:ascii="標楷體" w:eastAsia="標楷體" w:hAnsi="標楷體"/>
                <w:b/>
              </w:rPr>
              <w:t>[-1,-2]□</w:t>
            </w:r>
            <w:r>
              <w:rPr>
                <w:rFonts w:ascii="標楷體" w:eastAsia="標楷體" w:hAnsi="標楷體"/>
                <w:bCs/>
              </w:rPr>
              <w:t>工料棚通風、防潮、防水、防火性能不佳，或</w:t>
            </w:r>
            <w:r>
              <w:rPr>
                <w:rFonts w:ascii="標楷體" w:eastAsia="標楷體" w:hAnsi="標楷體"/>
                <w:bCs/>
              </w:rPr>
              <w:t>□</w:t>
            </w:r>
            <w:r>
              <w:rPr>
                <w:rFonts w:ascii="標楷體" w:eastAsia="標楷體" w:hAnsi="標楷體"/>
                <w:bCs/>
              </w:rPr>
              <w:t>空間不足</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7.10.01.05</w:t>
            </w:r>
            <w:r>
              <w:rPr>
                <w:rFonts w:ascii="標楷體" w:eastAsia="標楷體" w:hAnsi="標楷體"/>
                <w:b/>
              </w:rPr>
              <w:t>[-1,-2]□</w:t>
            </w:r>
            <w:r>
              <w:rPr>
                <w:rFonts w:ascii="標楷體" w:eastAsia="標楷體" w:hAnsi="標楷體"/>
                <w:bCs/>
              </w:rPr>
              <w:t>舊料存放處所未做防水、防潮、防曬、防蟲、防腐、防火及通風及保全考慮，或</w:t>
            </w:r>
            <w:r>
              <w:rPr>
                <w:rFonts w:ascii="標楷體" w:eastAsia="標楷體" w:hAnsi="標楷體"/>
                <w:bCs/>
              </w:rPr>
              <w:t>□</w:t>
            </w:r>
            <w:r>
              <w:rPr>
                <w:rFonts w:ascii="標楷體" w:eastAsia="標楷體" w:hAnsi="標楷體"/>
                <w:bCs/>
              </w:rPr>
              <w:t>考慮不周，或</w:t>
            </w:r>
            <w:r>
              <w:rPr>
                <w:rFonts w:ascii="標楷體" w:eastAsia="標楷體" w:hAnsi="標楷體"/>
                <w:bCs/>
              </w:rPr>
              <w:t>□</w:t>
            </w:r>
            <w:r>
              <w:rPr>
                <w:rFonts w:ascii="標楷體" w:eastAsia="標楷體" w:hAnsi="標楷體"/>
                <w:bCs/>
              </w:rPr>
              <w:t>施作不當</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7.10.01.06</w:t>
            </w:r>
            <w:r>
              <w:rPr>
                <w:rFonts w:ascii="標楷體" w:eastAsia="標楷體" w:hAnsi="標楷體"/>
                <w:b/>
              </w:rPr>
              <w:t>[-1,-2]□</w:t>
            </w:r>
            <w:r>
              <w:rPr>
                <w:rFonts w:ascii="標楷體" w:eastAsia="標楷體" w:hAnsi="標楷體"/>
                <w:bCs/>
              </w:rPr>
              <w:t>舊料存放未作標示，或</w:t>
            </w:r>
            <w:r>
              <w:rPr>
                <w:rFonts w:ascii="標楷體" w:eastAsia="標楷體" w:hAnsi="標楷體"/>
                <w:bCs/>
              </w:rPr>
              <w:t>□</w:t>
            </w:r>
            <w:r>
              <w:rPr>
                <w:rFonts w:ascii="標楷體" w:eastAsia="標楷體" w:hAnsi="標楷體"/>
                <w:bCs/>
              </w:rPr>
              <w:t>標示不確實，或</w:t>
            </w:r>
            <w:r>
              <w:rPr>
                <w:rFonts w:ascii="標楷體" w:eastAsia="標楷體" w:hAnsi="標楷體"/>
                <w:bCs/>
              </w:rPr>
              <w:t>□</w:t>
            </w:r>
            <w:r>
              <w:rPr>
                <w:rFonts w:ascii="標楷體" w:eastAsia="標楷體" w:hAnsi="標楷體"/>
                <w:bCs/>
              </w:rPr>
              <w:t>脫落</w:t>
            </w:r>
          </w:p>
          <w:p w:rsidR="00407BE4" w:rsidRDefault="00BB50A0">
            <w:pPr>
              <w:spacing w:line="280" w:lineRule="exact"/>
              <w:ind w:left="2972" w:hanging="2637"/>
              <w:jc w:val="both"/>
            </w:pPr>
            <w:r>
              <w:rPr>
                <w:rFonts w:ascii="標楷體" w:eastAsia="標楷體" w:hAnsi="標楷體"/>
                <w:b/>
                <w:color w:val="FF0000"/>
                <w:sz w:val="16"/>
                <w:szCs w:val="16"/>
              </w:rPr>
              <w:t xml:space="preserve">A1 </w:t>
            </w:r>
            <w:r>
              <w:rPr>
                <w:rFonts w:ascii="標楷體" w:eastAsia="標楷體" w:hAnsi="標楷體"/>
                <w:b/>
                <w:color w:val="FF0000"/>
                <w:sz w:val="16"/>
                <w:szCs w:val="16"/>
              </w:rPr>
              <w:t xml:space="preserve">A2 </w:t>
            </w:r>
            <w:r>
              <w:rPr>
                <w:rFonts w:ascii="標楷體" w:eastAsia="標楷體" w:hAnsi="標楷體"/>
              </w:rPr>
              <w:t>□5.0</w:t>
            </w:r>
            <w:r>
              <w:rPr>
                <w:rFonts w:ascii="標楷體" w:eastAsia="標楷體" w:hAnsi="標楷體"/>
                <w:bCs/>
              </w:rPr>
              <w:t>7.10.01.07</w:t>
            </w:r>
            <w:r>
              <w:rPr>
                <w:rFonts w:ascii="標楷體" w:eastAsia="標楷體" w:hAnsi="標楷體"/>
                <w:b/>
              </w:rPr>
              <w:t>[-1,-2]□</w:t>
            </w:r>
            <w:r>
              <w:rPr>
                <w:rFonts w:ascii="標楷體" w:eastAsia="標楷體" w:hAnsi="標楷體"/>
                <w:bCs/>
              </w:rPr>
              <w:t>屋脊（垂脊）支撐保護方式不佳；或</w:t>
            </w:r>
            <w:r>
              <w:rPr>
                <w:rFonts w:ascii="標楷體" w:eastAsia="標楷體" w:hAnsi="標楷體"/>
                <w:bCs/>
              </w:rPr>
              <w:t>□</w:t>
            </w:r>
            <w:r>
              <w:rPr>
                <w:rFonts w:ascii="標楷體" w:eastAsia="標楷體" w:hAnsi="標楷體"/>
                <w:bCs/>
              </w:rPr>
              <w:t>施作過程不慎，造成脊飾斷裂等</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7.10.01.08</w:t>
            </w:r>
            <w:r>
              <w:rPr>
                <w:rFonts w:ascii="標楷體" w:eastAsia="標楷體" w:hAnsi="標楷體"/>
                <w:b/>
              </w:rPr>
              <w:t>[-1,-2]□</w:t>
            </w:r>
            <w:r>
              <w:rPr>
                <w:rFonts w:ascii="標楷體" w:eastAsia="標楷體" w:hAnsi="標楷體"/>
                <w:bCs/>
              </w:rPr>
              <w:t>木料加工處所未做防水、防潮、防曬、防蟲、防腐、防火及通風考慮，或</w:t>
            </w:r>
            <w:r>
              <w:rPr>
                <w:rFonts w:ascii="標楷體" w:eastAsia="標楷體" w:hAnsi="標楷體"/>
                <w:bCs/>
              </w:rPr>
              <w:t>□</w:t>
            </w:r>
            <w:r>
              <w:rPr>
                <w:rFonts w:ascii="標楷體" w:eastAsia="標楷體" w:hAnsi="標楷體"/>
                <w:bCs/>
              </w:rPr>
              <w:t>考慮不周，或</w:t>
            </w:r>
            <w:r>
              <w:rPr>
                <w:rFonts w:ascii="標楷體" w:eastAsia="標楷體" w:hAnsi="標楷體"/>
                <w:bCs/>
              </w:rPr>
              <w:t>□</w:t>
            </w:r>
            <w:r>
              <w:rPr>
                <w:rFonts w:ascii="標楷體" w:eastAsia="標楷體" w:hAnsi="標楷體"/>
                <w:bCs/>
              </w:rPr>
              <w:t>施作不當</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i/>
                <w:iCs/>
              </w:rPr>
              <w:t>7.10.01.99[-1~-5]</w:t>
            </w:r>
            <w:r>
              <w:rPr>
                <w:rFonts w:ascii="標楷體" w:eastAsia="標楷體" w:hAnsi="標楷體"/>
                <w:b/>
                <w:i/>
                <w:iCs/>
                <w:szCs w:val="24"/>
              </w:rPr>
              <w:t>其他</w:t>
            </w:r>
            <w:r>
              <w:rPr>
                <w:rFonts w:ascii="標楷體" w:eastAsia="標楷體" w:hAnsi="標楷體"/>
                <w:b/>
                <w:i/>
                <w:iCs/>
              </w:rPr>
              <w:t>準備工作</w:t>
            </w:r>
            <w:r>
              <w:rPr>
                <w:rFonts w:ascii="標楷體" w:eastAsia="標楷體" w:hAnsi="標楷體"/>
                <w:b/>
                <w:i/>
                <w:iCs/>
                <w:szCs w:val="24"/>
              </w:rPr>
              <w:t>施工缺失：</w:t>
            </w:r>
          </w:p>
          <w:p w:rsidR="00407BE4" w:rsidRDefault="00407BE4">
            <w:pPr>
              <w:spacing w:line="280" w:lineRule="exact"/>
              <w:ind w:left="2672" w:hanging="2340"/>
              <w:jc w:val="both"/>
              <w:rPr>
                <w:rFonts w:ascii="標楷體" w:eastAsia="標楷體" w:hAnsi="標楷體"/>
                <w:bCs/>
                <w:szCs w:val="24"/>
              </w:rPr>
            </w:pPr>
          </w:p>
          <w:p w:rsidR="00407BE4" w:rsidRDefault="00BB50A0">
            <w:pPr>
              <w:spacing w:before="120" w:line="180" w:lineRule="auto"/>
              <w:ind w:left="197"/>
              <w:jc w:val="both"/>
              <w:rPr>
                <w:rFonts w:ascii="標楷體" w:eastAsia="標楷體" w:hAnsi="標楷體"/>
                <w:b/>
              </w:rPr>
            </w:pPr>
            <w:r>
              <w:rPr>
                <w:rFonts w:ascii="標楷體" w:eastAsia="標楷體" w:hAnsi="標楷體"/>
                <w:b/>
              </w:rPr>
              <w:t>5.07.10.02</w:t>
            </w:r>
            <w:r>
              <w:rPr>
                <w:rFonts w:ascii="標楷體" w:eastAsia="標楷體" w:hAnsi="標楷體"/>
                <w:b/>
              </w:rPr>
              <w:t>解體清理施工</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7.10.02.01</w:t>
            </w:r>
            <w:r>
              <w:rPr>
                <w:rFonts w:ascii="標楷體" w:eastAsia="標楷體" w:hAnsi="標楷體"/>
                <w:b/>
              </w:rPr>
              <w:t>[-1,-2]□</w:t>
            </w:r>
            <w:r>
              <w:rPr>
                <w:rFonts w:ascii="標楷體" w:eastAsia="標楷體" w:hAnsi="標楷體"/>
                <w:bCs/>
              </w:rPr>
              <w:t>解體清理過當或</w:t>
            </w:r>
            <w:r>
              <w:rPr>
                <w:rFonts w:ascii="標楷體" w:eastAsia="標楷體" w:hAnsi="標楷體"/>
                <w:bCs/>
              </w:rPr>
              <w:t>□</w:t>
            </w:r>
            <w:r>
              <w:rPr>
                <w:rFonts w:ascii="標楷體" w:eastAsia="標楷體" w:hAnsi="標楷體"/>
                <w:bCs/>
              </w:rPr>
              <w:t>不確實，或</w:t>
            </w:r>
            <w:r>
              <w:rPr>
                <w:rFonts w:ascii="標楷體" w:eastAsia="標楷體" w:hAnsi="標楷體"/>
                <w:bCs/>
              </w:rPr>
              <w:t>□</w:t>
            </w:r>
            <w:r>
              <w:rPr>
                <w:rFonts w:ascii="標楷體" w:eastAsia="標楷體" w:hAnsi="標楷體"/>
                <w:bCs/>
              </w:rPr>
              <w:t>未經研判即採用不當的工具或材料進行清理</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7.10.02.02</w:t>
            </w:r>
            <w:r>
              <w:rPr>
                <w:rFonts w:ascii="標楷體" w:eastAsia="標楷體" w:hAnsi="標楷體"/>
                <w:b/>
              </w:rPr>
              <w:t>[-1,-2]□</w:t>
            </w:r>
            <w:r>
              <w:rPr>
                <w:rFonts w:ascii="標楷體" w:eastAsia="標楷體" w:hAnsi="標楷體"/>
                <w:bCs/>
              </w:rPr>
              <w:t>屋面、桁條、木構架、牆體、門窗、地坪、彩繪、剪黏、泥塑、雕刻等構材解體前，未做編號與文字、圖像紀錄，或</w:t>
            </w:r>
            <w:r>
              <w:rPr>
                <w:rFonts w:ascii="標楷體" w:eastAsia="標楷體" w:hAnsi="標楷體"/>
                <w:bCs/>
              </w:rPr>
              <w:t>□</w:t>
            </w:r>
            <w:r>
              <w:rPr>
                <w:rFonts w:ascii="標楷體" w:eastAsia="標楷體" w:hAnsi="標楷體"/>
                <w:bCs/>
              </w:rPr>
              <w:t>編號、紀錄不確實</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7.10.02.03</w:t>
            </w:r>
            <w:r>
              <w:rPr>
                <w:rFonts w:ascii="標楷體" w:eastAsia="標楷體" w:hAnsi="標楷體"/>
                <w:b/>
              </w:rPr>
              <w:t>[-1,-2]□</w:t>
            </w:r>
            <w:r>
              <w:rPr>
                <w:rFonts w:ascii="標楷體" w:eastAsia="標楷體" w:hAnsi="標楷體"/>
                <w:bCs/>
              </w:rPr>
              <w:t>屋瓦或屋桁拆解前未施作保護措施，或</w:t>
            </w:r>
            <w:r>
              <w:rPr>
                <w:rFonts w:ascii="標楷體" w:eastAsia="標楷體" w:hAnsi="標楷體"/>
                <w:bCs/>
              </w:rPr>
              <w:t>□</w:t>
            </w:r>
            <w:r>
              <w:rPr>
                <w:rFonts w:ascii="標楷體" w:eastAsia="標楷體" w:hAnsi="標楷體"/>
                <w:bCs/>
              </w:rPr>
              <w:t>施作方式不當，造成結點損壞或構件掉落</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7.10.02.04</w:t>
            </w:r>
            <w:r>
              <w:rPr>
                <w:rFonts w:ascii="標楷體" w:eastAsia="標楷體" w:hAnsi="標楷體"/>
                <w:b/>
              </w:rPr>
              <w:t>[-1,-2]□</w:t>
            </w:r>
            <w:r>
              <w:rPr>
                <w:rFonts w:ascii="標楷體" w:eastAsia="標楷體" w:hAnsi="標楷體"/>
                <w:bCs/>
              </w:rPr>
              <w:t>木構架拆解前未採取保護措施，或</w:t>
            </w:r>
            <w:r>
              <w:rPr>
                <w:rFonts w:ascii="標楷體" w:eastAsia="標楷體" w:hAnsi="標楷體"/>
                <w:bCs/>
              </w:rPr>
              <w:t>□</w:t>
            </w:r>
            <w:r>
              <w:rPr>
                <w:rFonts w:ascii="標楷體" w:eastAsia="標楷體" w:hAnsi="標楷體"/>
                <w:bCs/>
              </w:rPr>
              <w:t>施作方式不當，造成構件或彩繪、雕飾受損</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7.10.02.05</w:t>
            </w:r>
            <w:r>
              <w:rPr>
                <w:rFonts w:ascii="標楷體" w:eastAsia="標楷體" w:hAnsi="標楷體"/>
                <w:b/>
              </w:rPr>
              <w:t>[-1,-2]□</w:t>
            </w:r>
            <w:r>
              <w:rPr>
                <w:rFonts w:ascii="標楷體" w:eastAsia="標楷體" w:hAnsi="標楷體"/>
                <w:bCs/>
              </w:rPr>
              <w:t>牆體拆解前無適當保護措施，或</w:t>
            </w:r>
            <w:r>
              <w:rPr>
                <w:rFonts w:ascii="標楷體" w:eastAsia="標楷體" w:hAnsi="標楷體"/>
                <w:bCs/>
              </w:rPr>
              <w:t>□</w:t>
            </w:r>
            <w:r>
              <w:rPr>
                <w:rFonts w:ascii="標楷體" w:eastAsia="標楷體" w:hAnsi="標楷體"/>
                <w:bCs/>
              </w:rPr>
              <w:t>施</w:t>
            </w:r>
            <w:r>
              <w:rPr>
                <w:rFonts w:ascii="標楷體" w:eastAsia="標楷體" w:hAnsi="標楷體"/>
                <w:bCs/>
              </w:rPr>
              <w:t>作方式不當，造成牆體傾倒、破壞或附屬物掉落損壞</w:t>
            </w:r>
          </w:p>
          <w:p w:rsidR="00407BE4" w:rsidRDefault="00BB50A0">
            <w:pPr>
              <w:spacing w:line="280" w:lineRule="exact"/>
              <w:ind w:left="2972" w:hanging="2640"/>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7.10.02.06</w:t>
            </w:r>
            <w:r>
              <w:rPr>
                <w:rFonts w:ascii="標楷體" w:eastAsia="標楷體" w:hAnsi="標楷體"/>
                <w:b/>
              </w:rPr>
              <w:t>[-1,-2]□</w:t>
            </w:r>
            <w:r>
              <w:rPr>
                <w:rFonts w:ascii="標楷體" w:eastAsia="標楷體" w:hAnsi="標楷體"/>
                <w:bCs/>
              </w:rPr>
              <w:t>門窗拆解前無適當保護措施，或</w:t>
            </w:r>
            <w:r>
              <w:rPr>
                <w:rFonts w:ascii="標楷體" w:eastAsia="標楷體" w:hAnsi="標楷體"/>
                <w:bCs/>
              </w:rPr>
              <w:t>□</w:t>
            </w:r>
            <w:r>
              <w:rPr>
                <w:rFonts w:ascii="標楷體" w:eastAsia="標楷體" w:hAnsi="標楷體"/>
                <w:bCs/>
              </w:rPr>
              <w:t>施作方式不當，造成構件、玻璃、彩繪等受損</w:t>
            </w:r>
          </w:p>
          <w:p w:rsidR="00407BE4" w:rsidRDefault="00BB50A0">
            <w:pPr>
              <w:spacing w:line="280" w:lineRule="exact"/>
              <w:ind w:left="2972" w:hanging="2640"/>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7.10.02.07</w:t>
            </w:r>
            <w:r>
              <w:rPr>
                <w:rFonts w:ascii="標楷體" w:eastAsia="標楷體" w:hAnsi="標楷體"/>
                <w:b/>
              </w:rPr>
              <w:t>[-1,-2]□</w:t>
            </w:r>
            <w:r>
              <w:rPr>
                <w:rFonts w:ascii="標楷體" w:eastAsia="標楷體" w:hAnsi="標楷體"/>
                <w:bCs/>
              </w:rPr>
              <w:t>地坪拆解前無適當保護措施，或</w:t>
            </w:r>
            <w:r>
              <w:rPr>
                <w:rFonts w:ascii="標楷體" w:eastAsia="標楷體" w:hAnsi="標楷體"/>
                <w:bCs/>
              </w:rPr>
              <w:t>□</w:t>
            </w:r>
            <w:r>
              <w:rPr>
                <w:rFonts w:ascii="標楷體" w:eastAsia="標楷體" w:hAnsi="標楷體"/>
                <w:bCs/>
              </w:rPr>
              <w:t>施作方式不當，造成原有材料破壞</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7.10.02.08</w:t>
            </w:r>
            <w:r>
              <w:rPr>
                <w:rFonts w:ascii="標楷體" w:eastAsia="標楷體" w:hAnsi="標楷體"/>
                <w:b/>
              </w:rPr>
              <w:t>[-1,-2]□</w:t>
            </w:r>
            <w:r>
              <w:rPr>
                <w:rFonts w:ascii="標楷體" w:eastAsia="標楷體" w:hAnsi="標楷體"/>
                <w:bCs/>
              </w:rPr>
              <w:t>石雕、泥塑、剪黏拆解前未做保護措施，或</w:t>
            </w:r>
            <w:r>
              <w:rPr>
                <w:rFonts w:ascii="標楷體" w:eastAsia="標楷體" w:hAnsi="標楷體"/>
                <w:bCs/>
              </w:rPr>
              <w:t>□</w:t>
            </w:r>
            <w:r>
              <w:rPr>
                <w:rFonts w:ascii="標楷體" w:eastAsia="標楷體" w:hAnsi="標楷體"/>
                <w:bCs/>
              </w:rPr>
              <w:t>保護措施不當，或</w:t>
            </w:r>
            <w:r>
              <w:rPr>
                <w:rFonts w:ascii="標楷體" w:eastAsia="標楷體" w:hAnsi="標楷體"/>
                <w:bCs/>
              </w:rPr>
              <w:t>□</w:t>
            </w:r>
            <w:r>
              <w:rPr>
                <w:rFonts w:ascii="標楷體" w:eastAsia="標楷體" w:hAnsi="標楷體"/>
                <w:bCs/>
              </w:rPr>
              <w:t>未依規定翻模再塑</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7.10.02.09</w:t>
            </w:r>
            <w:r>
              <w:rPr>
                <w:rFonts w:ascii="標楷體" w:eastAsia="標楷體" w:hAnsi="標楷體"/>
                <w:b/>
              </w:rPr>
              <w:t>[-1,-2]□</w:t>
            </w:r>
            <w:r>
              <w:rPr>
                <w:rFonts w:ascii="標楷體" w:eastAsia="標楷體" w:hAnsi="標楷體"/>
                <w:bCs/>
              </w:rPr>
              <w:t>解體清理過程材料及構造未依計畫</w:t>
            </w:r>
            <w:r>
              <w:rPr>
                <w:rFonts w:ascii="標楷體" w:eastAsia="標楷體" w:hAnsi="標楷體"/>
                <w:bCs/>
              </w:rPr>
              <w:t>作紀錄、研判及處理，或</w:t>
            </w:r>
            <w:r>
              <w:rPr>
                <w:rFonts w:ascii="標楷體" w:eastAsia="標楷體" w:hAnsi="標楷體"/>
                <w:bCs/>
              </w:rPr>
              <w:t>□</w:t>
            </w:r>
            <w:r>
              <w:rPr>
                <w:rFonts w:ascii="標楷體" w:eastAsia="標楷體" w:hAnsi="標楷體"/>
                <w:bCs/>
              </w:rPr>
              <w:t>紀錄</w:t>
            </w:r>
            <w:r>
              <w:rPr>
                <w:rFonts w:ascii="標楷體" w:eastAsia="標楷體" w:hAnsi="標楷體"/>
                <w:bCs/>
              </w:rPr>
              <w:t>□</w:t>
            </w:r>
            <w:r>
              <w:rPr>
                <w:rFonts w:ascii="標楷體" w:eastAsia="標楷體" w:hAnsi="標楷體"/>
                <w:bCs/>
              </w:rPr>
              <w:t>研判</w:t>
            </w:r>
            <w:r>
              <w:rPr>
                <w:rFonts w:ascii="標楷體" w:eastAsia="標楷體" w:hAnsi="標楷體"/>
                <w:bCs/>
              </w:rPr>
              <w:t>□</w:t>
            </w:r>
            <w:r>
              <w:rPr>
                <w:rFonts w:ascii="標楷體" w:eastAsia="標楷體" w:hAnsi="標楷體"/>
                <w:bCs/>
              </w:rPr>
              <w:t>處理不當</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7.10.02.10</w:t>
            </w:r>
            <w:r>
              <w:rPr>
                <w:rFonts w:ascii="標楷體" w:eastAsia="標楷體" w:hAnsi="標楷體"/>
                <w:b/>
              </w:rPr>
              <w:t>[-1,-2]□</w:t>
            </w:r>
            <w:r>
              <w:rPr>
                <w:rFonts w:ascii="標楷體" w:eastAsia="標楷體" w:hAnsi="標楷體"/>
                <w:bCs/>
              </w:rPr>
              <w:t>各部位解體施作過程未作紀錄，或</w:t>
            </w:r>
            <w:r>
              <w:rPr>
                <w:rFonts w:ascii="標楷體" w:eastAsia="標楷體" w:hAnsi="標楷體"/>
                <w:bCs/>
              </w:rPr>
              <w:t>□</w:t>
            </w:r>
            <w:r>
              <w:rPr>
                <w:rFonts w:ascii="標楷體" w:eastAsia="標楷體" w:hAnsi="標楷體"/>
                <w:bCs/>
              </w:rPr>
              <w:t>紀錄不完整</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7.10.02.11</w:t>
            </w:r>
            <w:r>
              <w:rPr>
                <w:rFonts w:ascii="標楷體" w:eastAsia="標楷體" w:hAnsi="標楷體"/>
                <w:b/>
              </w:rPr>
              <w:t>[-1,-2]□</w:t>
            </w:r>
            <w:r>
              <w:rPr>
                <w:rFonts w:ascii="標楷體" w:eastAsia="標楷體" w:hAnsi="標楷體"/>
                <w:bCs/>
              </w:rPr>
              <w:t>解體清理過程，未駐留檢查，或</w:t>
            </w:r>
            <w:r>
              <w:rPr>
                <w:rFonts w:ascii="標楷體" w:eastAsia="標楷體" w:hAnsi="標楷體"/>
                <w:bCs/>
              </w:rPr>
              <w:t>□</w:t>
            </w:r>
            <w:r>
              <w:rPr>
                <w:rFonts w:ascii="標楷體" w:eastAsia="標楷體" w:hAnsi="標楷體"/>
                <w:bCs/>
              </w:rPr>
              <w:t>檢查不確實</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7.10.02.12</w:t>
            </w:r>
            <w:r>
              <w:rPr>
                <w:rFonts w:ascii="標楷體" w:eastAsia="標楷體" w:hAnsi="標楷體"/>
                <w:b/>
              </w:rPr>
              <w:t>[-1,-2]□</w:t>
            </w:r>
            <w:r>
              <w:rPr>
                <w:rFonts w:ascii="標楷體" w:eastAsia="標楷體" w:hAnsi="標楷體"/>
                <w:bCs/>
              </w:rPr>
              <w:t>解體清理完成，未對構件保存方式或發現資料進行綜合評估，</w:t>
            </w:r>
            <w:r>
              <w:rPr>
                <w:rFonts w:ascii="標楷體" w:eastAsia="標楷體" w:hAnsi="標楷體"/>
                <w:bCs/>
              </w:rPr>
              <w:t>□</w:t>
            </w:r>
            <w:r>
              <w:rPr>
                <w:rFonts w:ascii="標楷體" w:eastAsia="標楷體" w:hAnsi="標楷體"/>
                <w:bCs/>
              </w:rPr>
              <w:t>或評估不確實</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i/>
                <w:iCs/>
              </w:rPr>
              <w:t>7.10.02.99[-1~-5]</w:t>
            </w:r>
            <w:r>
              <w:rPr>
                <w:rFonts w:ascii="標楷體" w:eastAsia="標楷體" w:hAnsi="標楷體"/>
                <w:b/>
                <w:i/>
                <w:iCs/>
              </w:rPr>
              <w:t>其他解體清理施工缺失：</w:t>
            </w:r>
          </w:p>
          <w:p w:rsidR="00407BE4" w:rsidRDefault="00407BE4">
            <w:pPr>
              <w:spacing w:line="280" w:lineRule="exact"/>
              <w:ind w:left="2672" w:hanging="2340"/>
              <w:jc w:val="both"/>
              <w:rPr>
                <w:rFonts w:ascii="標楷體" w:eastAsia="標楷體" w:hAnsi="標楷體"/>
                <w:bCs/>
                <w:szCs w:val="24"/>
              </w:rPr>
            </w:pPr>
          </w:p>
          <w:p w:rsidR="00407BE4" w:rsidRDefault="00407BE4">
            <w:pPr>
              <w:spacing w:line="280" w:lineRule="exact"/>
              <w:ind w:left="2672" w:hanging="2340"/>
              <w:jc w:val="both"/>
              <w:rPr>
                <w:rFonts w:ascii="標楷體" w:eastAsia="標楷體" w:hAnsi="標楷體"/>
                <w:bCs/>
                <w:szCs w:val="24"/>
              </w:rPr>
            </w:pPr>
          </w:p>
          <w:p w:rsidR="00407BE4" w:rsidRDefault="00407BE4">
            <w:pPr>
              <w:spacing w:line="280" w:lineRule="exact"/>
              <w:ind w:left="2672" w:hanging="2340"/>
              <w:jc w:val="both"/>
              <w:rPr>
                <w:rFonts w:ascii="標楷體" w:eastAsia="標楷體" w:hAnsi="標楷體"/>
                <w:bCs/>
                <w:szCs w:val="24"/>
              </w:rPr>
            </w:pPr>
          </w:p>
          <w:p w:rsidR="00407BE4" w:rsidRDefault="00BB50A0">
            <w:pPr>
              <w:spacing w:line="280" w:lineRule="exact"/>
              <w:ind w:left="2677" w:hanging="2525"/>
              <w:jc w:val="both"/>
            </w:pPr>
            <w:r>
              <w:rPr>
                <w:rFonts w:ascii="標楷體" w:eastAsia="標楷體" w:hAnsi="標楷體"/>
                <w:b/>
              </w:rPr>
              <w:t>5.07.10.03</w:t>
            </w:r>
            <w:r>
              <w:rPr>
                <w:rFonts w:ascii="標楷體" w:eastAsia="標楷體" w:hAnsi="標楷體"/>
                <w:b/>
              </w:rPr>
              <w:t>基礎、地坪、樓板工程</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7.10.03.01</w:t>
            </w:r>
            <w:r>
              <w:rPr>
                <w:rFonts w:ascii="標楷體" w:eastAsia="標楷體" w:hAnsi="標楷體"/>
                <w:b/>
              </w:rPr>
              <w:t>[-1,-2]</w:t>
            </w:r>
            <w:r>
              <w:rPr>
                <w:rFonts w:ascii="標楷體" w:eastAsia="標楷體" w:hAnsi="標楷體"/>
                <w:bCs/>
              </w:rPr>
              <w:t>臺基或牆之基礎施作品質不佳，如：</w:t>
            </w:r>
            <w:r>
              <w:rPr>
                <w:rFonts w:ascii="標楷體" w:eastAsia="標楷體" w:hAnsi="標楷體"/>
                <w:bCs/>
              </w:rPr>
              <w:t>□</w:t>
            </w:r>
            <w:r>
              <w:rPr>
                <w:rFonts w:ascii="標楷體" w:eastAsia="標楷體" w:hAnsi="標楷體"/>
                <w:bCs/>
              </w:rPr>
              <w:t>深度不足；</w:t>
            </w:r>
            <w:r>
              <w:rPr>
                <w:rFonts w:ascii="標楷體" w:eastAsia="標楷體" w:hAnsi="標楷體"/>
                <w:bCs/>
              </w:rPr>
              <w:t>□</w:t>
            </w:r>
            <w:r>
              <w:rPr>
                <w:rFonts w:ascii="標楷體" w:eastAsia="標楷體" w:hAnsi="標楷體"/>
                <w:bCs/>
              </w:rPr>
              <w:t>底部土壤不夯實；</w:t>
            </w:r>
            <w:r>
              <w:rPr>
                <w:rFonts w:ascii="標楷體" w:eastAsia="標楷體" w:hAnsi="標楷體"/>
                <w:bCs/>
              </w:rPr>
              <w:t>□</w:t>
            </w:r>
            <w:r>
              <w:rPr>
                <w:rFonts w:ascii="標楷體" w:eastAsia="標楷體" w:hAnsi="標楷體"/>
                <w:bCs/>
              </w:rPr>
              <w:t>卵石疊砌不實；</w:t>
            </w:r>
            <w:r>
              <w:rPr>
                <w:rFonts w:ascii="標楷體" w:eastAsia="標楷體" w:hAnsi="標楷體"/>
                <w:bCs/>
              </w:rPr>
              <w:t>□</w:t>
            </w:r>
            <w:r>
              <w:rPr>
                <w:rFonts w:ascii="標楷體" w:eastAsia="標楷體" w:hAnsi="標楷體"/>
                <w:bCs/>
              </w:rPr>
              <w:t>底部土壤無檢驗紀錄；</w:t>
            </w:r>
            <w:r>
              <w:rPr>
                <w:rFonts w:ascii="標楷體" w:eastAsia="標楷體" w:hAnsi="標楷體"/>
                <w:bCs/>
              </w:rPr>
              <w:t>□</w:t>
            </w:r>
            <w:r>
              <w:rPr>
                <w:rFonts w:ascii="標楷體" w:eastAsia="標楷體" w:hAnsi="標楷體"/>
                <w:bCs/>
              </w:rPr>
              <w:t>其他</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7.10.03.02</w:t>
            </w:r>
            <w:r>
              <w:rPr>
                <w:rFonts w:ascii="標楷體" w:eastAsia="標楷體" w:hAnsi="標楷體"/>
                <w:b/>
              </w:rPr>
              <w:t>[-1,-2]□</w:t>
            </w:r>
            <w:r>
              <w:rPr>
                <w:rFonts w:ascii="標楷體" w:eastAsia="標楷體" w:hAnsi="標楷體"/>
                <w:bCs/>
              </w:rPr>
              <w:t>無試挖掘紀錄，或</w:t>
            </w:r>
            <w:r>
              <w:rPr>
                <w:rFonts w:ascii="標楷體" w:eastAsia="標楷體" w:hAnsi="標楷體"/>
                <w:bCs/>
              </w:rPr>
              <w:t>□</w:t>
            </w:r>
            <w:r>
              <w:rPr>
                <w:rFonts w:ascii="標楷體" w:eastAsia="標楷體" w:hAnsi="標楷體"/>
                <w:bCs/>
              </w:rPr>
              <w:t>紀錄不確實</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7.10.03.03</w:t>
            </w:r>
            <w:r>
              <w:rPr>
                <w:rFonts w:ascii="標楷體" w:eastAsia="標楷體" w:hAnsi="標楷體"/>
                <w:b/>
              </w:rPr>
              <w:t>[-1,-2]□</w:t>
            </w:r>
            <w:r>
              <w:rPr>
                <w:rFonts w:ascii="標楷體" w:eastAsia="標楷體" w:hAnsi="標楷體"/>
                <w:bCs/>
              </w:rPr>
              <w:t>柱身與柱珠介面未設置適當榫卯；或</w:t>
            </w:r>
            <w:r>
              <w:rPr>
                <w:rFonts w:ascii="標楷體" w:eastAsia="標楷體" w:hAnsi="標楷體"/>
                <w:bCs/>
              </w:rPr>
              <w:t>□</w:t>
            </w:r>
            <w:r>
              <w:rPr>
                <w:rFonts w:ascii="標楷體" w:eastAsia="標楷體" w:hAnsi="標楷體"/>
                <w:bCs/>
              </w:rPr>
              <w:t>柱珠之材質、尺寸、形貌與圖說不符等</w:t>
            </w:r>
          </w:p>
          <w:p w:rsidR="00407BE4" w:rsidRDefault="00BB50A0">
            <w:pPr>
              <w:spacing w:line="280" w:lineRule="exact"/>
              <w:ind w:left="2972" w:hanging="2637"/>
              <w:jc w:val="both"/>
            </w:pPr>
            <w:r>
              <w:rPr>
                <w:rFonts w:ascii="標楷體" w:eastAsia="標楷體" w:hAnsi="標楷體"/>
                <w:b/>
                <w:color w:val="FF0000"/>
                <w:sz w:val="16"/>
                <w:szCs w:val="16"/>
              </w:rPr>
              <w:lastRenderedPageBreak/>
              <w:t xml:space="preserve">A1 A2 </w:t>
            </w:r>
            <w:r>
              <w:rPr>
                <w:rFonts w:ascii="標楷體" w:eastAsia="標楷體" w:hAnsi="標楷體"/>
              </w:rPr>
              <w:t>□5.0</w:t>
            </w:r>
            <w:r>
              <w:rPr>
                <w:rFonts w:ascii="標楷體" w:eastAsia="標楷體" w:hAnsi="標楷體"/>
                <w:bCs/>
              </w:rPr>
              <w:t>7.10.03.04</w:t>
            </w:r>
            <w:r>
              <w:rPr>
                <w:rFonts w:ascii="標楷體" w:eastAsia="標楷體" w:hAnsi="標楷體"/>
                <w:b/>
              </w:rPr>
              <w:t>[-1,-2]</w:t>
            </w:r>
            <w:r>
              <w:rPr>
                <w:rFonts w:ascii="標楷體" w:eastAsia="標楷體" w:hAnsi="標楷體"/>
                <w:bCs/>
              </w:rPr>
              <w:t>地下埋藏物未紀錄並保存</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7.10.03.05</w:t>
            </w:r>
            <w:r>
              <w:rPr>
                <w:rFonts w:ascii="標楷體" w:eastAsia="標楷體" w:hAnsi="標楷體"/>
                <w:b/>
              </w:rPr>
              <w:t>[-1,-2]□</w:t>
            </w:r>
            <w:r>
              <w:rPr>
                <w:rFonts w:ascii="標楷體" w:eastAsia="標楷體" w:hAnsi="標楷體"/>
                <w:bCs/>
              </w:rPr>
              <w:t>三合土地坪之材料</w:t>
            </w:r>
            <w:r>
              <w:rPr>
                <w:rFonts w:ascii="標楷體" w:eastAsia="標楷體" w:hAnsi="標楷體"/>
                <w:bCs/>
              </w:rPr>
              <w:t>配比未按規定，或</w:t>
            </w:r>
            <w:r>
              <w:rPr>
                <w:rFonts w:ascii="標楷體" w:eastAsia="標楷體" w:hAnsi="標楷體"/>
                <w:bCs/>
              </w:rPr>
              <w:t>□</w:t>
            </w:r>
            <w:r>
              <w:rPr>
                <w:rFonts w:ascii="標楷體" w:eastAsia="標楷體" w:hAnsi="標楷體"/>
                <w:bCs/>
              </w:rPr>
              <w:t>施作程序不當（如未依規定夯實），或</w:t>
            </w:r>
            <w:r>
              <w:rPr>
                <w:rFonts w:ascii="標楷體" w:eastAsia="標楷體" w:hAnsi="標楷體"/>
                <w:bCs/>
              </w:rPr>
              <w:t>□</w:t>
            </w:r>
            <w:r>
              <w:rPr>
                <w:rFonts w:ascii="標楷體" w:eastAsia="標楷體" w:hAnsi="標楷體"/>
                <w:bCs/>
              </w:rPr>
              <w:t>施作程序無查核紀錄</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7.10.03.06</w:t>
            </w:r>
            <w:r>
              <w:rPr>
                <w:rFonts w:ascii="標楷體" w:eastAsia="標楷體" w:hAnsi="標楷體"/>
                <w:b/>
              </w:rPr>
              <w:t>[-1,-2]□</w:t>
            </w:r>
            <w:r>
              <w:rPr>
                <w:rFonts w:ascii="標楷體" w:eastAsia="標楷體" w:hAnsi="標楷體"/>
                <w:bCs/>
              </w:rPr>
              <w:t>室內外地坪材料品質不良；或</w:t>
            </w:r>
            <w:r>
              <w:rPr>
                <w:rFonts w:ascii="標楷體" w:eastAsia="標楷體" w:hAnsi="標楷體"/>
                <w:bCs/>
              </w:rPr>
              <w:t>□</w:t>
            </w:r>
            <w:r>
              <w:rPr>
                <w:rFonts w:ascii="標楷體" w:eastAsia="標楷體" w:hAnsi="標楷體"/>
                <w:bCs/>
              </w:rPr>
              <w:t>鋪作過程未依規定</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7.10.03.07</w:t>
            </w:r>
            <w:r>
              <w:rPr>
                <w:rFonts w:ascii="標楷體" w:eastAsia="標楷體" w:hAnsi="標楷體"/>
                <w:b/>
              </w:rPr>
              <w:t>[-1,-2]□</w:t>
            </w:r>
            <w:r>
              <w:rPr>
                <w:rFonts w:ascii="標楷體" w:eastAsia="標楷體" w:hAnsi="標楷體"/>
                <w:bCs/>
              </w:rPr>
              <w:t>室內、外地坪鋪作之灰縫寬度過大，或</w:t>
            </w:r>
            <w:r>
              <w:rPr>
                <w:rFonts w:ascii="標楷體" w:eastAsia="標楷體" w:hAnsi="標楷體"/>
                <w:bCs/>
              </w:rPr>
              <w:t>□</w:t>
            </w:r>
            <w:r>
              <w:rPr>
                <w:rFonts w:ascii="標楷體" w:eastAsia="標楷體" w:hAnsi="標楷體"/>
                <w:bCs/>
              </w:rPr>
              <w:t>寬度未保持一致，或</w:t>
            </w:r>
            <w:r>
              <w:rPr>
                <w:rFonts w:ascii="標楷體" w:eastAsia="標楷體" w:hAnsi="標楷體"/>
                <w:bCs/>
              </w:rPr>
              <w:t>□</w:t>
            </w:r>
            <w:r>
              <w:rPr>
                <w:rFonts w:ascii="標楷體" w:eastAsia="標楷體" w:hAnsi="標楷體"/>
                <w:bCs/>
              </w:rPr>
              <w:t>鋪作不平整</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7.10.03.08</w:t>
            </w:r>
            <w:r>
              <w:rPr>
                <w:rFonts w:ascii="標楷體" w:eastAsia="標楷體" w:hAnsi="標楷體"/>
                <w:b/>
              </w:rPr>
              <w:t>[-1,-2]</w:t>
            </w:r>
            <w:r>
              <w:rPr>
                <w:rFonts w:ascii="標楷體" w:eastAsia="標楷體" w:hAnsi="標楷體"/>
                <w:bCs/>
              </w:rPr>
              <w:t>室外地坪洩水坡度施作不良</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7.10.03.09</w:t>
            </w:r>
            <w:r>
              <w:rPr>
                <w:rFonts w:ascii="標楷體" w:eastAsia="標楷體" w:hAnsi="標楷體"/>
                <w:b/>
              </w:rPr>
              <w:t>[-1,-2]□</w:t>
            </w:r>
            <w:r>
              <w:rPr>
                <w:rFonts w:ascii="標楷體" w:eastAsia="標楷體" w:hAnsi="標楷體"/>
                <w:bCs/>
              </w:rPr>
              <w:t>排水溝或截水溝排水功能不良，或</w:t>
            </w:r>
            <w:r>
              <w:rPr>
                <w:rFonts w:ascii="標楷體" w:eastAsia="標楷體" w:hAnsi="標楷體"/>
                <w:bCs/>
              </w:rPr>
              <w:t>□</w:t>
            </w:r>
            <w:r>
              <w:rPr>
                <w:rFonts w:ascii="標楷體" w:eastAsia="標楷體" w:hAnsi="標楷體"/>
                <w:bCs/>
              </w:rPr>
              <w:t>無排水測試報告</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7.10.03.10</w:t>
            </w:r>
            <w:r>
              <w:rPr>
                <w:rFonts w:ascii="標楷體" w:eastAsia="標楷體" w:hAnsi="標楷體"/>
                <w:b/>
              </w:rPr>
              <w:t>[-1,-2]</w:t>
            </w:r>
            <w:r>
              <w:rPr>
                <w:rFonts w:ascii="標楷體" w:eastAsia="標楷體" w:hAnsi="標楷體"/>
                <w:bCs/>
              </w:rPr>
              <w:t>新作台階或樓梯之踏步級高、級深差異過大</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7.10.03.11</w:t>
            </w:r>
            <w:r>
              <w:rPr>
                <w:rFonts w:ascii="標楷體" w:eastAsia="標楷體" w:hAnsi="標楷體"/>
                <w:b/>
              </w:rPr>
              <w:t>[-1,-2]</w:t>
            </w:r>
            <w:r>
              <w:rPr>
                <w:rFonts w:ascii="標楷體" w:eastAsia="標楷體" w:hAnsi="標楷體"/>
                <w:bCs/>
              </w:rPr>
              <w:t>欄杆、扶手設施不良，有不穩固或安全之虞</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7.10.03.12</w:t>
            </w:r>
            <w:r>
              <w:rPr>
                <w:rFonts w:ascii="標楷體" w:eastAsia="標楷體" w:hAnsi="標楷體"/>
                <w:b/>
              </w:rPr>
              <w:t>[-1,-2]</w:t>
            </w:r>
            <w:r>
              <w:rPr>
                <w:rFonts w:ascii="標楷體" w:eastAsia="標楷體" w:hAnsi="標楷體"/>
                <w:bCs/>
              </w:rPr>
              <w:t>樓板修復施作有以下現象：</w:t>
            </w:r>
            <w:r>
              <w:rPr>
                <w:rFonts w:ascii="標楷體" w:eastAsia="標楷體" w:hAnsi="標楷體"/>
                <w:bCs/>
              </w:rPr>
              <w:t>□</w:t>
            </w:r>
            <w:r>
              <w:rPr>
                <w:rFonts w:ascii="標楷體" w:eastAsia="標楷體" w:hAnsi="標楷體"/>
                <w:bCs/>
              </w:rPr>
              <w:t>材料、構法與原有不同；剛度或穩定性不佳，或</w:t>
            </w:r>
            <w:r>
              <w:rPr>
                <w:rFonts w:ascii="標楷體" w:eastAsia="標楷體" w:hAnsi="標楷體"/>
                <w:bCs/>
              </w:rPr>
              <w:t>□</w:t>
            </w:r>
            <w:r>
              <w:rPr>
                <w:rFonts w:ascii="標楷體" w:eastAsia="標楷體" w:hAnsi="標楷體"/>
                <w:bCs/>
              </w:rPr>
              <w:t>未對基礎穩固與安全進行檢查，地坪沉陷處理，或</w:t>
            </w:r>
            <w:r>
              <w:rPr>
                <w:rFonts w:ascii="標楷體" w:eastAsia="標楷體" w:hAnsi="標楷體"/>
                <w:bCs/>
              </w:rPr>
              <w:t>□</w:t>
            </w:r>
            <w:r>
              <w:rPr>
                <w:rFonts w:ascii="標楷體" w:eastAsia="標楷體" w:hAnsi="標楷體"/>
                <w:bCs/>
              </w:rPr>
              <w:t>未處理樓版混凝土老化剝落，或</w:t>
            </w:r>
            <w:r>
              <w:rPr>
                <w:rFonts w:ascii="標楷體" w:eastAsia="標楷體" w:hAnsi="標楷體"/>
                <w:bCs/>
              </w:rPr>
              <w:t>□</w:t>
            </w:r>
            <w:r>
              <w:rPr>
                <w:rFonts w:ascii="標楷體" w:eastAsia="標楷體" w:hAnsi="標楷體"/>
                <w:bCs/>
              </w:rPr>
              <w:t>二樓以上樓版無天花管線配合方式</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i/>
                <w:iCs/>
              </w:rPr>
              <w:t>7.10.03.99[-1~-5]</w:t>
            </w:r>
            <w:r>
              <w:rPr>
                <w:rFonts w:ascii="標楷體" w:eastAsia="標楷體" w:hAnsi="標楷體"/>
                <w:b/>
                <w:i/>
                <w:iCs/>
              </w:rPr>
              <w:t>其他基礎、地坪、樓版工程</w:t>
            </w:r>
            <w:r>
              <w:rPr>
                <w:rFonts w:ascii="標楷體" w:eastAsia="標楷體" w:hAnsi="標楷體"/>
                <w:b/>
                <w:i/>
                <w:iCs/>
                <w:szCs w:val="24"/>
              </w:rPr>
              <w:t>施工</w:t>
            </w:r>
            <w:r>
              <w:rPr>
                <w:rFonts w:ascii="標楷體" w:eastAsia="標楷體" w:hAnsi="標楷體"/>
                <w:b/>
                <w:i/>
                <w:iCs/>
              </w:rPr>
              <w:t>缺失：</w:t>
            </w:r>
          </w:p>
          <w:p w:rsidR="00407BE4" w:rsidRDefault="00407BE4">
            <w:pPr>
              <w:spacing w:line="280" w:lineRule="exact"/>
              <w:ind w:left="2677" w:hanging="2342"/>
              <w:jc w:val="both"/>
              <w:rPr>
                <w:rFonts w:ascii="標楷體" w:eastAsia="標楷體" w:hAnsi="標楷體"/>
                <w:bCs/>
              </w:rPr>
            </w:pPr>
          </w:p>
          <w:p w:rsidR="00407BE4" w:rsidRDefault="00BB50A0">
            <w:pPr>
              <w:spacing w:line="280" w:lineRule="atLeast"/>
              <w:ind w:left="2677" w:hanging="2525"/>
              <w:jc w:val="both"/>
              <w:rPr>
                <w:rFonts w:ascii="標楷體" w:eastAsia="標楷體" w:hAnsi="標楷體"/>
                <w:b/>
              </w:rPr>
            </w:pPr>
            <w:r>
              <w:rPr>
                <w:rFonts w:ascii="標楷體" w:eastAsia="標楷體" w:hAnsi="標楷體"/>
                <w:b/>
              </w:rPr>
              <w:t>5.07.10.04</w:t>
            </w:r>
            <w:r>
              <w:rPr>
                <w:rFonts w:ascii="標楷體" w:eastAsia="標楷體" w:hAnsi="標楷體"/>
                <w:b/>
              </w:rPr>
              <w:t>牆體及灰作工程</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7.10.04.01</w:t>
            </w:r>
            <w:r>
              <w:rPr>
                <w:rFonts w:ascii="標楷體" w:eastAsia="標楷體" w:hAnsi="標楷體"/>
                <w:b/>
              </w:rPr>
              <w:t>[-1,-2]□</w:t>
            </w:r>
            <w:r>
              <w:rPr>
                <w:rFonts w:ascii="標楷體" w:eastAsia="標楷體" w:hAnsi="標楷體"/>
                <w:bCs/>
              </w:rPr>
              <w:t>牆體扶正時未作適當保護措施，或</w:t>
            </w:r>
            <w:r>
              <w:rPr>
                <w:rFonts w:ascii="標楷體" w:eastAsia="標楷體" w:hAnsi="標楷體"/>
                <w:bCs/>
              </w:rPr>
              <w:t>□</w:t>
            </w:r>
            <w:r>
              <w:rPr>
                <w:rFonts w:ascii="標楷體" w:eastAsia="標楷體" w:hAnsi="標楷體"/>
                <w:bCs/>
              </w:rPr>
              <w:t>施作方式不當造成損壞或</w:t>
            </w:r>
            <w:r>
              <w:rPr>
                <w:rFonts w:ascii="標楷體" w:eastAsia="標楷體" w:hAnsi="標楷體"/>
                <w:bCs/>
              </w:rPr>
              <w:t>□</w:t>
            </w:r>
            <w:r>
              <w:rPr>
                <w:rFonts w:ascii="標楷體" w:eastAsia="標楷體" w:hAnsi="標楷體"/>
                <w:bCs/>
              </w:rPr>
              <w:t>未依要求形式作灰縫處理</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7.10.04.02</w:t>
            </w:r>
            <w:r>
              <w:rPr>
                <w:rFonts w:ascii="標楷體" w:eastAsia="標楷體" w:hAnsi="標楷體"/>
                <w:b/>
              </w:rPr>
              <w:t>[-1,-2]</w:t>
            </w:r>
            <w:r>
              <w:rPr>
                <w:rFonts w:ascii="標楷體" w:eastAsia="標楷體" w:hAnsi="標楷體"/>
                <w:bCs/>
              </w:rPr>
              <w:t>砌體材料（磚材、石材、土埆等）品質、顏色、強度、尺寸等與規定不符</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7.10.04.03</w:t>
            </w:r>
            <w:r>
              <w:rPr>
                <w:rFonts w:ascii="標楷體" w:eastAsia="標楷體" w:hAnsi="標楷體"/>
                <w:b/>
              </w:rPr>
              <w:t>[-1,-2]</w:t>
            </w:r>
            <w:r>
              <w:rPr>
                <w:rFonts w:ascii="標楷體" w:eastAsia="標楷體" w:hAnsi="標楷體"/>
                <w:bCs/>
              </w:rPr>
              <w:t>新砌磚體或土埆牆體之角隅或不同方向牆體交接處無交丁處理</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7.10.04.04</w:t>
            </w:r>
            <w:r>
              <w:rPr>
                <w:rFonts w:ascii="標楷體" w:eastAsia="標楷體" w:hAnsi="標楷體"/>
                <w:b/>
              </w:rPr>
              <w:t>[-1,-2]□</w:t>
            </w:r>
            <w:r>
              <w:rPr>
                <w:rFonts w:ascii="標楷體" w:eastAsia="標楷體" w:hAnsi="標楷體"/>
                <w:bCs/>
              </w:rPr>
              <w:t>斗砌牆體內部土埆或填充物不紮實；或</w:t>
            </w:r>
            <w:r>
              <w:rPr>
                <w:rFonts w:ascii="標楷體" w:eastAsia="標楷體" w:hAnsi="標楷體"/>
                <w:bCs/>
              </w:rPr>
              <w:t>□</w:t>
            </w:r>
            <w:r>
              <w:rPr>
                <w:rFonts w:ascii="標楷體" w:eastAsia="標楷體" w:hAnsi="標楷體"/>
                <w:bCs/>
              </w:rPr>
              <w:t>未依圖說規定</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7.10.04.05</w:t>
            </w:r>
            <w:r>
              <w:rPr>
                <w:rFonts w:ascii="標楷體" w:eastAsia="標楷體" w:hAnsi="標楷體"/>
                <w:b/>
              </w:rPr>
              <w:t>[-1,-2]</w:t>
            </w:r>
            <w:r>
              <w:rPr>
                <w:rFonts w:ascii="標楷體" w:eastAsia="標楷體" w:hAnsi="標楷體"/>
                <w:bCs/>
              </w:rPr>
              <w:t>修復或新砌牆體施作品質不良：如</w:t>
            </w:r>
            <w:r>
              <w:rPr>
                <w:rFonts w:ascii="標楷體" w:eastAsia="標楷體" w:hAnsi="標楷體"/>
                <w:bCs/>
              </w:rPr>
              <w:t>□</w:t>
            </w:r>
            <w:r>
              <w:rPr>
                <w:rFonts w:ascii="標楷體" w:eastAsia="標楷體" w:hAnsi="標楷體"/>
                <w:bCs/>
              </w:rPr>
              <w:t>牆面不平整；</w:t>
            </w:r>
            <w:r>
              <w:rPr>
                <w:rFonts w:ascii="標楷體" w:eastAsia="標楷體" w:hAnsi="標楷體"/>
                <w:bCs/>
              </w:rPr>
              <w:t>□</w:t>
            </w:r>
            <w:r>
              <w:rPr>
                <w:rFonts w:ascii="標楷體" w:eastAsia="標楷體" w:hAnsi="標楷體"/>
                <w:bCs/>
              </w:rPr>
              <w:t>灰縫寬度過大，或</w:t>
            </w:r>
            <w:r>
              <w:rPr>
                <w:rFonts w:ascii="標楷體" w:eastAsia="標楷體" w:hAnsi="標楷體"/>
                <w:bCs/>
              </w:rPr>
              <w:t>□</w:t>
            </w:r>
            <w:r>
              <w:rPr>
                <w:rFonts w:ascii="標楷體" w:eastAsia="標楷體" w:hAnsi="標楷體"/>
                <w:bCs/>
              </w:rPr>
              <w:t>寬度未能保持一致，或</w:t>
            </w:r>
            <w:r>
              <w:rPr>
                <w:rFonts w:ascii="標楷體" w:eastAsia="標楷體" w:hAnsi="標楷體"/>
                <w:bCs/>
              </w:rPr>
              <w:t>□</w:t>
            </w:r>
            <w:r>
              <w:rPr>
                <w:rFonts w:ascii="標楷體" w:eastAsia="標楷體" w:hAnsi="標楷體"/>
                <w:bCs/>
              </w:rPr>
              <w:t>灰縫未填實</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7.10.04.06</w:t>
            </w:r>
            <w:r>
              <w:rPr>
                <w:rFonts w:ascii="標楷體" w:eastAsia="標楷體" w:hAnsi="標楷體"/>
                <w:b/>
              </w:rPr>
              <w:t>[-1,-2]□</w:t>
            </w:r>
            <w:r>
              <w:rPr>
                <w:rFonts w:ascii="標楷體" w:eastAsia="標楷體" w:hAnsi="標楷體"/>
                <w:bCs/>
              </w:rPr>
              <w:t>修復或新作編竹夾泥牆、板條灰泥牆、雨淋板之材料、編組、尺寸與原貌不同；或</w:t>
            </w:r>
            <w:r>
              <w:rPr>
                <w:rFonts w:ascii="標楷體" w:eastAsia="標楷體" w:hAnsi="標楷體"/>
                <w:bCs/>
              </w:rPr>
              <w:t>□</w:t>
            </w:r>
            <w:r>
              <w:rPr>
                <w:rFonts w:ascii="標楷體" w:eastAsia="標楷體" w:hAnsi="標楷體"/>
                <w:bCs/>
              </w:rPr>
              <w:t>施作程序未規定</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7.10.04.07</w:t>
            </w:r>
            <w:r>
              <w:rPr>
                <w:rFonts w:ascii="標楷體" w:eastAsia="標楷體" w:hAnsi="標楷體"/>
                <w:b/>
              </w:rPr>
              <w:t>[-1,-2]□</w:t>
            </w:r>
            <w:r>
              <w:rPr>
                <w:rFonts w:ascii="標楷體" w:eastAsia="標楷體" w:hAnsi="標楷體"/>
                <w:bCs/>
              </w:rPr>
              <w:t>灰作材料品質不佳；或</w:t>
            </w:r>
            <w:r>
              <w:rPr>
                <w:rFonts w:ascii="標楷體" w:eastAsia="標楷體" w:hAnsi="標楷體"/>
                <w:bCs/>
              </w:rPr>
              <w:t>□</w:t>
            </w:r>
            <w:r>
              <w:rPr>
                <w:rFonts w:ascii="標楷體" w:eastAsia="標楷體" w:hAnsi="標楷體"/>
                <w:bCs/>
              </w:rPr>
              <w:t>前置處理未符合規定（如必須之養灰過程）</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7.10.04.08</w:t>
            </w:r>
            <w:r>
              <w:rPr>
                <w:rFonts w:ascii="標楷體" w:eastAsia="標楷體" w:hAnsi="標楷體"/>
                <w:b/>
              </w:rPr>
              <w:t>[-1,-2]□</w:t>
            </w:r>
            <w:r>
              <w:rPr>
                <w:rFonts w:ascii="標楷體" w:eastAsia="標楷體" w:hAnsi="標楷體"/>
                <w:bCs/>
              </w:rPr>
              <w:t>粉刷施工前牆面未清除表面雜質及保持適當溼度或</w:t>
            </w:r>
            <w:r>
              <w:rPr>
                <w:rFonts w:ascii="標楷體" w:eastAsia="標楷體" w:hAnsi="標楷體"/>
                <w:bCs/>
              </w:rPr>
              <w:t>□</w:t>
            </w:r>
            <w:r>
              <w:rPr>
                <w:rFonts w:ascii="標楷體" w:eastAsia="標楷體" w:hAnsi="標楷體"/>
                <w:bCs/>
              </w:rPr>
              <w:t>無清除表面雜質及保持適當溼度之查核紀錄</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7.10.04.09</w:t>
            </w:r>
            <w:r>
              <w:rPr>
                <w:rFonts w:ascii="標楷體" w:eastAsia="標楷體" w:hAnsi="標楷體"/>
                <w:b/>
              </w:rPr>
              <w:t>[-1,-2]□</w:t>
            </w:r>
            <w:r>
              <w:rPr>
                <w:rFonts w:ascii="標楷體" w:eastAsia="標楷體" w:hAnsi="標楷體"/>
                <w:bCs/>
              </w:rPr>
              <w:t>粉刷前未依規定施作打底，或</w:t>
            </w:r>
            <w:r>
              <w:rPr>
                <w:rFonts w:ascii="標楷體" w:eastAsia="標楷體" w:hAnsi="標楷體"/>
                <w:bCs/>
              </w:rPr>
              <w:t>□</w:t>
            </w:r>
            <w:r>
              <w:rPr>
                <w:rFonts w:ascii="標楷體" w:eastAsia="標楷體" w:hAnsi="標楷體"/>
                <w:bCs/>
              </w:rPr>
              <w:t>粉刷表面不平整，或</w:t>
            </w:r>
            <w:r>
              <w:rPr>
                <w:rFonts w:ascii="標楷體" w:eastAsia="標楷體" w:hAnsi="標楷體"/>
                <w:bCs/>
              </w:rPr>
              <w:t>□</w:t>
            </w:r>
            <w:r>
              <w:rPr>
                <w:rFonts w:ascii="標楷體" w:eastAsia="標楷體" w:hAnsi="標楷體"/>
                <w:bCs/>
              </w:rPr>
              <w:t>粉刷後牆面產生龜裂，或</w:t>
            </w:r>
            <w:r>
              <w:rPr>
                <w:rFonts w:ascii="標楷體" w:eastAsia="標楷體" w:hAnsi="標楷體"/>
                <w:bCs/>
              </w:rPr>
              <w:t>□</w:t>
            </w:r>
            <w:r>
              <w:rPr>
                <w:rFonts w:ascii="標楷體" w:eastAsia="標楷體" w:hAnsi="標楷體"/>
                <w:bCs/>
              </w:rPr>
              <w:t>無查核紀錄</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7.10.04.10</w:t>
            </w:r>
            <w:r>
              <w:rPr>
                <w:rFonts w:ascii="標楷體" w:eastAsia="標楷體" w:hAnsi="標楷體"/>
                <w:b/>
              </w:rPr>
              <w:t>[-1,-2]□</w:t>
            </w:r>
            <w:r>
              <w:rPr>
                <w:rFonts w:ascii="標楷體" w:eastAsia="標楷體" w:hAnsi="標楷體"/>
                <w:bCs/>
              </w:rPr>
              <w:t>牆面飾物、線腳施作材料、樣式、尺寸與原貌不符，或</w:t>
            </w:r>
            <w:r>
              <w:rPr>
                <w:rFonts w:ascii="標楷體" w:eastAsia="標楷體" w:hAnsi="標楷體"/>
                <w:bCs/>
              </w:rPr>
              <w:t>□</w:t>
            </w:r>
            <w:r>
              <w:rPr>
                <w:rFonts w:ascii="標楷體" w:eastAsia="標楷體" w:hAnsi="標楷體"/>
                <w:bCs/>
              </w:rPr>
              <w:t>與圖說規定不符</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7.10.04.11</w:t>
            </w:r>
            <w:r>
              <w:rPr>
                <w:rFonts w:ascii="標楷體" w:eastAsia="標楷體" w:hAnsi="標楷體"/>
                <w:b/>
              </w:rPr>
              <w:t>[-1,-2]</w:t>
            </w:r>
            <w:r>
              <w:rPr>
                <w:rFonts w:ascii="標楷體" w:eastAsia="標楷體" w:hAnsi="標楷體"/>
                <w:bCs/>
              </w:rPr>
              <w:t>既有牆體修復時，針對損壞、開裂部位未作適當處理（如：以適當材料修補裂痕、添加補強措施等。）</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7.10.04.12</w:t>
            </w:r>
            <w:r>
              <w:rPr>
                <w:rFonts w:ascii="標楷體" w:eastAsia="標楷體" w:hAnsi="標楷體"/>
                <w:b/>
              </w:rPr>
              <w:t>[-1,-2]</w:t>
            </w:r>
            <w:r>
              <w:rPr>
                <w:rFonts w:ascii="標楷體" w:eastAsia="標楷體" w:hAnsi="標楷體"/>
                <w:bCs/>
              </w:rPr>
              <w:t>新作面磚或</w:t>
            </w:r>
            <w:r>
              <w:rPr>
                <w:rFonts w:ascii="標楷體" w:eastAsia="標楷體" w:hAnsi="標楷體"/>
                <w:bCs/>
              </w:rPr>
              <w:t>表面飾材有下列缺失：</w:t>
            </w:r>
            <w:r>
              <w:rPr>
                <w:rFonts w:ascii="標楷體" w:eastAsia="標楷體" w:hAnsi="標楷體"/>
                <w:bCs/>
              </w:rPr>
              <w:t>□</w:t>
            </w:r>
            <w:r>
              <w:rPr>
                <w:rFonts w:ascii="標楷體" w:eastAsia="標楷體" w:hAnsi="標楷體"/>
                <w:bCs/>
              </w:rPr>
              <w:t>不平整、</w:t>
            </w:r>
            <w:r>
              <w:rPr>
                <w:rFonts w:ascii="標楷體" w:eastAsia="標楷體" w:hAnsi="標楷體"/>
                <w:bCs/>
              </w:rPr>
              <w:t>□</w:t>
            </w:r>
            <w:r>
              <w:rPr>
                <w:rFonts w:ascii="標楷體" w:eastAsia="標楷體" w:hAnsi="標楷體"/>
                <w:bCs/>
              </w:rPr>
              <w:t>對縫不良、</w:t>
            </w:r>
            <w:r>
              <w:rPr>
                <w:rFonts w:ascii="標楷體" w:eastAsia="標楷體" w:hAnsi="標楷體"/>
                <w:bCs/>
              </w:rPr>
              <w:t>□</w:t>
            </w:r>
            <w:r>
              <w:rPr>
                <w:rFonts w:ascii="標楷體" w:eastAsia="標楷體" w:hAnsi="標楷體"/>
                <w:bCs/>
              </w:rPr>
              <w:t>有剝落或</w:t>
            </w:r>
            <w:r>
              <w:rPr>
                <w:rFonts w:ascii="標楷體" w:eastAsia="標楷體" w:hAnsi="標楷體"/>
                <w:bCs/>
              </w:rPr>
              <w:t>□</w:t>
            </w:r>
            <w:r>
              <w:rPr>
                <w:rFonts w:ascii="標楷體" w:eastAsia="標楷體" w:hAnsi="標楷體"/>
                <w:bCs/>
              </w:rPr>
              <w:t>有白華現象</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7.10.04.13</w:t>
            </w:r>
            <w:r>
              <w:rPr>
                <w:rFonts w:ascii="標楷體" w:eastAsia="標楷體" w:hAnsi="標楷體"/>
                <w:b/>
              </w:rPr>
              <w:t>[-1,-2]□</w:t>
            </w:r>
            <w:r>
              <w:rPr>
                <w:rFonts w:ascii="標楷體" w:eastAsia="標楷體" w:hAnsi="標楷體"/>
                <w:bCs/>
              </w:rPr>
              <w:t>牆體未作傾斜與位移之紀錄，或</w:t>
            </w:r>
            <w:r>
              <w:rPr>
                <w:rFonts w:ascii="標楷體" w:eastAsia="標楷體" w:hAnsi="標楷體"/>
                <w:bCs/>
              </w:rPr>
              <w:t>□</w:t>
            </w:r>
            <w:r>
              <w:rPr>
                <w:rFonts w:ascii="標楷體" w:eastAsia="標楷體" w:hAnsi="標楷體"/>
                <w:bCs/>
              </w:rPr>
              <w:t>紀錄後有結構疑慮時，未進行處理。</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7.10.04.14</w:t>
            </w:r>
            <w:r>
              <w:rPr>
                <w:rFonts w:ascii="標楷體" w:eastAsia="標楷體" w:hAnsi="標楷體"/>
                <w:b/>
              </w:rPr>
              <w:t>[-1,-2]</w:t>
            </w:r>
            <w:r>
              <w:rPr>
                <w:rFonts w:ascii="標楷體" w:eastAsia="標楷體" w:hAnsi="標楷體"/>
                <w:bCs/>
              </w:rPr>
              <w:t>牆體有傾斜與位移需進行校正處理時，採用之設備未經過報備。</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7.10.04.15</w:t>
            </w:r>
            <w:r>
              <w:rPr>
                <w:rFonts w:ascii="標楷體" w:eastAsia="標楷體" w:hAnsi="標楷體"/>
                <w:b/>
              </w:rPr>
              <w:t>[-1,-2]</w:t>
            </w:r>
            <w:r>
              <w:rPr>
                <w:rFonts w:ascii="標楷體" w:eastAsia="標楷體" w:hAnsi="標楷體"/>
                <w:bCs/>
              </w:rPr>
              <w:t>外牆去漆處理時，藥劑處理方式與污水處理不符合規定</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7.10.04.16</w:t>
            </w:r>
            <w:r>
              <w:rPr>
                <w:rFonts w:ascii="標楷體" w:eastAsia="標楷體" w:hAnsi="標楷體"/>
                <w:b/>
              </w:rPr>
              <w:t>[-1,-2]□</w:t>
            </w:r>
            <w:r>
              <w:rPr>
                <w:rFonts w:ascii="標楷體" w:eastAsia="標楷體" w:hAnsi="標楷體"/>
                <w:bCs/>
              </w:rPr>
              <w:t>牆面配合機電管線佈線之牆面裂縫未處理，或</w:t>
            </w:r>
            <w:r>
              <w:rPr>
                <w:rFonts w:ascii="標楷體" w:eastAsia="標楷體" w:hAnsi="標楷體"/>
                <w:bCs/>
              </w:rPr>
              <w:t>□</w:t>
            </w:r>
            <w:r>
              <w:rPr>
                <w:rFonts w:ascii="標楷體" w:eastAsia="標楷體" w:hAnsi="標楷體"/>
                <w:bCs/>
              </w:rPr>
              <w:t>未考慮安全</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7.10.04.17</w:t>
            </w:r>
            <w:r>
              <w:rPr>
                <w:rFonts w:ascii="標楷體" w:eastAsia="標楷體" w:hAnsi="標楷體"/>
                <w:b/>
              </w:rPr>
              <w:t>[-1,-2]</w:t>
            </w:r>
            <w:r>
              <w:rPr>
                <w:rFonts w:ascii="標楷體" w:eastAsia="標楷體" w:hAnsi="標楷體"/>
                <w:bCs/>
              </w:rPr>
              <w:t>修復後的灰作牆面未加防護，造成污損</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i/>
                <w:iCs/>
              </w:rPr>
              <w:t>7.10.04.99[-1~-5]</w:t>
            </w:r>
            <w:r>
              <w:rPr>
                <w:rFonts w:ascii="標楷體" w:eastAsia="標楷體" w:hAnsi="標楷體"/>
                <w:b/>
                <w:i/>
                <w:iCs/>
              </w:rPr>
              <w:t>其他牆體及灰作工程</w:t>
            </w:r>
            <w:r>
              <w:rPr>
                <w:rFonts w:ascii="標楷體" w:eastAsia="標楷體" w:hAnsi="標楷體"/>
                <w:b/>
                <w:i/>
                <w:iCs/>
                <w:szCs w:val="24"/>
              </w:rPr>
              <w:t>施工</w:t>
            </w:r>
            <w:r>
              <w:rPr>
                <w:rFonts w:ascii="標楷體" w:eastAsia="標楷體" w:hAnsi="標楷體"/>
                <w:b/>
                <w:i/>
                <w:iCs/>
              </w:rPr>
              <w:t>缺失：</w:t>
            </w:r>
          </w:p>
          <w:p w:rsidR="00407BE4" w:rsidRDefault="00407BE4">
            <w:pPr>
              <w:spacing w:line="280" w:lineRule="exact"/>
              <w:ind w:left="2677" w:hanging="2342"/>
              <w:jc w:val="both"/>
              <w:rPr>
                <w:rFonts w:ascii="標楷體" w:eastAsia="標楷體" w:hAnsi="標楷體"/>
                <w:bCs/>
                <w:szCs w:val="24"/>
              </w:rPr>
            </w:pPr>
          </w:p>
          <w:p w:rsidR="00407BE4" w:rsidRDefault="00BB50A0">
            <w:pPr>
              <w:spacing w:line="280" w:lineRule="exact"/>
              <w:ind w:firstLine="151"/>
              <w:jc w:val="both"/>
              <w:rPr>
                <w:rFonts w:ascii="標楷體" w:eastAsia="標楷體" w:hAnsi="標楷體"/>
                <w:b/>
              </w:rPr>
            </w:pPr>
            <w:r>
              <w:rPr>
                <w:rFonts w:ascii="標楷體" w:eastAsia="標楷體" w:hAnsi="標楷體"/>
                <w:b/>
              </w:rPr>
              <w:t>5.07.10.05</w:t>
            </w:r>
            <w:r>
              <w:rPr>
                <w:rFonts w:ascii="標楷體" w:eastAsia="標楷體" w:hAnsi="標楷體"/>
                <w:b/>
              </w:rPr>
              <w:t>大木作工作</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7.10.05.01</w:t>
            </w:r>
            <w:r>
              <w:rPr>
                <w:rFonts w:ascii="標楷體" w:eastAsia="標楷體" w:hAnsi="標楷體"/>
                <w:b/>
              </w:rPr>
              <w:t>[-1,-2]□</w:t>
            </w:r>
            <w:r>
              <w:rPr>
                <w:rFonts w:ascii="標楷體" w:eastAsia="標楷體" w:hAnsi="標楷體"/>
                <w:bCs/>
              </w:rPr>
              <w:t>未作現場研判即抽換木料，或</w:t>
            </w:r>
            <w:r>
              <w:rPr>
                <w:rFonts w:ascii="標楷體" w:eastAsia="標楷體" w:hAnsi="標楷體"/>
                <w:bCs/>
              </w:rPr>
              <w:t>□</w:t>
            </w:r>
            <w:r>
              <w:rPr>
                <w:rFonts w:ascii="標楷體" w:eastAsia="標楷體" w:hAnsi="標楷體"/>
                <w:bCs/>
              </w:rPr>
              <w:t>抽換之木構件，尺寸、榫接方式與原樣不符合，或</w:t>
            </w:r>
            <w:r>
              <w:rPr>
                <w:rFonts w:ascii="標楷體" w:eastAsia="標楷體" w:hAnsi="標楷體"/>
                <w:bCs/>
              </w:rPr>
              <w:t>□</w:t>
            </w:r>
            <w:r>
              <w:rPr>
                <w:rFonts w:ascii="標楷體" w:eastAsia="標楷體" w:hAnsi="標楷體"/>
                <w:bCs/>
              </w:rPr>
              <w:t>未依圖說規定。或</w:t>
            </w:r>
            <w:r>
              <w:rPr>
                <w:rFonts w:ascii="標楷體" w:eastAsia="標楷體" w:hAnsi="標楷體"/>
                <w:bCs/>
              </w:rPr>
              <w:t>□</w:t>
            </w:r>
            <w:r>
              <w:rPr>
                <w:rFonts w:ascii="標楷體" w:eastAsia="標楷體" w:hAnsi="標楷體"/>
                <w:bCs/>
              </w:rPr>
              <w:t>留用木料標示不清楚或</w:t>
            </w:r>
            <w:r>
              <w:rPr>
                <w:rFonts w:ascii="標楷體" w:eastAsia="標楷體" w:hAnsi="標楷體"/>
                <w:bCs/>
              </w:rPr>
              <w:t>□</w:t>
            </w:r>
            <w:r>
              <w:rPr>
                <w:rFonts w:ascii="標楷體" w:eastAsia="標楷體" w:hAnsi="標楷體"/>
                <w:bCs/>
              </w:rPr>
              <w:t>留用木料未分類確實及墊高</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7.10.05.02</w:t>
            </w:r>
            <w:r>
              <w:rPr>
                <w:rFonts w:ascii="標楷體" w:eastAsia="標楷體" w:hAnsi="標楷體"/>
                <w:b/>
              </w:rPr>
              <w:t>[-1,-2]</w:t>
            </w:r>
            <w:r>
              <w:rPr>
                <w:rFonts w:ascii="標楷體" w:eastAsia="標楷體" w:hAnsi="標楷體"/>
                <w:bCs/>
              </w:rPr>
              <w:t>抽換或新作之木料有</w:t>
            </w:r>
            <w:r>
              <w:rPr>
                <w:rFonts w:ascii="標楷體" w:eastAsia="標楷體" w:hAnsi="標楷體"/>
                <w:bCs/>
              </w:rPr>
              <w:t>□</w:t>
            </w:r>
            <w:r>
              <w:rPr>
                <w:rFonts w:ascii="標楷體" w:eastAsia="標楷體" w:hAnsi="標楷體"/>
                <w:bCs/>
              </w:rPr>
              <w:t>嚴重撓曲、起翹，</w:t>
            </w:r>
            <w:r>
              <w:rPr>
                <w:rFonts w:ascii="標楷體" w:eastAsia="標楷體" w:hAnsi="標楷體"/>
                <w:bCs/>
              </w:rPr>
              <w:t>□</w:t>
            </w:r>
            <w:r>
              <w:rPr>
                <w:rFonts w:ascii="標楷體" w:eastAsia="標楷體" w:hAnsi="標楷體"/>
                <w:bCs/>
              </w:rPr>
              <w:t>多處乾裂，</w:t>
            </w:r>
            <w:r>
              <w:rPr>
                <w:rFonts w:ascii="標楷體" w:eastAsia="標楷體" w:hAnsi="標楷體"/>
                <w:bCs/>
              </w:rPr>
              <w:t>□</w:t>
            </w:r>
            <w:r>
              <w:rPr>
                <w:rFonts w:ascii="標楷體" w:eastAsia="標楷體" w:hAnsi="標楷體"/>
                <w:bCs/>
              </w:rPr>
              <w:t>腐朽等瑕疵或</w:t>
            </w:r>
            <w:r>
              <w:rPr>
                <w:rFonts w:ascii="標楷體" w:eastAsia="標楷體" w:hAnsi="標楷體"/>
                <w:bCs/>
              </w:rPr>
              <w:t>□</w:t>
            </w:r>
            <w:r>
              <w:rPr>
                <w:rFonts w:ascii="標楷體" w:eastAsia="標楷體" w:hAnsi="標楷體"/>
                <w:bCs/>
              </w:rPr>
              <w:t>現場木料發霉</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7.10.05.03</w:t>
            </w:r>
            <w:r>
              <w:rPr>
                <w:rFonts w:ascii="標楷體" w:eastAsia="標楷體" w:hAnsi="標楷體"/>
                <w:b/>
              </w:rPr>
              <w:t>[-1,-2]□</w:t>
            </w:r>
            <w:r>
              <w:rPr>
                <w:rFonts w:ascii="標楷體" w:eastAsia="標楷體" w:hAnsi="標楷體"/>
                <w:bCs/>
              </w:rPr>
              <w:t>結構材修復時挖補深度太深，或</w:t>
            </w:r>
            <w:r>
              <w:rPr>
                <w:rFonts w:ascii="標楷體" w:eastAsia="標楷體" w:hAnsi="標楷體"/>
                <w:bCs/>
              </w:rPr>
              <w:t>□</w:t>
            </w:r>
            <w:r>
              <w:rPr>
                <w:rFonts w:ascii="標楷體" w:eastAsia="標楷體" w:hAnsi="標楷體"/>
                <w:bCs/>
              </w:rPr>
              <w:t>未以同質或相近木料修補，或</w:t>
            </w:r>
            <w:r>
              <w:rPr>
                <w:rFonts w:ascii="標楷體" w:eastAsia="標楷體" w:hAnsi="標楷體"/>
                <w:bCs/>
              </w:rPr>
              <w:t>□</w:t>
            </w:r>
            <w:r>
              <w:rPr>
                <w:rFonts w:ascii="標楷體" w:eastAsia="標楷體" w:hAnsi="標楷體"/>
                <w:bCs/>
              </w:rPr>
              <w:t>未按規定工法</w:t>
            </w:r>
          </w:p>
          <w:p w:rsidR="00407BE4" w:rsidRDefault="00BB50A0">
            <w:pPr>
              <w:spacing w:line="280" w:lineRule="exact"/>
              <w:ind w:left="2972" w:hanging="2637"/>
              <w:jc w:val="both"/>
            </w:pPr>
            <w:r>
              <w:rPr>
                <w:rFonts w:ascii="標楷體" w:eastAsia="標楷體" w:hAnsi="標楷體"/>
                <w:b/>
                <w:color w:val="FF0000"/>
                <w:sz w:val="16"/>
                <w:szCs w:val="16"/>
              </w:rPr>
              <w:lastRenderedPageBreak/>
              <w:t xml:space="preserve">A1 A2 </w:t>
            </w:r>
            <w:r>
              <w:rPr>
                <w:rFonts w:ascii="標楷體" w:eastAsia="標楷體" w:hAnsi="標楷體"/>
              </w:rPr>
              <w:t>□5.0</w:t>
            </w:r>
            <w:r>
              <w:rPr>
                <w:rFonts w:ascii="標楷體" w:eastAsia="標楷體" w:hAnsi="標楷體"/>
                <w:bCs/>
              </w:rPr>
              <w:t>7.10.05.04</w:t>
            </w:r>
            <w:r>
              <w:rPr>
                <w:rFonts w:ascii="標楷體" w:eastAsia="標楷體" w:hAnsi="標楷體"/>
                <w:b/>
              </w:rPr>
              <w:t>[-1,-2]</w:t>
            </w:r>
            <w:r>
              <w:rPr>
                <w:rFonts w:ascii="標楷體" w:eastAsia="標楷體" w:hAnsi="標楷體"/>
                <w:bCs/>
              </w:rPr>
              <w:t>木構件接合未依規定繪製詳圖並經監造人員或建築師確認</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7.10.05.05</w:t>
            </w:r>
            <w:r>
              <w:rPr>
                <w:rFonts w:ascii="標楷體" w:eastAsia="標楷體" w:hAnsi="標楷體"/>
                <w:b/>
              </w:rPr>
              <w:t>[-1,-2]□</w:t>
            </w:r>
            <w:r>
              <w:rPr>
                <w:rFonts w:ascii="標楷體" w:eastAsia="標楷體" w:hAnsi="標楷體"/>
                <w:bCs/>
              </w:rPr>
              <w:t>木構架組立前，未經監造人員及主要匠師簽認，或</w:t>
            </w:r>
            <w:r>
              <w:rPr>
                <w:rFonts w:ascii="標楷體" w:eastAsia="標楷體" w:hAnsi="標楷體"/>
                <w:bCs/>
              </w:rPr>
              <w:t>□</w:t>
            </w:r>
            <w:r>
              <w:rPr>
                <w:rFonts w:ascii="標楷體" w:eastAsia="標楷體" w:hAnsi="標楷體"/>
                <w:bCs/>
              </w:rPr>
              <w:t>組立過程未經核可，任意鋸除原有榫頭或構件部份長度使組立時無調整空間</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7.10.05.06</w:t>
            </w:r>
            <w:r>
              <w:rPr>
                <w:rFonts w:ascii="標楷體" w:eastAsia="標楷體" w:hAnsi="標楷體"/>
                <w:b/>
              </w:rPr>
              <w:t>[-1,-2]□</w:t>
            </w:r>
            <w:r>
              <w:rPr>
                <w:rFonts w:ascii="標楷體" w:eastAsia="標楷體" w:hAnsi="標楷體"/>
                <w:bCs/>
              </w:rPr>
              <w:t>木構件組立時密合度不佳，或</w:t>
            </w:r>
            <w:r>
              <w:rPr>
                <w:rFonts w:ascii="標楷體" w:eastAsia="標楷體" w:hAnsi="標楷體"/>
                <w:bCs/>
              </w:rPr>
              <w:t>□</w:t>
            </w:r>
            <w:r>
              <w:rPr>
                <w:rFonts w:ascii="標楷體" w:eastAsia="標楷體" w:hAnsi="標楷體"/>
                <w:bCs/>
              </w:rPr>
              <w:t>校正時精度誤差值過大</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7.10.05.07</w:t>
            </w:r>
            <w:r>
              <w:rPr>
                <w:rFonts w:ascii="標楷體" w:eastAsia="標楷體" w:hAnsi="標楷體"/>
                <w:b/>
              </w:rPr>
              <w:t>[-1,-2]</w:t>
            </w:r>
            <w:r>
              <w:rPr>
                <w:rFonts w:ascii="標楷體" w:eastAsia="標楷體" w:hAnsi="標楷體"/>
                <w:bCs/>
              </w:rPr>
              <w:t>日式或西式木屋架修復時，</w:t>
            </w:r>
            <w:r>
              <w:rPr>
                <w:rFonts w:ascii="標楷體" w:eastAsia="標楷體" w:hAnsi="標楷體"/>
                <w:bCs/>
              </w:rPr>
              <w:t>□</w:t>
            </w:r>
            <w:r>
              <w:rPr>
                <w:rFonts w:ascii="標楷體" w:eastAsia="標楷體" w:hAnsi="標楷體"/>
                <w:bCs/>
              </w:rPr>
              <w:t>構材尺寸；或</w:t>
            </w:r>
            <w:r>
              <w:rPr>
                <w:rFonts w:ascii="標楷體" w:eastAsia="標楷體" w:hAnsi="標楷體"/>
                <w:bCs/>
              </w:rPr>
              <w:t>□</w:t>
            </w:r>
            <w:r>
              <w:rPr>
                <w:rFonts w:ascii="標楷體" w:eastAsia="標楷體" w:hAnsi="標楷體"/>
                <w:bCs/>
              </w:rPr>
              <w:t>結點作法與原有不同；或</w:t>
            </w:r>
            <w:r>
              <w:rPr>
                <w:rFonts w:ascii="標楷體" w:eastAsia="標楷體" w:hAnsi="標楷體"/>
                <w:bCs/>
              </w:rPr>
              <w:t>□</w:t>
            </w:r>
            <w:r>
              <w:rPr>
                <w:rFonts w:ascii="標楷體" w:eastAsia="標楷體" w:hAnsi="標楷體"/>
                <w:bCs/>
              </w:rPr>
              <w:t>未依圖說規定</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7.10.05.08</w:t>
            </w:r>
            <w:r>
              <w:rPr>
                <w:rFonts w:ascii="標楷體" w:eastAsia="標楷體" w:hAnsi="標楷體"/>
                <w:b/>
              </w:rPr>
              <w:t>[-1,-2]□</w:t>
            </w:r>
            <w:r>
              <w:rPr>
                <w:rFonts w:ascii="標楷體" w:eastAsia="標楷體" w:hAnsi="標楷體"/>
                <w:bCs/>
              </w:rPr>
              <w:t>木構未作傾斜與位移之紀錄或</w:t>
            </w:r>
            <w:r>
              <w:rPr>
                <w:rFonts w:ascii="標楷體" w:eastAsia="標楷體" w:hAnsi="標楷體"/>
                <w:bCs/>
              </w:rPr>
              <w:t>□</w:t>
            </w:r>
            <w:r>
              <w:rPr>
                <w:rFonts w:ascii="標楷體" w:eastAsia="標楷體" w:hAnsi="標楷體"/>
                <w:bCs/>
              </w:rPr>
              <w:t>紀錄後有結構疑慮時，未進行處理</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7.10.05.09</w:t>
            </w:r>
            <w:r>
              <w:rPr>
                <w:rFonts w:ascii="標楷體" w:eastAsia="標楷體" w:hAnsi="標楷體"/>
                <w:b/>
              </w:rPr>
              <w:t>[-1,-2]</w:t>
            </w:r>
            <w:r>
              <w:rPr>
                <w:rFonts w:ascii="標楷體" w:eastAsia="標楷體" w:hAnsi="標楷體"/>
                <w:bCs/>
              </w:rPr>
              <w:t>木構有傾斜與位移需進行校正處理時，採用之設備未經過報備。</w:t>
            </w:r>
            <w:r>
              <w:rPr>
                <w:rFonts w:ascii="標楷體" w:eastAsia="標楷體" w:hAnsi="標楷體"/>
                <w:bCs/>
              </w:rPr>
              <w:t xml:space="preserve"> </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7.10.05.10</w:t>
            </w:r>
            <w:r>
              <w:rPr>
                <w:rFonts w:ascii="標楷體" w:eastAsia="標楷體" w:hAnsi="標楷體"/>
                <w:b/>
              </w:rPr>
              <w:t>[-1,-2]</w:t>
            </w:r>
            <w:r>
              <w:rPr>
                <w:rFonts w:ascii="標楷體" w:eastAsia="標楷體" w:hAnsi="標楷體"/>
                <w:bCs/>
              </w:rPr>
              <w:t>木材抽換或新作之確認程序不完整確實</w:t>
            </w:r>
          </w:p>
          <w:p w:rsidR="00407BE4" w:rsidRDefault="00BB50A0">
            <w:pPr>
              <w:spacing w:line="280" w:lineRule="exact"/>
              <w:ind w:left="2972" w:hanging="2637"/>
              <w:jc w:val="both"/>
            </w:pPr>
            <w:r>
              <w:rPr>
                <w:rFonts w:ascii="標楷體" w:eastAsia="標楷體" w:hAnsi="標楷體"/>
                <w:b/>
                <w:color w:val="FF0000"/>
                <w:sz w:val="16"/>
                <w:szCs w:val="16"/>
              </w:rPr>
              <w:t>A1 A2</w:t>
            </w:r>
            <w:r>
              <w:rPr>
                <w:rFonts w:ascii="標楷體" w:eastAsia="標楷體" w:hAnsi="標楷體"/>
                <w:b/>
                <w:color w:val="FF0000"/>
                <w:sz w:val="16"/>
                <w:szCs w:val="16"/>
              </w:rPr>
              <w:t xml:space="preserve"> </w:t>
            </w:r>
            <w:r>
              <w:rPr>
                <w:rFonts w:ascii="標楷體" w:eastAsia="標楷體" w:hAnsi="標楷體"/>
              </w:rPr>
              <w:t>□5.0</w:t>
            </w:r>
            <w:r>
              <w:rPr>
                <w:rFonts w:ascii="標楷體" w:eastAsia="標楷體" w:hAnsi="標楷體"/>
                <w:bCs/>
              </w:rPr>
              <w:t>7.10.05.11</w:t>
            </w:r>
            <w:r>
              <w:rPr>
                <w:rFonts w:ascii="標楷體" w:eastAsia="標楷體" w:hAnsi="標楷體"/>
                <w:b/>
              </w:rPr>
              <w:t>[-1,-2]</w:t>
            </w:r>
            <w:r>
              <w:rPr>
                <w:rFonts w:ascii="標楷體" w:eastAsia="標楷體" w:hAnsi="標楷體"/>
                <w:bCs/>
              </w:rPr>
              <w:t>木作金屬另件未做防鏽處理</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7.10.05.12</w:t>
            </w:r>
            <w:r>
              <w:rPr>
                <w:rFonts w:ascii="標楷體" w:eastAsia="標楷體" w:hAnsi="標楷體"/>
                <w:b/>
              </w:rPr>
              <w:t>[-1,-2]</w:t>
            </w:r>
            <w:r>
              <w:rPr>
                <w:rFonts w:ascii="標楷體" w:eastAsia="標楷體" w:hAnsi="標楷體"/>
                <w:bCs/>
              </w:rPr>
              <w:t>木桁與牆面接合處未做防腐處理</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i/>
                <w:iCs/>
              </w:rPr>
              <w:t>7.10.05.99[-1~-5]</w:t>
            </w:r>
            <w:r>
              <w:rPr>
                <w:rFonts w:ascii="標楷體" w:eastAsia="標楷體" w:hAnsi="標楷體"/>
                <w:b/>
                <w:i/>
                <w:iCs/>
              </w:rPr>
              <w:t>其他大木作工作</w:t>
            </w:r>
            <w:r>
              <w:rPr>
                <w:rFonts w:ascii="標楷體" w:eastAsia="標楷體" w:hAnsi="標楷體"/>
                <w:b/>
                <w:i/>
                <w:iCs/>
                <w:szCs w:val="24"/>
              </w:rPr>
              <w:t>施工</w:t>
            </w:r>
            <w:r>
              <w:rPr>
                <w:rFonts w:ascii="標楷體" w:eastAsia="標楷體" w:hAnsi="標楷體"/>
                <w:b/>
                <w:i/>
                <w:iCs/>
              </w:rPr>
              <w:t>缺失：</w:t>
            </w:r>
          </w:p>
          <w:p w:rsidR="00407BE4" w:rsidRDefault="00407BE4">
            <w:pPr>
              <w:spacing w:before="60" w:line="240" w:lineRule="exact"/>
              <w:jc w:val="both"/>
              <w:rPr>
                <w:rFonts w:ascii="標楷體" w:eastAsia="標楷體" w:hAnsi="標楷體"/>
                <w:bCs/>
                <w:szCs w:val="24"/>
              </w:rPr>
            </w:pPr>
          </w:p>
          <w:p w:rsidR="00407BE4" w:rsidRDefault="00BB50A0">
            <w:pPr>
              <w:spacing w:before="60" w:line="240" w:lineRule="exact"/>
              <w:ind w:left="2677" w:hanging="2525"/>
              <w:jc w:val="both"/>
            </w:pPr>
            <w:r>
              <w:rPr>
                <w:rFonts w:ascii="標楷體" w:eastAsia="標楷體" w:hAnsi="標楷體"/>
                <w:b/>
              </w:rPr>
              <w:t>5.07.10.06</w:t>
            </w:r>
            <w:r>
              <w:rPr>
                <w:rFonts w:ascii="標楷體" w:eastAsia="標楷體" w:hAnsi="標楷體"/>
                <w:b/>
              </w:rPr>
              <w:t>門窗、細木作及裝修工程</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7.10.06.01</w:t>
            </w:r>
            <w:r>
              <w:rPr>
                <w:rFonts w:ascii="標楷體" w:eastAsia="標楷體" w:hAnsi="標楷體"/>
                <w:b/>
              </w:rPr>
              <w:t>[-1,-2]</w:t>
            </w:r>
            <w:r>
              <w:rPr>
                <w:rFonts w:ascii="標楷體" w:eastAsia="標楷體" w:hAnsi="標楷體"/>
                <w:bCs/>
              </w:rPr>
              <w:t>門窗木料品質不符規定，有逾於規範之不方正、裂縫、結縫、結疤、腐蛀等現象</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7.10.06.02</w:t>
            </w:r>
            <w:r>
              <w:rPr>
                <w:rFonts w:ascii="標楷體" w:eastAsia="標楷體" w:hAnsi="標楷體"/>
                <w:b/>
              </w:rPr>
              <w:t>[-1,-2]□</w:t>
            </w:r>
            <w:r>
              <w:rPr>
                <w:rFonts w:ascii="標楷體" w:eastAsia="標楷體" w:hAnsi="標楷體"/>
                <w:bCs/>
              </w:rPr>
              <w:t>門窗大小、樣式、位置與原貌相異，或</w:t>
            </w:r>
            <w:r>
              <w:rPr>
                <w:rFonts w:ascii="標楷體" w:eastAsia="標楷體" w:hAnsi="標楷體"/>
                <w:bCs/>
              </w:rPr>
              <w:t>□</w:t>
            </w:r>
            <w:r>
              <w:rPr>
                <w:rFonts w:ascii="標楷體" w:eastAsia="標楷體" w:hAnsi="標楷體"/>
                <w:bCs/>
              </w:rPr>
              <w:t>與圖說不符</w:t>
            </w:r>
          </w:p>
          <w:p w:rsidR="00407BE4" w:rsidRDefault="00BB50A0">
            <w:pPr>
              <w:tabs>
                <w:tab w:val="left" w:pos="5625"/>
              </w:tabs>
              <w:spacing w:line="280" w:lineRule="exact"/>
              <w:ind w:left="2972" w:hanging="2640"/>
              <w:jc w:val="both"/>
            </w:pPr>
            <w:r>
              <w:rPr>
                <w:rFonts w:ascii="標楷體" w:eastAsia="標楷體" w:hAnsi="標楷體"/>
                <w:b/>
                <w:color w:val="FF0000"/>
                <w:sz w:val="16"/>
                <w:szCs w:val="16"/>
              </w:rPr>
              <w:t>A</w:t>
            </w:r>
            <w:r>
              <w:rPr>
                <w:rFonts w:ascii="標楷體" w:eastAsia="標楷體" w:hAnsi="標楷體"/>
                <w:b/>
                <w:color w:val="FF0000"/>
                <w:sz w:val="16"/>
                <w:szCs w:val="16"/>
              </w:rPr>
              <w:t xml:space="preserve">1 A2 </w:t>
            </w:r>
            <w:r>
              <w:rPr>
                <w:rFonts w:ascii="標楷體" w:eastAsia="標楷體" w:hAnsi="標楷體"/>
              </w:rPr>
              <w:t>□5.0</w:t>
            </w:r>
            <w:r>
              <w:rPr>
                <w:rFonts w:ascii="標楷體" w:eastAsia="標楷體" w:hAnsi="標楷體"/>
                <w:bCs/>
              </w:rPr>
              <w:t>7.10.06.03</w:t>
            </w:r>
            <w:r>
              <w:rPr>
                <w:rFonts w:ascii="標楷體" w:eastAsia="標楷體" w:hAnsi="標楷體"/>
                <w:b/>
              </w:rPr>
              <w:t>[-1,-2]</w:t>
            </w:r>
            <w:r>
              <w:rPr>
                <w:rFonts w:ascii="標楷體" w:eastAsia="標楷體" w:hAnsi="標楷體"/>
                <w:bCs/>
              </w:rPr>
              <w:t>門窗修復品質不良（如大小不一、稜角、弧度不均、接縫不密等狀況）。</w:t>
            </w:r>
          </w:p>
          <w:p w:rsidR="00407BE4" w:rsidRDefault="00BB50A0">
            <w:pPr>
              <w:tabs>
                <w:tab w:val="left" w:pos="5625"/>
              </w:tabs>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7.10.06.04</w:t>
            </w:r>
            <w:r>
              <w:rPr>
                <w:rFonts w:ascii="標楷體" w:eastAsia="標楷體" w:hAnsi="標楷體"/>
                <w:b/>
              </w:rPr>
              <w:t>[-1,-2]</w:t>
            </w:r>
            <w:r>
              <w:rPr>
                <w:rFonts w:ascii="標楷體" w:eastAsia="標楷體" w:hAnsi="標楷體"/>
                <w:bCs/>
              </w:rPr>
              <w:t>新作門窗裝設有缺失：</w:t>
            </w:r>
            <w:r>
              <w:rPr>
                <w:rFonts w:ascii="標楷體" w:eastAsia="標楷體" w:hAnsi="標楷體"/>
                <w:bCs/>
              </w:rPr>
              <w:t>□</w:t>
            </w:r>
            <w:r>
              <w:rPr>
                <w:rFonts w:ascii="標楷體" w:eastAsia="標楷體" w:hAnsi="標楷體"/>
                <w:bCs/>
              </w:rPr>
              <w:t>裝設不良、</w:t>
            </w:r>
            <w:r>
              <w:rPr>
                <w:rFonts w:ascii="標楷體" w:eastAsia="標楷體" w:hAnsi="標楷體"/>
                <w:bCs/>
              </w:rPr>
              <w:t>□</w:t>
            </w:r>
            <w:r>
              <w:rPr>
                <w:rFonts w:ascii="標楷體" w:eastAsia="標楷體" w:hAnsi="標楷體"/>
                <w:bCs/>
              </w:rPr>
              <w:t>無塞水路或</w:t>
            </w:r>
            <w:r>
              <w:rPr>
                <w:rFonts w:ascii="標楷體" w:eastAsia="標楷體" w:hAnsi="標楷體"/>
                <w:bCs/>
              </w:rPr>
              <w:t>□</w:t>
            </w:r>
            <w:r>
              <w:rPr>
                <w:rFonts w:ascii="標楷體" w:eastAsia="標楷體" w:hAnsi="標楷體"/>
                <w:bCs/>
              </w:rPr>
              <w:t>台度上緣傾斜坡度不足</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7.10.06.05</w:t>
            </w:r>
            <w:r>
              <w:rPr>
                <w:rFonts w:ascii="標楷體" w:eastAsia="標楷體" w:hAnsi="標楷體"/>
                <w:b/>
              </w:rPr>
              <w:t>[-1,-2]</w:t>
            </w:r>
            <w:r>
              <w:rPr>
                <w:rFonts w:ascii="標楷體" w:eastAsia="標楷體" w:hAnsi="標楷體"/>
                <w:bCs/>
              </w:rPr>
              <w:t>五金、配件之材質、尺寸、形式與圖說規定不符</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7.10.06.06</w:t>
            </w:r>
            <w:r>
              <w:rPr>
                <w:rFonts w:ascii="標楷體" w:eastAsia="標楷體" w:hAnsi="標楷體"/>
                <w:b/>
              </w:rPr>
              <w:t>[-1,-2]□</w:t>
            </w:r>
            <w:r>
              <w:rPr>
                <w:rFonts w:ascii="標楷體" w:eastAsia="標楷體" w:hAnsi="標楷體"/>
                <w:bCs/>
              </w:rPr>
              <w:t>使用環氧樹脂施作不當：</w:t>
            </w:r>
            <w:r>
              <w:rPr>
                <w:rFonts w:ascii="標楷體" w:eastAsia="標楷體" w:hAnsi="標楷體"/>
                <w:bCs/>
              </w:rPr>
              <w:t>□</w:t>
            </w:r>
            <w:r>
              <w:rPr>
                <w:rFonts w:ascii="標楷體" w:eastAsia="標楷體" w:hAnsi="標楷體"/>
                <w:bCs/>
              </w:rPr>
              <w:t>接著厚度過大、</w:t>
            </w:r>
            <w:r>
              <w:rPr>
                <w:rFonts w:ascii="標楷體" w:eastAsia="標楷體" w:hAnsi="標楷體"/>
                <w:bCs/>
              </w:rPr>
              <w:t>□</w:t>
            </w:r>
            <w:r>
              <w:rPr>
                <w:rFonts w:ascii="標楷體" w:eastAsia="標楷體" w:hAnsi="標楷體"/>
                <w:bCs/>
              </w:rPr>
              <w:t>材料配比不當、</w:t>
            </w:r>
            <w:r>
              <w:rPr>
                <w:rFonts w:ascii="標楷體" w:eastAsia="標楷體" w:hAnsi="標楷體"/>
                <w:bCs/>
              </w:rPr>
              <w:t>□</w:t>
            </w:r>
            <w:r>
              <w:rPr>
                <w:rFonts w:ascii="標楷體" w:eastAsia="標楷體" w:hAnsi="標楷體"/>
                <w:bCs/>
              </w:rPr>
              <w:t>灌注範圍未清除乾淨或</w:t>
            </w:r>
            <w:r>
              <w:rPr>
                <w:rFonts w:ascii="標楷體" w:eastAsia="標楷體" w:hAnsi="標楷體"/>
                <w:bCs/>
              </w:rPr>
              <w:t>□</w:t>
            </w:r>
            <w:r>
              <w:rPr>
                <w:rFonts w:ascii="標楷體" w:eastAsia="標楷體" w:hAnsi="標楷體"/>
                <w:bCs/>
              </w:rPr>
              <w:t>於初凝時間有移動情況</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7.10.06.07</w:t>
            </w:r>
            <w:r>
              <w:rPr>
                <w:rFonts w:ascii="標楷體" w:eastAsia="標楷體" w:hAnsi="標楷體"/>
                <w:b/>
              </w:rPr>
              <w:t>[-1,-2]□</w:t>
            </w:r>
            <w:r>
              <w:rPr>
                <w:rFonts w:ascii="標楷體" w:eastAsia="標楷體" w:hAnsi="標楷體"/>
                <w:bCs/>
              </w:rPr>
              <w:t>雕刻圖案之形貌、尺寸與原貌相異，或</w:t>
            </w:r>
            <w:r>
              <w:rPr>
                <w:rFonts w:ascii="標楷體" w:eastAsia="標楷體" w:hAnsi="標楷體"/>
                <w:bCs/>
              </w:rPr>
              <w:t>□</w:t>
            </w:r>
            <w:r>
              <w:rPr>
                <w:rFonts w:ascii="標楷體" w:eastAsia="標楷體" w:hAnsi="標楷體"/>
                <w:bCs/>
              </w:rPr>
              <w:t>有接合部不牢固等現象</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7.10.06.08</w:t>
            </w:r>
            <w:r>
              <w:rPr>
                <w:rFonts w:ascii="標楷體" w:eastAsia="標楷體" w:hAnsi="標楷體"/>
                <w:b/>
              </w:rPr>
              <w:t>[-1,-2]</w:t>
            </w:r>
            <w:r>
              <w:rPr>
                <w:rFonts w:ascii="標楷體" w:eastAsia="標楷體" w:hAnsi="標楷體"/>
                <w:bCs/>
              </w:rPr>
              <w:t>雕刻漆畫之形狀未做精準描本。</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7.10.06.09</w:t>
            </w:r>
            <w:r>
              <w:rPr>
                <w:rFonts w:ascii="標楷體" w:eastAsia="標楷體" w:hAnsi="標楷體"/>
                <w:b/>
              </w:rPr>
              <w:t>[-1,-2]□</w:t>
            </w:r>
            <w:r>
              <w:rPr>
                <w:rFonts w:ascii="標楷體" w:eastAsia="標楷體" w:hAnsi="標楷體"/>
                <w:bCs/>
              </w:rPr>
              <w:t>雕刻榫口紀錄不確實，或</w:t>
            </w:r>
            <w:r>
              <w:rPr>
                <w:rFonts w:ascii="標楷體" w:eastAsia="標楷體" w:hAnsi="標楷體"/>
                <w:bCs/>
              </w:rPr>
              <w:t>□</w:t>
            </w:r>
            <w:r>
              <w:rPr>
                <w:rFonts w:ascii="標楷體" w:eastAsia="標楷體" w:hAnsi="標楷體"/>
                <w:bCs/>
              </w:rPr>
              <w:t>未依規範施作</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7.10.06.10</w:t>
            </w:r>
            <w:r>
              <w:rPr>
                <w:rFonts w:ascii="標楷體" w:eastAsia="標楷體" w:hAnsi="標楷體"/>
                <w:b/>
              </w:rPr>
              <w:t>[-1,-2]□</w:t>
            </w:r>
            <w:r>
              <w:rPr>
                <w:rFonts w:ascii="標楷體" w:eastAsia="標楷體" w:hAnsi="標楷體"/>
                <w:bCs/>
              </w:rPr>
              <w:t>未依規定施作樣品，或</w:t>
            </w:r>
            <w:r>
              <w:rPr>
                <w:rFonts w:ascii="標楷體" w:eastAsia="標楷體" w:hAnsi="標楷體"/>
                <w:bCs/>
              </w:rPr>
              <w:t>□</w:t>
            </w:r>
            <w:r>
              <w:rPr>
                <w:rFonts w:ascii="標楷體" w:eastAsia="標楷體" w:hAnsi="標楷體"/>
                <w:bCs/>
              </w:rPr>
              <w:t>未依規定繪製必要施工詳圖</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7.10.06.11</w:t>
            </w:r>
            <w:r>
              <w:rPr>
                <w:rFonts w:ascii="標楷體" w:eastAsia="標楷體" w:hAnsi="標楷體"/>
                <w:b/>
              </w:rPr>
              <w:t>[-1,-2]□</w:t>
            </w:r>
            <w:r>
              <w:rPr>
                <w:rFonts w:ascii="標楷體" w:eastAsia="標楷體" w:hAnsi="標楷體"/>
                <w:bCs/>
              </w:rPr>
              <w:t>天花修復做法及形貌與原貌相異，或</w:t>
            </w:r>
            <w:r>
              <w:rPr>
                <w:rFonts w:ascii="標楷體" w:eastAsia="標楷體" w:hAnsi="標楷體"/>
                <w:bCs/>
              </w:rPr>
              <w:t>□</w:t>
            </w:r>
            <w:r>
              <w:rPr>
                <w:rFonts w:ascii="標楷體" w:eastAsia="標楷體" w:hAnsi="標楷體"/>
                <w:bCs/>
              </w:rPr>
              <w:t>與圖說不符。</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w:t>
            </w:r>
            <w:r>
              <w:rPr>
                <w:rFonts w:ascii="標楷體" w:eastAsia="標楷體" w:hAnsi="標楷體"/>
                <w:bCs/>
              </w:rPr>
              <w:t>10.06.12</w:t>
            </w:r>
            <w:r>
              <w:rPr>
                <w:rFonts w:ascii="標楷體" w:eastAsia="標楷體" w:hAnsi="標楷體"/>
                <w:b/>
              </w:rPr>
              <w:t>[-1,-2]□</w:t>
            </w:r>
            <w:r>
              <w:rPr>
                <w:rFonts w:ascii="標楷體" w:eastAsia="標楷體" w:hAnsi="標楷體"/>
                <w:bCs/>
              </w:rPr>
              <w:t>門窗構件未作傾斜與位移之紀錄，或</w:t>
            </w:r>
            <w:r>
              <w:rPr>
                <w:rFonts w:ascii="標楷體" w:eastAsia="標楷體" w:hAnsi="標楷體"/>
                <w:bCs/>
              </w:rPr>
              <w:t>□</w:t>
            </w:r>
            <w:r>
              <w:rPr>
                <w:rFonts w:ascii="標楷體" w:eastAsia="標楷體" w:hAnsi="標楷體"/>
                <w:bCs/>
              </w:rPr>
              <w:t>紀錄後有結構疑慮時，未進行處理</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7.10.06.13</w:t>
            </w:r>
            <w:r>
              <w:rPr>
                <w:rFonts w:ascii="標楷體" w:eastAsia="標楷體" w:hAnsi="標楷體"/>
                <w:b/>
              </w:rPr>
              <w:t>[-1,-2]</w:t>
            </w:r>
            <w:r>
              <w:rPr>
                <w:rFonts w:ascii="標楷體" w:eastAsia="標楷體" w:hAnsi="標楷體"/>
                <w:bCs/>
              </w:rPr>
              <w:t>門窗構件有傾斜與位移需進行校正處理時，採用之設備未經過報備</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7.10.06.14</w:t>
            </w:r>
            <w:r>
              <w:rPr>
                <w:rFonts w:ascii="標楷體" w:eastAsia="標楷體" w:hAnsi="標楷體"/>
                <w:b/>
              </w:rPr>
              <w:t>[-1,-2]</w:t>
            </w:r>
            <w:r>
              <w:rPr>
                <w:rFonts w:ascii="標楷體" w:eastAsia="標楷體" w:hAnsi="標楷體"/>
                <w:bCs/>
              </w:rPr>
              <w:t>門窗需進行校正拆卸重組時，未依原樣榫頭接裝</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7.10.06.15</w:t>
            </w:r>
            <w:r>
              <w:rPr>
                <w:rFonts w:ascii="標楷體" w:eastAsia="標楷體" w:hAnsi="標楷體"/>
                <w:b/>
              </w:rPr>
              <w:t>[-1,-2]</w:t>
            </w:r>
            <w:r>
              <w:rPr>
                <w:rFonts w:ascii="標楷體" w:eastAsia="標楷體" w:hAnsi="標楷體"/>
                <w:bCs/>
              </w:rPr>
              <w:t>未對天花板檢修口位置與細部處理</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7.10.06.16</w:t>
            </w:r>
            <w:r>
              <w:rPr>
                <w:rFonts w:ascii="標楷體" w:eastAsia="標楷體" w:hAnsi="標楷體"/>
                <w:b/>
              </w:rPr>
              <w:t>[-1,-2]</w:t>
            </w:r>
            <w:r>
              <w:rPr>
                <w:rFonts w:ascii="標楷體" w:eastAsia="標楷體" w:hAnsi="標楷體"/>
                <w:bCs/>
              </w:rPr>
              <w:t>門窗檢修未作緊密性與防水、防風性能處理</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i/>
                <w:iCs/>
              </w:rPr>
              <w:t>7</w:t>
            </w:r>
            <w:r>
              <w:rPr>
                <w:rFonts w:ascii="標楷體" w:eastAsia="標楷體" w:hAnsi="標楷體"/>
                <w:b/>
                <w:i/>
                <w:iCs/>
              </w:rPr>
              <w:t>.10.06.99[-1~-5]</w:t>
            </w:r>
            <w:r>
              <w:rPr>
                <w:rFonts w:ascii="標楷體" w:eastAsia="標楷體" w:hAnsi="標楷體"/>
                <w:b/>
                <w:i/>
                <w:iCs/>
              </w:rPr>
              <w:t>其他門窗、細木作及裝修工程</w:t>
            </w:r>
            <w:r>
              <w:rPr>
                <w:rFonts w:ascii="標楷體" w:eastAsia="標楷體" w:hAnsi="標楷體"/>
                <w:b/>
                <w:i/>
                <w:iCs/>
                <w:szCs w:val="24"/>
              </w:rPr>
              <w:t>施工</w:t>
            </w:r>
            <w:r>
              <w:rPr>
                <w:rFonts w:ascii="標楷體" w:eastAsia="標楷體" w:hAnsi="標楷體"/>
                <w:b/>
                <w:i/>
                <w:iCs/>
              </w:rPr>
              <w:t>缺失：</w:t>
            </w:r>
          </w:p>
          <w:p w:rsidR="00407BE4" w:rsidRDefault="00407BE4">
            <w:pPr>
              <w:spacing w:before="60" w:line="240" w:lineRule="atLeast"/>
              <w:ind w:left="153"/>
              <w:jc w:val="both"/>
              <w:rPr>
                <w:rFonts w:ascii="標楷體" w:eastAsia="標楷體" w:hAnsi="標楷體"/>
                <w:bCs/>
                <w:szCs w:val="24"/>
              </w:rPr>
            </w:pPr>
          </w:p>
          <w:p w:rsidR="00407BE4" w:rsidRDefault="00BB50A0">
            <w:pPr>
              <w:spacing w:line="280" w:lineRule="exact"/>
              <w:ind w:left="2677" w:hanging="2525"/>
              <w:jc w:val="both"/>
            </w:pPr>
            <w:r>
              <w:rPr>
                <w:rFonts w:ascii="標楷體" w:eastAsia="標楷體" w:hAnsi="標楷體"/>
                <w:b/>
              </w:rPr>
              <w:t>5.07.10.07</w:t>
            </w:r>
            <w:r>
              <w:rPr>
                <w:rFonts w:ascii="標楷體" w:eastAsia="標楷體" w:hAnsi="標楷體"/>
                <w:b/>
              </w:rPr>
              <w:t>屋頂工程</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7.10.07.01</w:t>
            </w:r>
            <w:r>
              <w:rPr>
                <w:rFonts w:ascii="標楷體" w:eastAsia="標楷體" w:hAnsi="標楷體"/>
                <w:b/>
              </w:rPr>
              <w:t>[-1,-2]□</w:t>
            </w:r>
            <w:r>
              <w:rPr>
                <w:rFonts w:ascii="標楷體" w:eastAsia="標楷體" w:hAnsi="標楷體"/>
                <w:bCs/>
              </w:rPr>
              <w:t>屋架與牆體或柱接合部位施作不良，如：</w:t>
            </w:r>
            <w:r>
              <w:rPr>
                <w:rFonts w:ascii="標楷體" w:eastAsia="標楷體" w:hAnsi="標楷體"/>
                <w:bCs/>
              </w:rPr>
              <w:t>□</w:t>
            </w:r>
            <w:r>
              <w:rPr>
                <w:rFonts w:ascii="標楷體" w:eastAsia="標楷體" w:hAnsi="標楷體"/>
                <w:bCs/>
              </w:rPr>
              <w:t>螺帽未鎖緊；</w:t>
            </w:r>
            <w:r>
              <w:rPr>
                <w:rFonts w:ascii="標楷體" w:eastAsia="標楷體" w:hAnsi="標楷體"/>
                <w:bCs/>
              </w:rPr>
              <w:t>□</w:t>
            </w:r>
            <w:r>
              <w:rPr>
                <w:rFonts w:ascii="標楷體" w:eastAsia="標楷體" w:hAnsi="標楷體"/>
                <w:bCs/>
              </w:rPr>
              <w:t>錨定螺栓未固定；</w:t>
            </w:r>
            <w:r>
              <w:rPr>
                <w:rFonts w:ascii="標楷體" w:eastAsia="標楷體" w:hAnsi="標楷體"/>
                <w:bCs/>
              </w:rPr>
              <w:t>□</w:t>
            </w:r>
            <w:r>
              <w:rPr>
                <w:rFonts w:ascii="標楷體" w:eastAsia="標楷體" w:hAnsi="標楷體"/>
                <w:bCs/>
              </w:rPr>
              <w:t>接榫鬆動</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7.10.07.02</w:t>
            </w:r>
            <w:r>
              <w:rPr>
                <w:rFonts w:ascii="標楷體" w:eastAsia="標楷體" w:hAnsi="標楷體"/>
                <w:b/>
              </w:rPr>
              <w:t>[-1,-2]□</w:t>
            </w:r>
            <w:r>
              <w:rPr>
                <w:rFonts w:ascii="標楷體" w:eastAsia="標楷體" w:hAnsi="標楷體"/>
                <w:bCs/>
              </w:rPr>
              <w:t>堪用屋瓦構作未作保護，或</w:t>
            </w:r>
            <w:r>
              <w:rPr>
                <w:rFonts w:ascii="標楷體" w:eastAsia="標楷體" w:hAnsi="標楷體"/>
                <w:bCs/>
              </w:rPr>
              <w:t>□</w:t>
            </w:r>
            <w:r>
              <w:rPr>
                <w:rFonts w:ascii="標楷體" w:eastAsia="標楷體" w:hAnsi="標楷體"/>
                <w:bCs/>
              </w:rPr>
              <w:t>保護不當</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7.10.07.03</w:t>
            </w:r>
            <w:r>
              <w:rPr>
                <w:rFonts w:ascii="標楷體" w:eastAsia="標楷體" w:hAnsi="標楷體"/>
                <w:b/>
              </w:rPr>
              <w:t>[-1,-2]</w:t>
            </w:r>
            <w:r>
              <w:rPr>
                <w:rFonts w:ascii="標楷體" w:eastAsia="標楷體" w:hAnsi="標楷體"/>
                <w:bCs/>
              </w:rPr>
              <w:t>屋瓦（筒板瓦、文化瓦、銅板瓦、石板瓦等）材質、顏色、尺寸形式、強度等與設計書圖不符</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7.10.07.04</w:t>
            </w:r>
            <w:r>
              <w:rPr>
                <w:rFonts w:ascii="標楷體" w:eastAsia="標楷體" w:hAnsi="標楷體"/>
                <w:b/>
              </w:rPr>
              <w:t>[-1,-2]□</w:t>
            </w:r>
            <w:r>
              <w:rPr>
                <w:rFonts w:ascii="標楷體" w:eastAsia="標楷體" w:hAnsi="標楷體"/>
                <w:bCs/>
              </w:rPr>
              <w:t>防水層施作前雜物清除不確實，或</w:t>
            </w:r>
            <w:r>
              <w:rPr>
                <w:rFonts w:ascii="標楷體" w:eastAsia="標楷體" w:hAnsi="標楷體"/>
                <w:bCs/>
              </w:rPr>
              <w:t>□</w:t>
            </w:r>
            <w:r>
              <w:rPr>
                <w:rFonts w:ascii="標楷體" w:eastAsia="標楷體" w:hAnsi="標楷體"/>
                <w:bCs/>
              </w:rPr>
              <w:t>無雜物清除檢驗紀錄，或</w:t>
            </w:r>
            <w:r>
              <w:rPr>
                <w:rFonts w:ascii="標楷體" w:eastAsia="標楷體" w:hAnsi="標楷體"/>
                <w:bCs/>
              </w:rPr>
              <w:t>□</w:t>
            </w:r>
            <w:r>
              <w:rPr>
                <w:rFonts w:ascii="標楷體" w:eastAsia="標楷體" w:hAnsi="標楷體"/>
                <w:bCs/>
              </w:rPr>
              <w:t>施作不良</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7.10.07.05</w:t>
            </w:r>
            <w:r>
              <w:rPr>
                <w:rFonts w:ascii="標楷體" w:eastAsia="標楷體" w:hAnsi="標楷體"/>
                <w:b/>
              </w:rPr>
              <w:t>[-1,-2]□</w:t>
            </w:r>
            <w:r>
              <w:rPr>
                <w:rFonts w:ascii="標楷體" w:eastAsia="標楷體" w:hAnsi="標楷體"/>
                <w:bCs/>
              </w:rPr>
              <w:t>防水層施作前雜物清除不確實，或</w:t>
            </w:r>
            <w:r>
              <w:rPr>
                <w:rFonts w:ascii="標楷體" w:eastAsia="標楷體" w:hAnsi="標楷體"/>
                <w:bCs/>
              </w:rPr>
              <w:t>□</w:t>
            </w:r>
            <w:r>
              <w:rPr>
                <w:rFonts w:ascii="標楷體" w:eastAsia="標楷體" w:hAnsi="標楷體"/>
                <w:bCs/>
              </w:rPr>
              <w:t>施作不良（如：屋脊規帶處處理不良、搭接長度不足，接口重疊高低方向不對等）</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7.10.07.06</w:t>
            </w:r>
            <w:r>
              <w:rPr>
                <w:rFonts w:ascii="標楷體" w:eastAsia="標楷體" w:hAnsi="標楷體"/>
                <w:b/>
              </w:rPr>
              <w:t>[-1,-2]</w:t>
            </w:r>
            <w:r>
              <w:rPr>
                <w:rFonts w:ascii="標楷體" w:eastAsia="標楷體" w:hAnsi="標楷體"/>
                <w:bCs/>
              </w:rPr>
              <w:t>防水單元重疊處未依規定由低往高鋪設</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7.10.07.07</w:t>
            </w:r>
            <w:r>
              <w:rPr>
                <w:rFonts w:ascii="標楷體" w:eastAsia="標楷體" w:hAnsi="標楷體"/>
                <w:b/>
              </w:rPr>
              <w:t>[-1,-2]□</w:t>
            </w:r>
            <w:r>
              <w:rPr>
                <w:rFonts w:ascii="標楷體" w:eastAsia="標楷體" w:hAnsi="標楷體"/>
                <w:bCs/>
              </w:rPr>
              <w:t>瓦槽平順度不佳；或</w:t>
            </w:r>
            <w:r>
              <w:rPr>
                <w:rFonts w:ascii="標楷體" w:eastAsia="標楷體" w:hAnsi="標楷體"/>
                <w:bCs/>
              </w:rPr>
              <w:t>□</w:t>
            </w:r>
            <w:r>
              <w:rPr>
                <w:rFonts w:ascii="標楷體" w:eastAsia="標楷體" w:hAnsi="標楷體"/>
                <w:bCs/>
              </w:rPr>
              <w:t>屋面試洩排水，殘留餘瓦槽中，且整體試水有漏水現象</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7.10.07.08</w:t>
            </w:r>
            <w:r>
              <w:rPr>
                <w:rFonts w:ascii="標楷體" w:eastAsia="標楷體" w:hAnsi="標楷體"/>
                <w:b/>
              </w:rPr>
              <w:t>[-1,-2</w:t>
            </w:r>
            <w:r>
              <w:rPr>
                <w:rFonts w:ascii="標楷體" w:eastAsia="標楷體" w:hAnsi="標楷體"/>
                <w:b/>
              </w:rPr>
              <w:t>]□</w:t>
            </w:r>
            <w:r>
              <w:rPr>
                <w:rFonts w:ascii="標楷體" w:eastAsia="標楷體" w:hAnsi="標楷體"/>
                <w:bCs/>
              </w:rPr>
              <w:t>望板（磚、瓦）上，未依圖說施作防護層，或</w:t>
            </w:r>
            <w:r>
              <w:rPr>
                <w:rFonts w:ascii="標楷體" w:eastAsia="標楷體" w:hAnsi="標楷體"/>
                <w:bCs/>
              </w:rPr>
              <w:t>□</w:t>
            </w:r>
            <w:r>
              <w:rPr>
                <w:rFonts w:ascii="標楷體" w:eastAsia="標楷體" w:hAnsi="標楷體"/>
                <w:bCs/>
              </w:rPr>
              <w:t>苫背不確實</w:t>
            </w:r>
          </w:p>
          <w:p w:rsidR="00407BE4" w:rsidRDefault="00BB50A0">
            <w:pPr>
              <w:spacing w:line="280" w:lineRule="exact"/>
              <w:ind w:left="2972" w:hanging="2640"/>
              <w:jc w:val="both"/>
            </w:pPr>
            <w:r>
              <w:rPr>
                <w:rFonts w:ascii="標楷體" w:eastAsia="標楷體" w:hAnsi="標楷體"/>
                <w:b/>
                <w:color w:val="FF0000"/>
                <w:sz w:val="16"/>
                <w:szCs w:val="16"/>
              </w:rPr>
              <w:lastRenderedPageBreak/>
              <w:t xml:space="preserve">A1 A2 </w:t>
            </w:r>
            <w:r>
              <w:rPr>
                <w:rFonts w:ascii="標楷體" w:eastAsia="標楷體" w:hAnsi="標楷體"/>
              </w:rPr>
              <w:t>□5.0</w:t>
            </w:r>
            <w:r>
              <w:rPr>
                <w:rFonts w:ascii="標楷體" w:eastAsia="標楷體" w:hAnsi="標楷體"/>
                <w:bCs/>
              </w:rPr>
              <w:t>7.10.07.09</w:t>
            </w:r>
            <w:r>
              <w:rPr>
                <w:rFonts w:ascii="標楷體" w:eastAsia="標楷體" w:hAnsi="標楷體"/>
                <w:b/>
              </w:rPr>
              <w:t>[-1,-2]□</w:t>
            </w:r>
            <w:r>
              <w:rPr>
                <w:rFonts w:ascii="標楷體" w:eastAsia="標楷體" w:hAnsi="標楷體"/>
                <w:bCs/>
              </w:rPr>
              <w:t>瓦片鋪設方式與圖說不符；或</w:t>
            </w:r>
            <w:r>
              <w:rPr>
                <w:rFonts w:ascii="標楷體" w:eastAsia="標楷體" w:hAnsi="標楷體"/>
                <w:bCs/>
              </w:rPr>
              <w:t>□</w:t>
            </w:r>
            <w:r>
              <w:rPr>
                <w:rFonts w:ascii="標楷體" w:eastAsia="標楷體" w:hAnsi="標楷體"/>
                <w:bCs/>
              </w:rPr>
              <w:t>鋪設密度不當</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7.10.07.10</w:t>
            </w:r>
            <w:r>
              <w:rPr>
                <w:rFonts w:ascii="標楷體" w:eastAsia="標楷體" w:hAnsi="標楷體"/>
                <w:b/>
              </w:rPr>
              <w:t>[-1,-2]</w:t>
            </w:r>
            <w:r>
              <w:rPr>
                <w:rFonts w:ascii="標楷體" w:eastAsia="標楷體" w:hAnsi="標楷體"/>
                <w:bCs/>
              </w:rPr>
              <w:t>未注意瓦片新料、舊料之處理情形</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7.10.07.11</w:t>
            </w:r>
            <w:r>
              <w:rPr>
                <w:rFonts w:ascii="標楷體" w:eastAsia="標楷體" w:hAnsi="標楷體"/>
                <w:b/>
              </w:rPr>
              <w:t>[-1,-2]□</w:t>
            </w:r>
            <w:r>
              <w:rPr>
                <w:rFonts w:ascii="標楷體" w:eastAsia="標楷體" w:hAnsi="標楷體"/>
                <w:bCs/>
              </w:rPr>
              <w:t>屋瓦施作未完成應作試水測試，或</w:t>
            </w:r>
            <w:r>
              <w:rPr>
                <w:rFonts w:ascii="標楷體" w:eastAsia="標楷體" w:hAnsi="標楷體"/>
                <w:bCs/>
              </w:rPr>
              <w:t>□</w:t>
            </w:r>
            <w:r>
              <w:rPr>
                <w:rFonts w:ascii="標楷體" w:eastAsia="標楷體" w:hAnsi="標楷體"/>
                <w:bCs/>
              </w:rPr>
              <w:t>未進行補救</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7.10.07.12</w:t>
            </w:r>
            <w:r>
              <w:rPr>
                <w:rFonts w:ascii="標楷體" w:eastAsia="標楷體" w:hAnsi="標楷體"/>
                <w:b/>
              </w:rPr>
              <w:t>[-1,-2]</w:t>
            </w:r>
            <w:r>
              <w:rPr>
                <w:rFonts w:ascii="標楷體" w:eastAsia="標楷體" w:hAnsi="標楷體"/>
                <w:bCs/>
              </w:rPr>
              <w:t>未依防水施作之程序與測水步驟施作</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7.10.07.13</w:t>
            </w:r>
            <w:r>
              <w:rPr>
                <w:rFonts w:ascii="標楷體" w:eastAsia="標楷體" w:hAnsi="標楷體"/>
                <w:b/>
              </w:rPr>
              <w:t>[-1,-2]</w:t>
            </w:r>
            <w:r>
              <w:rPr>
                <w:rFonts w:ascii="標楷體" w:eastAsia="標楷體" w:hAnsi="標楷體"/>
                <w:bCs/>
              </w:rPr>
              <w:t>留用瓦片清潔不確實</w:t>
            </w:r>
          </w:p>
          <w:p w:rsidR="00407BE4" w:rsidRDefault="00BB50A0">
            <w:pPr>
              <w:spacing w:line="280" w:lineRule="exact"/>
              <w:ind w:left="2972" w:hanging="2640"/>
              <w:jc w:val="both"/>
            </w:pPr>
            <w:r>
              <w:rPr>
                <w:rFonts w:ascii="標楷體" w:eastAsia="標楷體" w:hAnsi="標楷體"/>
                <w:b/>
                <w:color w:val="FF0000"/>
                <w:sz w:val="16"/>
                <w:szCs w:val="16"/>
              </w:rPr>
              <w:t xml:space="preserve">A1 </w:t>
            </w:r>
            <w:r>
              <w:rPr>
                <w:rFonts w:ascii="標楷體" w:eastAsia="標楷體" w:hAnsi="標楷體"/>
                <w:b/>
                <w:color w:val="FF0000"/>
                <w:sz w:val="16"/>
                <w:szCs w:val="16"/>
              </w:rPr>
              <w:t xml:space="preserve">A2 </w:t>
            </w:r>
            <w:r>
              <w:rPr>
                <w:rFonts w:ascii="標楷體" w:eastAsia="標楷體" w:hAnsi="標楷體"/>
              </w:rPr>
              <w:t>□5.0</w:t>
            </w:r>
            <w:r>
              <w:rPr>
                <w:rFonts w:ascii="標楷體" w:eastAsia="標楷體" w:hAnsi="標楷體"/>
                <w:bCs/>
              </w:rPr>
              <w:t>7.10.07.14</w:t>
            </w:r>
            <w:r>
              <w:rPr>
                <w:rFonts w:ascii="標楷體" w:eastAsia="標楷體" w:hAnsi="標楷體"/>
                <w:b/>
              </w:rPr>
              <w:t>[-1,-2]</w:t>
            </w:r>
            <w:r>
              <w:rPr>
                <w:rFonts w:ascii="標楷體" w:eastAsia="標楷體" w:hAnsi="標楷體"/>
                <w:bCs/>
              </w:rPr>
              <w:t>留用瓦片（尺寸、厚度）不同時，未確實分類</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7.10.07.15</w:t>
            </w:r>
            <w:r>
              <w:rPr>
                <w:rFonts w:ascii="標楷體" w:eastAsia="標楷體" w:hAnsi="標楷體"/>
                <w:b/>
              </w:rPr>
              <w:t>[-1,-2]</w:t>
            </w:r>
            <w:r>
              <w:rPr>
                <w:rFonts w:ascii="標楷體" w:eastAsia="標楷體" w:hAnsi="標楷體"/>
                <w:bCs/>
              </w:rPr>
              <w:t>原有正脊與新作屋面界面處理不良，斷裂之正脊、垂脊未做適當處理</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i/>
                <w:iCs/>
              </w:rPr>
              <w:t>7.10.07.99[-1~-5]</w:t>
            </w:r>
            <w:r>
              <w:rPr>
                <w:rFonts w:ascii="標楷體" w:eastAsia="標楷體" w:hAnsi="標楷體"/>
                <w:b/>
                <w:i/>
                <w:iCs/>
              </w:rPr>
              <w:t>其他屋頂工程</w:t>
            </w:r>
            <w:r>
              <w:rPr>
                <w:rFonts w:ascii="標楷體" w:eastAsia="標楷體" w:hAnsi="標楷體"/>
                <w:b/>
                <w:i/>
                <w:iCs/>
                <w:szCs w:val="24"/>
              </w:rPr>
              <w:t>施工</w:t>
            </w:r>
            <w:r>
              <w:rPr>
                <w:rFonts w:ascii="標楷體" w:eastAsia="標楷體" w:hAnsi="標楷體"/>
                <w:b/>
                <w:i/>
                <w:iCs/>
              </w:rPr>
              <w:t>缺失：</w:t>
            </w:r>
          </w:p>
          <w:p w:rsidR="00407BE4" w:rsidRDefault="00407BE4">
            <w:pPr>
              <w:spacing w:line="280" w:lineRule="exact"/>
              <w:ind w:left="2672" w:hanging="2340"/>
              <w:jc w:val="both"/>
              <w:rPr>
                <w:rFonts w:ascii="標楷體" w:eastAsia="標楷體" w:hAnsi="標楷體"/>
                <w:bCs/>
              </w:rPr>
            </w:pPr>
          </w:p>
          <w:p w:rsidR="00407BE4" w:rsidRDefault="00BB50A0">
            <w:pPr>
              <w:spacing w:line="280" w:lineRule="exact"/>
              <w:ind w:left="5132" w:hanging="4980"/>
              <w:jc w:val="both"/>
              <w:rPr>
                <w:rFonts w:ascii="標楷體" w:eastAsia="標楷體" w:hAnsi="標楷體"/>
                <w:b/>
              </w:rPr>
            </w:pPr>
            <w:r>
              <w:rPr>
                <w:rFonts w:ascii="標楷體" w:eastAsia="標楷體" w:hAnsi="標楷體"/>
                <w:b/>
              </w:rPr>
              <w:t>5.07.10.08</w:t>
            </w:r>
            <w:r>
              <w:rPr>
                <w:rFonts w:ascii="標楷體" w:eastAsia="標楷體" w:hAnsi="標楷體"/>
                <w:b/>
              </w:rPr>
              <w:t>彩繪</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7.10.08.01</w:t>
            </w:r>
            <w:r>
              <w:rPr>
                <w:rFonts w:ascii="標楷體" w:eastAsia="標楷體" w:hAnsi="標楷體"/>
                <w:b/>
              </w:rPr>
              <w:t>[-1,-2]□</w:t>
            </w:r>
            <w:r>
              <w:rPr>
                <w:rFonts w:ascii="標楷體" w:eastAsia="標楷體" w:hAnsi="標楷體"/>
                <w:bCs/>
              </w:rPr>
              <w:t>彩繪新作，圖樣、色彩未依規定進行各階段試作並經審核，或</w:t>
            </w:r>
            <w:r>
              <w:rPr>
                <w:rFonts w:ascii="標楷體" w:eastAsia="標楷體" w:hAnsi="標楷體"/>
                <w:bCs/>
              </w:rPr>
              <w:t>□</w:t>
            </w:r>
            <w:r>
              <w:rPr>
                <w:rFonts w:ascii="標楷體" w:eastAsia="標楷體" w:hAnsi="標楷體"/>
                <w:bCs/>
              </w:rPr>
              <w:t>需保留之部分無表面塵土清潔、清洗之試作紀錄，或</w:t>
            </w:r>
            <w:r>
              <w:rPr>
                <w:rFonts w:ascii="標楷體" w:eastAsia="標楷體" w:hAnsi="標楷體"/>
                <w:bCs/>
              </w:rPr>
              <w:t>□</w:t>
            </w:r>
            <w:r>
              <w:rPr>
                <w:rFonts w:ascii="標楷體" w:eastAsia="標楷體" w:hAnsi="標楷體"/>
                <w:bCs/>
              </w:rPr>
              <w:t>施作方式不佳造成彩繪破壞</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7.10.08.02</w:t>
            </w:r>
            <w:r>
              <w:rPr>
                <w:rFonts w:ascii="標楷體" w:eastAsia="標楷體" w:hAnsi="標楷體"/>
                <w:b/>
              </w:rPr>
              <w:t>[-1,-2]□</w:t>
            </w:r>
            <w:r>
              <w:rPr>
                <w:rFonts w:ascii="標楷體" w:eastAsia="標楷體" w:hAnsi="標楷體"/>
                <w:bCs/>
              </w:rPr>
              <w:t>彩繪新作，放樣位置、尺寸與原有不符。或</w:t>
            </w:r>
            <w:r>
              <w:rPr>
                <w:rFonts w:ascii="標楷體" w:eastAsia="標楷體" w:hAnsi="標楷體"/>
                <w:bCs/>
              </w:rPr>
              <w:t>□</w:t>
            </w:r>
            <w:r>
              <w:rPr>
                <w:rFonts w:ascii="標楷體" w:eastAsia="標楷體" w:hAnsi="標楷體"/>
                <w:bCs/>
              </w:rPr>
              <w:t>經清洗後無現況影像紀錄，或</w:t>
            </w:r>
            <w:r>
              <w:rPr>
                <w:rFonts w:ascii="標楷體" w:eastAsia="標楷體" w:hAnsi="標楷體"/>
                <w:bCs/>
              </w:rPr>
              <w:t>□</w:t>
            </w:r>
            <w:r>
              <w:rPr>
                <w:rFonts w:ascii="標楷體" w:eastAsia="標楷體" w:hAnsi="標楷體"/>
                <w:bCs/>
              </w:rPr>
              <w:t>未做原樣</w:t>
            </w:r>
            <w:r>
              <w:rPr>
                <w:rFonts w:ascii="標楷體" w:eastAsia="標楷體" w:hAnsi="標楷體"/>
                <w:bCs/>
              </w:rPr>
              <w:t>1</w:t>
            </w:r>
            <w:r>
              <w:rPr>
                <w:rFonts w:ascii="標楷體" w:eastAsia="標楷體" w:hAnsi="標楷體"/>
                <w:bCs/>
              </w:rPr>
              <w:t>：</w:t>
            </w:r>
            <w:r>
              <w:rPr>
                <w:rFonts w:ascii="標楷體" w:eastAsia="標楷體" w:hAnsi="標楷體"/>
                <w:bCs/>
              </w:rPr>
              <w:t>1</w:t>
            </w:r>
            <w:r>
              <w:rPr>
                <w:rFonts w:ascii="標楷體" w:eastAsia="標楷體" w:hAnsi="標楷體"/>
                <w:bCs/>
              </w:rPr>
              <w:t>描繪</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7.10.08.03</w:t>
            </w:r>
            <w:r>
              <w:rPr>
                <w:rFonts w:ascii="標楷體" w:eastAsia="標楷體" w:hAnsi="標楷體"/>
                <w:b/>
              </w:rPr>
              <w:t>[-1,-2]□</w:t>
            </w:r>
            <w:r>
              <w:rPr>
                <w:rFonts w:ascii="標楷體" w:eastAsia="標楷體" w:hAnsi="標楷體"/>
                <w:bCs/>
              </w:rPr>
              <w:t>彩繪材料之顏色、材質與原貌不符，或</w:t>
            </w:r>
            <w:r>
              <w:rPr>
                <w:rFonts w:ascii="標楷體" w:eastAsia="標楷體" w:hAnsi="標楷體"/>
                <w:bCs/>
              </w:rPr>
              <w:t>□</w:t>
            </w:r>
            <w:r>
              <w:rPr>
                <w:rFonts w:ascii="標楷體" w:eastAsia="標楷體" w:hAnsi="標楷體"/>
                <w:bCs/>
              </w:rPr>
              <w:t>未依圖說規定，或</w:t>
            </w:r>
            <w:r>
              <w:rPr>
                <w:rFonts w:ascii="標楷體" w:eastAsia="標楷體" w:hAnsi="標楷體"/>
                <w:bCs/>
              </w:rPr>
              <w:t>□</w:t>
            </w:r>
            <w:r>
              <w:rPr>
                <w:rFonts w:ascii="標楷體" w:eastAsia="標楷體" w:hAnsi="標楷體"/>
                <w:bCs/>
              </w:rPr>
              <w:t>舊有部分補筆方式不佳，或</w:t>
            </w:r>
            <w:r>
              <w:rPr>
                <w:rFonts w:ascii="標楷體" w:eastAsia="標楷體" w:hAnsi="標楷體"/>
                <w:bCs/>
              </w:rPr>
              <w:t>□</w:t>
            </w:r>
            <w:r>
              <w:rPr>
                <w:rFonts w:ascii="標楷體" w:eastAsia="標楷體" w:hAnsi="標楷體"/>
                <w:bCs/>
              </w:rPr>
              <w:t>補筆材料未使用可逆性材料。</w:t>
            </w:r>
            <w:r>
              <w:rPr>
                <w:rFonts w:ascii="標楷體" w:eastAsia="標楷體" w:hAnsi="標楷體"/>
                <w:bCs/>
              </w:rPr>
              <w:t xml:space="preserve"> </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7.10.08.04</w:t>
            </w:r>
            <w:r>
              <w:rPr>
                <w:rFonts w:ascii="標楷體" w:eastAsia="標楷體" w:hAnsi="標楷體"/>
                <w:b/>
              </w:rPr>
              <w:t>[-1,-2]</w:t>
            </w:r>
            <w:r>
              <w:rPr>
                <w:rFonts w:ascii="標楷體" w:eastAsia="標楷體" w:hAnsi="標楷體"/>
                <w:bCs/>
              </w:rPr>
              <w:t>舊有斑剝彩繪未做適當處理</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7.10.08.05</w:t>
            </w:r>
            <w:r>
              <w:rPr>
                <w:rFonts w:ascii="標楷體" w:eastAsia="標楷體" w:hAnsi="標楷體"/>
                <w:b/>
              </w:rPr>
              <w:t>[-1,-2]□</w:t>
            </w:r>
            <w:r>
              <w:rPr>
                <w:rFonts w:ascii="標楷體" w:eastAsia="標楷體" w:hAnsi="標楷體"/>
                <w:bCs/>
              </w:rPr>
              <w:t>彩繪修補或新作，程序未依圖說規定，或</w:t>
            </w:r>
            <w:r>
              <w:rPr>
                <w:rFonts w:ascii="標楷體" w:eastAsia="標楷體" w:hAnsi="標楷體"/>
                <w:bCs/>
              </w:rPr>
              <w:t>□</w:t>
            </w:r>
            <w:r>
              <w:rPr>
                <w:rFonts w:ascii="標楷體" w:eastAsia="標楷體" w:hAnsi="標楷體"/>
                <w:bCs/>
              </w:rPr>
              <w:t>彩繪、剪黏、漆作去污處理破壞原有彩繪等，</w:t>
            </w:r>
            <w:r>
              <w:rPr>
                <w:rFonts w:ascii="標楷體" w:eastAsia="標楷體" w:hAnsi="標楷體"/>
                <w:bCs/>
              </w:rPr>
              <w:t>或</w:t>
            </w:r>
            <w:r>
              <w:rPr>
                <w:rFonts w:ascii="標楷體" w:eastAsia="標楷體" w:hAnsi="標楷體"/>
                <w:bCs/>
              </w:rPr>
              <w:t>□</w:t>
            </w:r>
            <w:r>
              <w:rPr>
                <w:rFonts w:ascii="標楷體" w:eastAsia="標楷體" w:hAnsi="標楷體"/>
                <w:bCs/>
              </w:rPr>
              <w:t>彩繪新作前未作原尺寸打樣</w:t>
            </w:r>
          </w:p>
          <w:p w:rsidR="00407BE4" w:rsidRDefault="00BB50A0">
            <w:pPr>
              <w:spacing w:line="280" w:lineRule="exact"/>
              <w:ind w:left="2173" w:hanging="1842"/>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i/>
                <w:iCs/>
              </w:rPr>
              <w:t>7.10.08.99[-1~-5]</w:t>
            </w:r>
            <w:r>
              <w:rPr>
                <w:rFonts w:ascii="標楷體" w:eastAsia="標楷體" w:hAnsi="標楷體"/>
                <w:b/>
                <w:i/>
                <w:iCs/>
              </w:rPr>
              <w:t>其他彩繪施工缺失：</w:t>
            </w:r>
          </w:p>
          <w:p w:rsidR="00407BE4" w:rsidRDefault="00407BE4">
            <w:pPr>
              <w:spacing w:line="280" w:lineRule="exact"/>
              <w:ind w:left="3032" w:hanging="2700"/>
              <w:jc w:val="both"/>
              <w:rPr>
                <w:rFonts w:ascii="標楷體" w:eastAsia="標楷體" w:hAnsi="標楷體"/>
                <w:bCs/>
              </w:rPr>
            </w:pPr>
          </w:p>
          <w:p w:rsidR="00407BE4" w:rsidRDefault="00BB50A0">
            <w:pPr>
              <w:spacing w:line="280" w:lineRule="exact"/>
              <w:ind w:left="5132" w:hanging="4920"/>
              <w:jc w:val="both"/>
              <w:rPr>
                <w:rFonts w:ascii="標楷體" w:eastAsia="標楷體" w:hAnsi="標楷體"/>
                <w:b/>
              </w:rPr>
            </w:pPr>
            <w:r>
              <w:rPr>
                <w:rFonts w:ascii="標楷體" w:eastAsia="標楷體" w:hAnsi="標楷體"/>
                <w:b/>
              </w:rPr>
              <w:t xml:space="preserve">5.07.10.09 </w:t>
            </w:r>
            <w:r>
              <w:rPr>
                <w:rFonts w:ascii="標楷體" w:eastAsia="標楷體" w:hAnsi="標楷體"/>
                <w:b/>
              </w:rPr>
              <w:t>剪黏、交趾陶</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7.10.09.01</w:t>
            </w:r>
            <w:r>
              <w:rPr>
                <w:rFonts w:ascii="標楷體" w:eastAsia="標楷體" w:hAnsi="標楷體"/>
                <w:b/>
              </w:rPr>
              <w:t>[-1,-2]□</w:t>
            </w:r>
            <w:r>
              <w:rPr>
                <w:rFonts w:ascii="標楷體" w:eastAsia="標楷體" w:hAnsi="標楷體"/>
                <w:bCs/>
              </w:rPr>
              <w:t>剪黏或交趾陶修復前未將可能之損傷部位包紮防護，或</w:t>
            </w:r>
            <w:r>
              <w:rPr>
                <w:rFonts w:ascii="標楷體" w:eastAsia="標楷體" w:hAnsi="標楷體"/>
                <w:bCs/>
              </w:rPr>
              <w:t>□</w:t>
            </w:r>
            <w:r>
              <w:rPr>
                <w:rFonts w:ascii="標楷體" w:eastAsia="標楷體" w:hAnsi="標楷體"/>
                <w:bCs/>
              </w:rPr>
              <w:t>無現況影像紀錄，或</w:t>
            </w:r>
            <w:r>
              <w:rPr>
                <w:rFonts w:ascii="標楷體" w:eastAsia="標楷體" w:hAnsi="標楷體"/>
                <w:bCs/>
              </w:rPr>
              <w:t>□</w:t>
            </w:r>
            <w:r>
              <w:rPr>
                <w:rFonts w:ascii="標楷體" w:eastAsia="標楷體" w:hAnsi="標楷體"/>
                <w:bCs/>
              </w:rPr>
              <w:t>紀錄不實</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7.10.09.02</w:t>
            </w:r>
            <w:r>
              <w:rPr>
                <w:rFonts w:ascii="標楷體" w:eastAsia="標楷體" w:hAnsi="標楷體"/>
                <w:b/>
              </w:rPr>
              <w:t>[-1,-2]□</w:t>
            </w:r>
            <w:r>
              <w:rPr>
                <w:rFonts w:ascii="標楷體" w:eastAsia="標楷體" w:hAnsi="標楷體"/>
                <w:bCs/>
              </w:rPr>
              <w:t>剪黏或交趾陶修復前未依規定進行各階段試作，或</w:t>
            </w:r>
            <w:r>
              <w:rPr>
                <w:rFonts w:ascii="標楷體" w:eastAsia="標楷體" w:hAnsi="標楷體"/>
                <w:bCs/>
              </w:rPr>
              <w:t>□</w:t>
            </w:r>
            <w:r>
              <w:rPr>
                <w:rFonts w:ascii="標楷體" w:eastAsia="標楷體" w:hAnsi="標楷體"/>
                <w:bCs/>
              </w:rPr>
              <w:t>色彩、形狀與設計圖說不符，或</w:t>
            </w:r>
            <w:r>
              <w:rPr>
                <w:rFonts w:ascii="標楷體" w:eastAsia="標楷體" w:hAnsi="標楷體"/>
                <w:bCs/>
              </w:rPr>
              <w:t>□</w:t>
            </w:r>
            <w:r>
              <w:rPr>
                <w:rFonts w:ascii="標楷體" w:eastAsia="標楷體" w:hAnsi="標楷體"/>
                <w:bCs/>
              </w:rPr>
              <w:t>缺施工要領，或</w:t>
            </w:r>
            <w:r>
              <w:rPr>
                <w:rFonts w:ascii="標楷體" w:eastAsia="標楷體" w:hAnsi="標楷體"/>
                <w:bCs/>
              </w:rPr>
              <w:t>□</w:t>
            </w:r>
            <w:r>
              <w:rPr>
                <w:rFonts w:ascii="標楷體" w:eastAsia="標楷體" w:hAnsi="標楷體"/>
                <w:bCs/>
              </w:rPr>
              <w:t>施作現況與施工要領不符</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7.10.09.03</w:t>
            </w:r>
            <w:r>
              <w:rPr>
                <w:rFonts w:ascii="標楷體" w:eastAsia="標楷體" w:hAnsi="標楷體"/>
                <w:b/>
              </w:rPr>
              <w:t>[-1,-2]□</w:t>
            </w:r>
            <w:r>
              <w:rPr>
                <w:rFonts w:ascii="標楷體" w:eastAsia="標楷體" w:hAnsi="標楷體"/>
                <w:bCs/>
              </w:rPr>
              <w:t>剪黏或交趾陶修復、新作之接合工法與規定不符，接合部位有鬆動現象，或</w:t>
            </w:r>
            <w:r>
              <w:rPr>
                <w:rFonts w:ascii="標楷體" w:eastAsia="標楷體" w:hAnsi="標楷體"/>
                <w:bCs/>
              </w:rPr>
              <w:t>□</w:t>
            </w:r>
            <w:r>
              <w:rPr>
                <w:rFonts w:ascii="標楷體" w:eastAsia="標楷體" w:hAnsi="標楷體"/>
                <w:bCs/>
              </w:rPr>
              <w:t>剪黏素材樣品未核可</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7.10.09.04</w:t>
            </w:r>
            <w:r>
              <w:rPr>
                <w:rFonts w:ascii="標楷體" w:eastAsia="標楷體" w:hAnsi="標楷體"/>
                <w:b/>
              </w:rPr>
              <w:t>[-1,-2]□</w:t>
            </w:r>
            <w:r>
              <w:rPr>
                <w:rFonts w:ascii="標楷體" w:eastAsia="標楷體" w:hAnsi="標楷體"/>
                <w:bCs/>
              </w:rPr>
              <w:t>脊飾接合工法與原工法或圖說規範不符，或</w:t>
            </w:r>
            <w:r>
              <w:rPr>
                <w:rFonts w:ascii="標楷體" w:eastAsia="標楷體" w:hAnsi="標楷體"/>
                <w:bCs/>
              </w:rPr>
              <w:t>□</w:t>
            </w:r>
            <w:r>
              <w:rPr>
                <w:rFonts w:ascii="標楷體" w:eastAsia="標楷體" w:hAnsi="標楷體"/>
                <w:bCs/>
              </w:rPr>
              <w:t>接合部位有鬆動現象，或</w:t>
            </w:r>
            <w:r>
              <w:rPr>
                <w:rFonts w:ascii="標楷體" w:eastAsia="標楷體" w:hAnsi="標楷體"/>
                <w:bCs/>
              </w:rPr>
              <w:t>□</w:t>
            </w:r>
            <w:r>
              <w:rPr>
                <w:rFonts w:ascii="標楷體" w:eastAsia="標楷體" w:hAnsi="標楷體"/>
                <w:bCs/>
              </w:rPr>
              <w:t>固定線材未採用不鏽鋼材質</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7.10.09.05</w:t>
            </w:r>
            <w:r>
              <w:rPr>
                <w:rFonts w:ascii="標楷體" w:eastAsia="標楷體" w:hAnsi="標楷體"/>
                <w:b/>
              </w:rPr>
              <w:t>[-1,-2]□</w:t>
            </w:r>
            <w:r>
              <w:rPr>
                <w:rFonts w:ascii="標楷體" w:eastAsia="標楷體" w:hAnsi="標楷體"/>
                <w:bCs/>
              </w:rPr>
              <w:t>脊飾細部修飾與原貌或圖說規範不符，或</w:t>
            </w:r>
            <w:r>
              <w:rPr>
                <w:rFonts w:ascii="標楷體" w:eastAsia="標楷體" w:hAnsi="標楷體"/>
                <w:bCs/>
              </w:rPr>
              <w:t>□</w:t>
            </w:r>
            <w:r>
              <w:rPr>
                <w:rFonts w:ascii="標楷體" w:eastAsia="標楷體" w:hAnsi="標楷體"/>
                <w:bCs/>
              </w:rPr>
              <w:t>素材剪製與舊有差異過大，或</w:t>
            </w:r>
            <w:r>
              <w:rPr>
                <w:rFonts w:ascii="標楷體" w:eastAsia="標楷體" w:hAnsi="標楷體"/>
                <w:bCs/>
              </w:rPr>
              <w:t>□</w:t>
            </w:r>
            <w:r>
              <w:rPr>
                <w:rFonts w:ascii="標楷體" w:eastAsia="標楷體" w:hAnsi="標楷體"/>
                <w:bCs/>
              </w:rPr>
              <w:t>舊有底層已風化或浮動部分</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7.10.09.06</w:t>
            </w:r>
            <w:r>
              <w:rPr>
                <w:rFonts w:ascii="標楷體" w:eastAsia="標楷體" w:hAnsi="標楷體"/>
                <w:b/>
              </w:rPr>
              <w:t>[-1,-2]□</w:t>
            </w:r>
            <w:r>
              <w:rPr>
                <w:rFonts w:ascii="標楷體" w:eastAsia="標楷體" w:hAnsi="標楷體"/>
                <w:bCs/>
              </w:rPr>
              <w:t>保存或清除不徹底，或</w:t>
            </w:r>
            <w:r>
              <w:rPr>
                <w:rFonts w:ascii="標楷體" w:eastAsia="標楷體" w:hAnsi="標楷體"/>
                <w:bCs/>
              </w:rPr>
              <w:t>□</w:t>
            </w:r>
            <w:r>
              <w:rPr>
                <w:rFonts w:ascii="標楷體" w:eastAsia="標楷體" w:hAnsi="標楷體"/>
                <w:bCs/>
              </w:rPr>
              <w:t>修復程序未逐堵逐件依序施作</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w:t>
            </w:r>
            <w:r>
              <w:rPr>
                <w:rFonts w:ascii="標楷體" w:eastAsia="標楷體" w:hAnsi="標楷體"/>
                <w:bCs/>
              </w:rPr>
              <w:t>10.09.07</w:t>
            </w:r>
            <w:r>
              <w:rPr>
                <w:rFonts w:ascii="標楷體" w:eastAsia="標楷體" w:hAnsi="標楷體"/>
                <w:b/>
              </w:rPr>
              <w:t>[-1,-2]□</w:t>
            </w:r>
            <w:r>
              <w:rPr>
                <w:rFonts w:ascii="標楷體" w:eastAsia="標楷體" w:hAnsi="標楷體"/>
                <w:bCs/>
              </w:rPr>
              <w:t>已脫落或風化模糊不清或新作部份</w:t>
            </w:r>
            <w:r>
              <w:rPr>
                <w:rFonts w:ascii="標楷體" w:eastAsia="標楷體" w:hAnsi="標楷體"/>
                <w:bCs/>
              </w:rPr>
              <w:t>1</w:t>
            </w:r>
            <w:r>
              <w:rPr>
                <w:rFonts w:ascii="標楷體" w:eastAsia="標楷體" w:hAnsi="標楷體"/>
                <w:bCs/>
              </w:rPr>
              <w:t>：</w:t>
            </w:r>
            <w:r>
              <w:rPr>
                <w:rFonts w:ascii="標楷體" w:eastAsia="標楷體" w:hAnsi="標楷體"/>
                <w:bCs/>
              </w:rPr>
              <w:t>1</w:t>
            </w:r>
            <w:r>
              <w:rPr>
                <w:rFonts w:ascii="標楷體" w:eastAsia="標楷體" w:hAnsi="標楷體"/>
                <w:bCs/>
              </w:rPr>
              <w:t>樣稿未核可，或</w:t>
            </w:r>
            <w:r>
              <w:rPr>
                <w:rFonts w:ascii="標楷體" w:eastAsia="標楷體" w:hAnsi="標楷體"/>
                <w:bCs/>
              </w:rPr>
              <w:t>□</w:t>
            </w:r>
            <w:r>
              <w:rPr>
                <w:rFonts w:ascii="標楷體" w:eastAsia="標楷體" w:hAnsi="標楷體"/>
                <w:bCs/>
              </w:rPr>
              <w:t>未依核可式樣施作</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7.10.09.08</w:t>
            </w:r>
            <w:r>
              <w:rPr>
                <w:rFonts w:ascii="標楷體" w:eastAsia="標楷體" w:hAnsi="標楷體"/>
                <w:b/>
              </w:rPr>
              <w:t>[-1,-2]</w:t>
            </w:r>
            <w:r>
              <w:rPr>
                <w:rFonts w:ascii="標楷體" w:eastAsia="標楷體" w:hAnsi="標楷體"/>
                <w:bCs/>
              </w:rPr>
              <w:t>剪黏或交趾陶材料陶片之色澤厚度品質不合適</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7.10.09.09</w:t>
            </w:r>
            <w:r>
              <w:rPr>
                <w:rFonts w:ascii="標楷體" w:eastAsia="標楷體" w:hAnsi="標楷體"/>
                <w:b/>
              </w:rPr>
              <w:t>[-1,-2]</w:t>
            </w:r>
            <w:r>
              <w:rPr>
                <w:rFonts w:ascii="標楷體" w:eastAsia="標楷體" w:hAnsi="標楷體"/>
                <w:bCs/>
              </w:rPr>
              <w:t>剪黏或交趾陶泥塑之穩固性不足</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i/>
                <w:iCs/>
              </w:rPr>
              <w:t>7.10.09.99[-1~-5]</w:t>
            </w:r>
            <w:r>
              <w:rPr>
                <w:rFonts w:ascii="標楷體" w:eastAsia="標楷體" w:hAnsi="標楷體"/>
                <w:b/>
                <w:i/>
                <w:iCs/>
              </w:rPr>
              <w:t>其他剪黏或交趾陶施工缺失：</w:t>
            </w:r>
          </w:p>
          <w:p w:rsidR="00407BE4" w:rsidRDefault="00BB50A0">
            <w:pPr>
              <w:spacing w:line="280" w:lineRule="exact"/>
              <w:ind w:left="3032" w:hanging="2440"/>
              <w:jc w:val="both"/>
              <w:rPr>
                <w:rFonts w:ascii="標楷體" w:eastAsia="標楷體" w:hAnsi="標楷體"/>
                <w:bCs/>
              </w:rPr>
            </w:pPr>
            <w:r>
              <w:rPr>
                <w:rFonts w:ascii="標楷體" w:eastAsia="標楷體" w:hAnsi="標楷體"/>
                <w:bCs/>
              </w:rPr>
              <w:t xml:space="preserve"> </w:t>
            </w:r>
          </w:p>
          <w:p w:rsidR="00407BE4" w:rsidRDefault="00BB50A0">
            <w:pPr>
              <w:spacing w:line="280" w:lineRule="exact"/>
              <w:ind w:left="3032" w:hanging="2880"/>
              <w:jc w:val="both"/>
              <w:rPr>
                <w:rFonts w:ascii="標楷體" w:eastAsia="標楷體" w:hAnsi="標楷體"/>
                <w:b/>
              </w:rPr>
            </w:pPr>
            <w:r>
              <w:rPr>
                <w:rFonts w:ascii="標楷體" w:eastAsia="標楷體" w:hAnsi="標楷體"/>
                <w:b/>
              </w:rPr>
              <w:t xml:space="preserve">5.07.10.10 </w:t>
            </w:r>
            <w:r>
              <w:rPr>
                <w:rFonts w:ascii="標楷體" w:eastAsia="標楷體" w:hAnsi="標楷體"/>
                <w:b/>
              </w:rPr>
              <w:t>漆作</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7.10.10.01</w:t>
            </w:r>
            <w:r>
              <w:rPr>
                <w:rFonts w:ascii="標楷體" w:eastAsia="標楷體" w:hAnsi="標楷體"/>
                <w:b/>
              </w:rPr>
              <w:t>[-1,-2]□</w:t>
            </w:r>
            <w:r>
              <w:rPr>
                <w:rFonts w:ascii="標楷體" w:eastAsia="標楷體" w:hAnsi="標楷體"/>
                <w:bCs/>
              </w:rPr>
              <w:t>漆作修復前未依規定進行各階段試作，或</w:t>
            </w:r>
            <w:r>
              <w:rPr>
                <w:rFonts w:ascii="標楷體" w:eastAsia="標楷體" w:hAnsi="標楷體"/>
                <w:bCs/>
              </w:rPr>
              <w:t>□</w:t>
            </w:r>
            <w:r>
              <w:rPr>
                <w:rFonts w:ascii="標楷體" w:eastAsia="標楷體" w:hAnsi="標楷體"/>
                <w:bCs/>
              </w:rPr>
              <w:t>漆畫顏色、成分與原貌或圖說規定不符，或</w:t>
            </w:r>
            <w:r>
              <w:rPr>
                <w:rFonts w:ascii="標楷體" w:eastAsia="標楷體" w:hAnsi="標楷體"/>
                <w:bCs/>
              </w:rPr>
              <w:t>□</w:t>
            </w:r>
            <w:r>
              <w:rPr>
                <w:rFonts w:ascii="標楷體" w:eastAsia="標楷體" w:hAnsi="標楷體"/>
                <w:bCs/>
              </w:rPr>
              <w:t>木構件裂縫、地仗處理未依傳統做法或與圖說規定不符</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7.10.10.02</w:t>
            </w:r>
            <w:r>
              <w:rPr>
                <w:rFonts w:ascii="標楷體" w:eastAsia="標楷體" w:hAnsi="標楷體"/>
                <w:b/>
              </w:rPr>
              <w:t>[-1,-2]□</w:t>
            </w:r>
            <w:r>
              <w:rPr>
                <w:rFonts w:ascii="標楷體" w:eastAsia="標楷體" w:hAnsi="標楷體"/>
                <w:bCs/>
              </w:rPr>
              <w:t>漆作次數與各層塗法未依圖說規定，或</w:t>
            </w:r>
            <w:r>
              <w:rPr>
                <w:rFonts w:ascii="標楷體" w:eastAsia="標楷體" w:hAnsi="標楷體"/>
                <w:bCs/>
              </w:rPr>
              <w:t>□</w:t>
            </w:r>
            <w:r>
              <w:rPr>
                <w:rFonts w:ascii="標楷體" w:eastAsia="標楷體" w:hAnsi="標楷體"/>
                <w:bCs/>
              </w:rPr>
              <w:t>漆作次數與各層塗法無檢驗紀錄</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7.10.10.03</w:t>
            </w:r>
            <w:r>
              <w:rPr>
                <w:rFonts w:ascii="標楷體" w:eastAsia="標楷體" w:hAnsi="標楷體"/>
                <w:b/>
              </w:rPr>
              <w:t>[-1,-2]</w:t>
            </w:r>
            <w:r>
              <w:rPr>
                <w:rFonts w:ascii="標楷體" w:eastAsia="標楷體" w:hAnsi="標楷體"/>
                <w:bCs/>
              </w:rPr>
              <w:t>油漆新作之成分、顏色與原成分或圖說規定不符</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7.10.10.04</w:t>
            </w:r>
            <w:r>
              <w:rPr>
                <w:rFonts w:ascii="標楷體" w:eastAsia="標楷體" w:hAnsi="標楷體"/>
                <w:b/>
              </w:rPr>
              <w:t>[-1,-2]□</w:t>
            </w:r>
            <w:r>
              <w:rPr>
                <w:rFonts w:ascii="標楷體" w:eastAsia="標楷體" w:hAnsi="標楷體"/>
                <w:bCs/>
              </w:rPr>
              <w:t>去漆材料傷害原材料且殘留藥劑，或</w:t>
            </w:r>
            <w:r>
              <w:rPr>
                <w:rFonts w:ascii="標楷體" w:eastAsia="標楷體" w:hAnsi="標楷體"/>
                <w:bCs/>
              </w:rPr>
              <w:t>□</w:t>
            </w:r>
            <w:r>
              <w:rPr>
                <w:rFonts w:ascii="標楷體" w:eastAsia="標楷體" w:hAnsi="標楷體"/>
                <w:bCs/>
              </w:rPr>
              <w:t>未送審核准即先行施作</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7.10.10.05</w:t>
            </w:r>
            <w:r>
              <w:rPr>
                <w:rFonts w:ascii="標楷體" w:eastAsia="標楷體" w:hAnsi="標楷體"/>
                <w:b/>
              </w:rPr>
              <w:t>[-1,-2]□</w:t>
            </w:r>
            <w:r>
              <w:rPr>
                <w:rFonts w:ascii="標楷體" w:eastAsia="標楷體" w:hAnsi="標楷體"/>
                <w:bCs/>
              </w:rPr>
              <w:t>去漆方式不當，破壞原有材質，或</w:t>
            </w:r>
            <w:r>
              <w:rPr>
                <w:rFonts w:ascii="標楷體" w:eastAsia="標楷體" w:hAnsi="標楷體"/>
                <w:bCs/>
              </w:rPr>
              <w:t>□</w:t>
            </w:r>
            <w:r>
              <w:rPr>
                <w:rFonts w:ascii="標楷體" w:eastAsia="標楷體" w:hAnsi="標楷體"/>
                <w:bCs/>
              </w:rPr>
              <w:t>漆</w:t>
            </w:r>
            <w:r>
              <w:rPr>
                <w:rFonts w:ascii="標楷體" w:eastAsia="標楷體" w:hAnsi="標楷體"/>
                <w:bCs/>
              </w:rPr>
              <w:t>作處理幾底幾度之處理未按程序施作，或</w:t>
            </w:r>
            <w:r>
              <w:rPr>
                <w:rFonts w:ascii="標楷體" w:eastAsia="標楷體" w:hAnsi="標楷體"/>
                <w:bCs/>
              </w:rPr>
              <w:t>□</w:t>
            </w:r>
            <w:r>
              <w:rPr>
                <w:rFonts w:ascii="標楷體" w:eastAsia="標楷體" w:hAnsi="標楷體"/>
                <w:bCs/>
              </w:rPr>
              <w:t>油漆出廠標示不明</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7.10.10.06</w:t>
            </w:r>
            <w:r>
              <w:rPr>
                <w:rFonts w:ascii="標楷體" w:eastAsia="標楷體" w:hAnsi="標楷體"/>
                <w:b/>
              </w:rPr>
              <w:t>[-1,-2]</w:t>
            </w:r>
            <w:r>
              <w:rPr>
                <w:rFonts w:ascii="標楷體" w:eastAsia="標楷體" w:hAnsi="標楷體"/>
                <w:bCs/>
              </w:rPr>
              <w:t>施工時未作好磚牆體、地坪或構件防護</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i/>
                <w:iCs/>
              </w:rPr>
              <w:t>7.10.10.99[-1~-5]</w:t>
            </w:r>
            <w:r>
              <w:rPr>
                <w:rFonts w:ascii="標楷體" w:eastAsia="標楷體" w:hAnsi="標楷體"/>
                <w:b/>
                <w:i/>
                <w:iCs/>
              </w:rPr>
              <w:t>其他漆作施工缺失：</w:t>
            </w:r>
          </w:p>
          <w:p w:rsidR="00407BE4" w:rsidRDefault="00BB50A0">
            <w:pPr>
              <w:spacing w:line="280" w:lineRule="exact"/>
              <w:ind w:left="3032" w:hanging="2700"/>
              <w:jc w:val="both"/>
              <w:rPr>
                <w:rFonts w:ascii="標楷體" w:eastAsia="標楷體" w:hAnsi="標楷體"/>
                <w:bCs/>
              </w:rPr>
            </w:pPr>
            <w:r>
              <w:rPr>
                <w:rFonts w:ascii="標楷體" w:eastAsia="標楷體" w:hAnsi="標楷體"/>
                <w:bCs/>
              </w:rPr>
              <w:t xml:space="preserve"> </w:t>
            </w:r>
          </w:p>
          <w:p w:rsidR="00407BE4" w:rsidRDefault="00BB50A0">
            <w:pPr>
              <w:spacing w:line="280" w:lineRule="exact"/>
              <w:ind w:left="5132" w:hanging="4920"/>
              <w:jc w:val="both"/>
              <w:rPr>
                <w:rFonts w:ascii="標楷體" w:eastAsia="標楷體" w:hAnsi="標楷體"/>
                <w:b/>
              </w:rPr>
            </w:pPr>
            <w:r>
              <w:rPr>
                <w:rFonts w:ascii="標楷體" w:eastAsia="標楷體" w:hAnsi="標楷體"/>
                <w:b/>
              </w:rPr>
              <w:lastRenderedPageBreak/>
              <w:t>5.07.10.11</w:t>
            </w:r>
            <w:r>
              <w:rPr>
                <w:rFonts w:ascii="標楷體" w:eastAsia="標楷體" w:hAnsi="標楷體"/>
                <w:b/>
              </w:rPr>
              <w:t>生物、微生物劣化防治工程</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7.10.11.01</w:t>
            </w:r>
            <w:r>
              <w:rPr>
                <w:rFonts w:ascii="標楷體" w:eastAsia="標楷體" w:hAnsi="標楷體"/>
                <w:b/>
              </w:rPr>
              <w:t>[-1,-2]□</w:t>
            </w:r>
            <w:r>
              <w:rPr>
                <w:rFonts w:ascii="標楷體" w:eastAsia="標楷體" w:hAnsi="標楷體"/>
                <w:bCs/>
              </w:rPr>
              <w:t>使用藥劑不符環保要求或</w:t>
            </w:r>
            <w:r>
              <w:rPr>
                <w:rFonts w:ascii="標楷體" w:eastAsia="標楷體" w:hAnsi="標楷體"/>
                <w:bCs/>
              </w:rPr>
              <w:t>□</w:t>
            </w:r>
            <w:r>
              <w:rPr>
                <w:rFonts w:ascii="標楷體" w:eastAsia="標楷體" w:hAnsi="標楷體"/>
                <w:bCs/>
              </w:rPr>
              <w:t>無出廠或進口證明</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7.10.11.02</w:t>
            </w:r>
            <w:r>
              <w:rPr>
                <w:rFonts w:ascii="標楷體" w:eastAsia="標楷體" w:hAnsi="標楷體"/>
                <w:b/>
              </w:rPr>
              <w:t>[-1,-2]</w:t>
            </w:r>
            <w:r>
              <w:rPr>
                <w:rFonts w:ascii="標楷體" w:eastAsia="標楷體" w:hAnsi="標楷體"/>
                <w:bCs/>
              </w:rPr>
              <w:t>舊木料防治施作不符規定</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7.10.11.03</w:t>
            </w:r>
            <w:r>
              <w:rPr>
                <w:rFonts w:ascii="標楷體" w:eastAsia="標楷體" w:hAnsi="標楷體"/>
                <w:b/>
              </w:rPr>
              <w:t>[-1,-2]□</w:t>
            </w:r>
            <w:r>
              <w:rPr>
                <w:rFonts w:ascii="標楷體" w:eastAsia="標楷體" w:hAnsi="標楷體"/>
                <w:bCs/>
              </w:rPr>
              <w:t>新作構件白塞法未遵守加工後再處理原則，或</w:t>
            </w:r>
            <w:r>
              <w:rPr>
                <w:rFonts w:ascii="標楷體" w:eastAsia="標楷體" w:hAnsi="標楷體"/>
                <w:bCs/>
              </w:rPr>
              <w:t>□</w:t>
            </w:r>
            <w:r>
              <w:rPr>
                <w:rFonts w:ascii="標楷體" w:eastAsia="標楷體" w:hAnsi="標楷體"/>
                <w:bCs/>
              </w:rPr>
              <w:t>處理過程與規範或圖說規定不符（如未做前後乾燥處理等），或</w:t>
            </w:r>
            <w:r>
              <w:rPr>
                <w:rFonts w:ascii="標楷體" w:eastAsia="標楷體" w:hAnsi="標楷體"/>
                <w:bCs/>
              </w:rPr>
              <w:t>□</w:t>
            </w:r>
            <w:r>
              <w:rPr>
                <w:rFonts w:ascii="標楷體" w:eastAsia="標楷體" w:hAnsi="標楷體"/>
                <w:bCs/>
              </w:rPr>
              <w:t>無全程施工紀錄，或</w:t>
            </w:r>
            <w:r>
              <w:rPr>
                <w:rFonts w:ascii="標楷體" w:eastAsia="標楷體" w:hAnsi="標楷體"/>
                <w:bCs/>
              </w:rPr>
              <w:t>□</w:t>
            </w:r>
            <w:r>
              <w:rPr>
                <w:rFonts w:ascii="標楷體" w:eastAsia="標楷體" w:hAnsi="標楷體"/>
                <w:bCs/>
              </w:rPr>
              <w:t>紀錄不確實</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7.10.11.04</w:t>
            </w:r>
            <w:r>
              <w:rPr>
                <w:rFonts w:ascii="標楷體" w:eastAsia="標楷體" w:hAnsi="標楷體"/>
                <w:b/>
              </w:rPr>
              <w:t>[-1,-2]</w:t>
            </w:r>
            <w:r>
              <w:rPr>
                <w:rFonts w:ascii="標楷體" w:eastAsia="標楷體" w:hAnsi="標楷體"/>
                <w:bCs/>
              </w:rPr>
              <w:t>舊木料防治施作無檢驗紀錄</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7.10.11.05</w:t>
            </w:r>
            <w:r>
              <w:rPr>
                <w:rFonts w:ascii="標楷體" w:eastAsia="標楷體" w:hAnsi="標楷體"/>
                <w:b/>
              </w:rPr>
              <w:t>[-1,-2]□</w:t>
            </w:r>
            <w:r>
              <w:rPr>
                <w:rFonts w:ascii="標楷體" w:eastAsia="標楷體" w:hAnsi="標楷體"/>
                <w:bCs/>
              </w:rPr>
              <w:t>新木料防治施作不符規定，或</w:t>
            </w:r>
            <w:r>
              <w:rPr>
                <w:rFonts w:ascii="標楷體" w:eastAsia="標楷體" w:hAnsi="標楷體"/>
                <w:bCs/>
              </w:rPr>
              <w:t>□</w:t>
            </w:r>
            <w:r>
              <w:rPr>
                <w:rFonts w:ascii="標楷體" w:eastAsia="標楷體" w:hAnsi="標楷體"/>
                <w:bCs/>
              </w:rPr>
              <w:t>無施作後檢驗紀錄</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7.10.11.06</w:t>
            </w:r>
            <w:r>
              <w:rPr>
                <w:rFonts w:ascii="標楷體" w:eastAsia="標楷體" w:hAnsi="標楷體"/>
                <w:b/>
              </w:rPr>
              <w:t>[-1,-2]□</w:t>
            </w:r>
            <w:r>
              <w:rPr>
                <w:rFonts w:ascii="標楷體" w:eastAsia="標楷體" w:hAnsi="標楷體"/>
                <w:bCs/>
              </w:rPr>
              <w:t>舊木料未依核可內容施作，或</w:t>
            </w:r>
            <w:r>
              <w:rPr>
                <w:rFonts w:ascii="標楷體" w:eastAsia="標楷體" w:hAnsi="標楷體"/>
                <w:bCs/>
              </w:rPr>
              <w:t>□</w:t>
            </w:r>
            <w:r>
              <w:rPr>
                <w:rFonts w:ascii="標楷體" w:eastAsia="標楷體" w:hAnsi="標楷體"/>
                <w:bCs/>
              </w:rPr>
              <w:t>無全程施工紀錄，或</w:t>
            </w:r>
            <w:r>
              <w:rPr>
                <w:rFonts w:ascii="標楷體" w:eastAsia="標楷體" w:hAnsi="標楷體"/>
                <w:bCs/>
              </w:rPr>
              <w:t>□</w:t>
            </w:r>
            <w:r>
              <w:rPr>
                <w:rFonts w:ascii="標楷體" w:eastAsia="標楷體" w:hAnsi="標楷體"/>
                <w:bCs/>
              </w:rPr>
              <w:t>紀錄不確實</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7.10.11.07</w:t>
            </w:r>
            <w:r>
              <w:rPr>
                <w:rFonts w:ascii="標楷體" w:eastAsia="標楷體" w:hAnsi="標楷體"/>
                <w:b/>
              </w:rPr>
              <w:t>[-1,-2]□</w:t>
            </w:r>
            <w:r>
              <w:rPr>
                <w:rFonts w:ascii="標楷體" w:eastAsia="標楷體" w:hAnsi="標楷體"/>
                <w:bCs/>
              </w:rPr>
              <w:t>防治處理人員不符規範要求，或</w:t>
            </w:r>
            <w:r>
              <w:rPr>
                <w:rFonts w:ascii="標楷體" w:eastAsia="標楷體" w:hAnsi="標楷體"/>
                <w:bCs/>
              </w:rPr>
              <w:t>□</w:t>
            </w:r>
            <w:r>
              <w:rPr>
                <w:rFonts w:ascii="標楷體" w:eastAsia="標楷體" w:hAnsi="標楷體"/>
                <w:bCs/>
              </w:rPr>
              <w:t>未做查核紀錄</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7.10.11.08</w:t>
            </w:r>
            <w:r>
              <w:rPr>
                <w:rFonts w:ascii="標楷體" w:eastAsia="標楷體" w:hAnsi="標楷體"/>
                <w:b/>
              </w:rPr>
              <w:t>[-1,-2]</w:t>
            </w:r>
            <w:r>
              <w:rPr>
                <w:rFonts w:ascii="標楷體" w:eastAsia="標楷體" w:hAnsi="標楷體"/>
                <w:bCs/>
              </w:rPr>
              <w:t>未做區域施作完成紀錄表</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7.10.11.09</w:t>
            </w:r>
            <w:r>
              <w:rPr>
                <w:rFonts w:ascii="標楷體" w:eastAsia="標楷體" w:hAnsi="標楷體"/>
                <w:b/>
              </w:rPr>
              <w:t>[-1,-2]</w:t>
            </w:r>
            <w:r>
              <w:rPr>
                <w:rFonts w:ascii="標楷體" w:eastAsia="標楷體" w:hAnsi="標楷體"/>
                <w:bCs/>
              </w:rPr>
              <w:t>阻絕帶施作不符規定</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7.10.11.10</w:t>
            </w:r>
            <w:r>
              <w:rPr>
                <w:rFonts w:ascii="標楷體" w:eastAsia="標楷體" w:hAnsi="標楷體"/>
                <w:b/>
              </w:rPr>
              <w:t>[-1,-2]□</w:t>
            </w:r>
            <w:r>
              <w:rPr>
                <w:rFonts w:ascii="標楷體" w:eastAsia="標楷體" w:hAnsi="標楷體"/>
                <w:bCs/>
              </w:rPr>
              <w:t>定期回測計畫未送審，或</w:t>
            </w:r>
            <w:r>
              <w:rPr>
                <w:rFonts w:ascii="標楷體" w:eastAsia="標楷體" w:hAnsi="標楷體"/>
                <w:bCs/>
              </w:rPr>
              <w:t>□</w:t>
            </w:r>
            <w:r>
              <w:rPr>
                <w:rFonts w:ascii="標楷體" w:eastAsia="標楷體" w:hAnsi="標楷體"/>
                <w:bCs/>
              </w:rPr>
              <w:t>定期回測不確實</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7.10.11.11</w:t>
            </w:r>
            <w:r>
              <w:rPr>
                <w:rFonts w:ascii="標楷體" w:eastAsia="標楷體" w:hAnsi="標楷體"/>
                <w:b/>
              </w:rPr>
              <w:t>[-1,-2]</w:t>
            </w:r>
            <w:r>
              <w:rPr>
                <w:rFonts w:ascii="標楷體" w:eastAsia="標楷體" w:hAnsi="標楷體"/>
                <w:bCs/>
              </w:rPr>
              <w:t>阻絕帶施作無檢驗紀錄</w:t>
            </w:r>
          </w:p>
          <w:p w:rsidR="00407BE4" w:rsidRDefault="00BB50A0">
            <w:pPr>
              <w:spacing w:line="280" w:lineRule="exact"/>
              <w:ind w:left="2972" w:hanging="2640"/>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i/>
                <w:iCs/>
              </w:rPr>
              <w:t>7.10.11.99[-1~-5]</w:t>
            </w:r>
            <w:r>
              <w:rPr>
                <w:rFonts w:ascii="標楷體" w:eastAsia="標楷體" w:hAnsi="標楷體"/>
                <w:b/>
                <w:i/>
                <w:iCs/>
              </w:rPr>
              <w:t>其他防治工程</w:t>
            </w:r>
            <w:r>
              <w:rPr>
                <w:rFonts w:ascii="標楷體" w:eastAsia="標楷體" w:hAnsi="標楷體"/>
                <w:b/>
                <w:i/>
                <w:iCs/>
                <w:szCs w:val="24"/>
              </w:rPr>
              <w:t>施工</w:t>
            </w:r>
            <w:r>
              <w:rPr>
                <w:rFonts w:ascii="標楷體" w:eastAsia="標楷體" w:hAnsi="標楷體"/>
                <w:b/>
                <w:i/>
                <w:iCs/>
              </w:rPr>
              <w:t>缺失：</w:t>
            </w:r>
          </w:p>
          <w:p w:rsidR="00407BE4" w:rsidRDefault="00407BE4">
            <w:pPr>
              <w:spacing w:line="280" w:lineRule="exact"/>
              <w:ind w:left="2677" w:hanging="2342"/>
              <w:jc w:val="both"/>
              <w:rPr>
                <w:rFonts w:ascii="標楷體" w:eastAsia="標楷體" w:hAnsi="標楷體"/>
                <w:bCs/>
              </w:rPr>
            </w:pPr>
          </w:p>
          <w:p w:rsidR="00407BE4" w:rsidRDefault="00BB50A0">
            <w:pPr>
              <w:spacing w:line="280" w:lineRule="exact"/>
              <w:ind w:left="2677" w:hanging="2525"/>
              <w:jc w:val="both"/>
              <w:rPr>
                <w:rFonts w:ascii="標楷體" w:eastAsia="標楷體" w:hAnsi="標楷體"/>
                <w:b/>
              </w:rPr>
            </w:pPr>
            <w:r>
              <w:rPr>
                <w:rFonts w:ascii="標楷體" w:eastAsia="標楷體" w:hAnsi="標楷體"/>
                <w:b/>
              </w:rPr>
              <w:t>5.07.10.12</w:t>
            </w:r>
            <w:r>
              <w:rPr>
                <w:rFonts w:ascii="標楷體" w:eastAsia="標楷體" w:hAnsi="標楷體"/>
                <w:b/>
              </w:rPr>
              <w:t>文物及發現物之處理</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7.10.12.01</w:t>
            </w:r>
            <w:r>
              <w:rPr>
                <w:rFonts w:ascii="標楷體" w:eastAsia="標楷體" w:hAnsi="標楷體"/>
                <w:b/>
              </w:rPr>
              <w:t>[-1,-2]□</w:t>
            </w:r>
            <w:r>
              <w:rPr>
                <w:rFonts w:ascii="標楷體" w:eastAsia="標楷體" w:hAnsi="標楷體"/>
                <w:bCs/>
              </w:rPr>
              <w:t>無文物清點紀錄（倘無文物須有古蹟所有權人切結紀錄），或</w:t>
            </w:r>
            <w:r>
              <w:rPr>
                <w:rFonts w:ascii="標楷體" w:eastAsia="標楷體" w:hAnsi="標楷體"/>
                <w:bCs/>
              </w:rPr>
              <w:t>□</w:t>
            </w:r>
            <w:r>
              <w:rPr>
                <w:rFonts w:ascii="標楷體" w:eastAsia="標楷體" w:hAnsi="標楷體"/>
                <w:bCs/>
              </w:rPr>
              <w:t>無施工前現況影像紀錄，或</w:t>
            </w:r>
            <w:r>
              <w:rPr>
                <w:rFonts w:ascii="標楷體" w:eastAsia="標楷體" w:hAnsi="標楷體"/>
                <w:bCs/>
              </w:rPr>
              <w:t>□</w:t>
            </w:r>
            <w:r>
              <w:rPr>
                <w:rFonts w:ascii="標楷體" w:eastAsia="標楷體" w:hAnsi="標楷體"/>
                <w:bCs/>
              </w:rPr>
              <w:t>無現況雜物、環境初步清理施工中影像紀錄</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7.10.12.02</w:t>
            </w:r>
            <w:r>
              <w:rPr>
                <w:rFonts w:ascii="標楷體" w:eastAsia="標楷體" w:hAnsi="標楷體"/>
                <w:b/>
              </w:rPr>
              <w:t>[-1,-2]□</w:t>
            </w:r>
            <w:r>
              <w:rPr>
                <w:rFonts w:ascii="標楷體" w:eastAsia="標楷體" w:hAnsi="標楷體"/>
                <w:bCs/>
              </w:rPr>
              <w:t>文物或發現物未作防護，或</w:t>
            </w:r>
            <w:r>
              <w:rPr>
                <w:rFonts w:ascii="標楷體" w:eastAsia="標楷體" w:hAnsi="標楷體"/>
                <w:bCs/>
              </w:rPr>
              <w:t>□</w:t>
            </w:r>
            <w:r>
              <w:rPr>
                <w:rFonts w:ascii="標楷體" w:eastAsia="標楷體" w:hAnsi="標楷體"/>
                <w:bCs/>
              </w:rPr>
              <w:t>防護措施不當</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Cs/>
              </w:rPr>
              <w:t>7.10.12.03</w:t>
            </w:r>
            <w:r>
              <w:rPr>
                <w:rFonts w:ascii="標楷體" w:eastAsia="標楷體" w:hAnsi="標楷體"/>
                <w:b/>
              </w:rPr>
              <w:t>[-1,-2]□</w:t>
            </w:r>
            <w:r>
              <w:rPr>
                <w:rFonts w:ascii="標楷體" w:eastAsia="標楷體" w:hAnsi="標楷體"/>
                <w:bCs/>
              </w:rPr>
              <w:t>文物或發現物移置暫時存放時，未作防護措施，或</w:t>
            </w:r>
            <w:r>
              <w:rPr>
                <w:rFonts w:ascii="標楷體" w:eastAsia="標楷體" w:hAnsi="標楷體"/>
                <w:bCs/>
              </w:rPr>
              <w:t>□</w:t>
            </w:r>
            <w:r>
              <w:rPr>
                <w:rFonts w:ascii="標楷體" w:eastAsia="標楷體" w:hAnsi="標楷體"/>
                <w:bCs/>
              </w:rPr>
              <w:t>防護措施不當</w:t>
            </w:r>
          </w:p>
          <w:p w:rsidR="00407BE4" w:rsidRDefault="00BB50A0">
            <w:pPr>
              <w:spacing w:line="280" w:lineRule="exact"/>
              <w:ind w:left="2972" w:hanging="2637"/>
              <w:jc w:val="both"/>
            </w:pPr>
            <w:r>
              <w:rPr>
                <w:rFonts w:ascii="標楷體" w:eastAsia="標楷體" w:hAnsi="標楷體"/>
                <w:b/>
                <w:color w:val="FF0000"/>
                <w:sz w:val="16"/>
                <w:szCs w:val="16"/>
              </w:rPr>
              <w:t xml:space="preserve">A1 A2 </w:t>
            </w:r>
            <w:r>
              <w:rPr>
                <w:rFonts w:ascii="標楷體" w:eastAsia="標楷體" w:hAnsi="標楷體"/>
              </w:rPr>
              <w:t>□5.0</w:t>
            </w:r>
            <w:r>
              <w:rPr>
                <w:rFonts w:ascii="標楷體" w:eastAsia="標楷體" w:hAnsi="標楷體"/>
                <w:b/>
                <w:i/>
                <w:iCs/>
              </w:rPr>
              <w:t>7.10.12.99[-1~-5]</w:t>
            </w:r>
            <w:r>
              <w:rPr>
                <w:rFonts w:ascii="標楷體" w:eastAsia="標楷體" w:hAnsi="標楷體"/>
                <w:b/>
                <w:i/>
                <w:iCs/>
              </w:rPr>
              <w:t>其他文物及發現物之處理缺失：</w:t>
            </w:r>
          </w:p>
          <w:p w:rsidR="00407BE4" w:rsidRDefault="00407BE4">
            <w:pPr>
              <w:spacing w:before="120" w:line="280" w:lineRule="exact"/>
              <w:jc w:val="both"/>
              <w:rPr>
                <w:rFonts w:ascii="標楷體" w:eastAsia="標楷體" w:hAnsi="標楷體"/>
                <w:b/>
                <w:i/>
                <w:iCs/>
                <w:shd w:val="clear" w:color="auto" w:fill="FFFFFF"/>
              </w:rPr>
            </w:pPr>
          </w:p>
        </w:tc>
      </w:tr>
      <w:tr w:rsidR="00407BE4">
        <w:tblPrEx>
          <w:tblCellMar>
            <w:top w:w="0" w:type="dxa"/>
            <w:bottom w:w="0" w:type="dxa"/>
          </w:tblCellMar>
        </w:tblPrEx>
        <w:trPr>
          <w:trHeight w:val="5893"/>
        </w:trPr>
        <w:tc>
          <w:tcPr>
            <w:tcW w:w="10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7BE4" w:rsidRDefault="00BB50A0">
            <w:pPr>
              <w:spacing w:before="100" w:after="100" w:line="240" w:lineRule="atLeast"/>
              <w:ind w:left="153"/>
              <w:jc w:val="both"/>
            </w:pPr>
            <w:r>
              <w:rPr>
                <w:rFonts w:ascii="標楷體" w:eastAsia="標楷體" w:hAnsi="標楷體"/>
                <w:b/>
                <w:sz w:val="32"/>
              </w:rPr>
              <w:lastRenderedPageBreak/>
              <w:t>(</w:t>
            </w:r>
            <w:r>
              <w:rPr>
                <w:rFonts w:ascii="標楷體" w:eastAsia="標楷體" w:hAnsi="標楷體"/>
                <w:b/>
                <w:sz w:val="32"/>
              </w:rPr>
              <w:t>二</w:t>
            </w:r>
            <w:r>
              <w:rPr>
                <w:rFonts w:ascii="標楷體" w:eastAsia="標楷體" w:hAnsi="標楷體"/>
                <w:b/>
                <w:sz w:val="32"/>
              </w:rPr>
              <w:t xml:space="preserve">) </w:t>
            </w:r>
            <w:r>
              <w:rPr>
                <w:rFonts w:ascii="標楷體" w:eastAsia="標楷體" w:hAnsi="標楷體"/>
                <w:b/>
                <w:sz w:val="32"/>
              </w:rPr>
              <w:t>強度</w:t>
            </w:r>
            <w:r>
              <w:rPr>
                <w:rFonts w:ascii="標楷體" w:eastAsia="標楷體" w:hAnsi="標楷體"/>
                <w:b/>
                <w:sz w:val="32"/>
              </w:rPr>
              <w:t>Π</w:t>
            </w:r>
            <w:r>
              <w:rPr>
                <w:rFonts w:ascii="標楷體" w:eastAsia="標楷體" w:hAnsi="標楷體"/>
                <w:b/>
                <w:sz w:val="32"/>
              </w:rPr>
              <w:t>－材料設備檢驗與管制：</w:t>
            </w:r>
          </w:p>
          <w:p w:rsidR="00407BE4" w:rsidRDefault="00BB50A0">
            <w:pPr>
              <w:spacing w:line="280" w:lineRule="exact"/>
              <w:ind w:left="5132" w:hanging="4920"/>
              <w:jc w:val="both"/>
              <w:rPr>
                <w:rFonts w:ascii="標楷體" w:eastAsia="標楷體" w:hAnsi="標楷體"/>
                <w:b/>
              </w:rPr>
            </w:pPr>
            <w:r>
              <w:rPr>
                <w:rFonts w:ascii="標楷體" w:eastAsia="標楷體" w:hAnsi="標楷體"/>
                <w:b/>
              </w:rPr>
              <w:t>5.10.18</w:t>
            </w:r>
            <w:r>
              <w:rPr>
                <w:rFonts w:ascii="標楷體" w:eastAsia="標楷體" w:hAnsi="標楷體"/>
                <w:b/>
              </w:rPr>
              <w:t>傳統建築</w:t>
            </w:r>
            <w:r>
              <w:rPr>
                <w:rFonts w:ascii="標楷體" w:eastAsia="標楷體" w:hAnsi="標楷體"/>
                <w:b/>
              </w:rPr>
              <w:t>(</w:t>
            </w:r>
            <w:r>
              <w:rPr>
                <w:rFonts w:ascii="標楷體" w:eastAsia="標楷體" w:hAnsi="標楷體"/>
                <w:b/>
              </w:rPr>
              <w:t>含古蹟、歷史建築及其他等</w:t>
            </w:r>
            <w:r>
              <w:rPr>
                <w:rFonts w:ascii="標楷體" w:eastAsia="標楷體" w:hAnsi="標楷體"/>
                <w:b/>
              </w:rPr>
              <w:t>)</w:t>
            </w:r>
            <w:r>
              <w:rPr>
                <w:rFonts w:ascii="標楷體" w:eastAsia="標楷體" w:hAnsi="標楷體"/>
                <w:b/>
              </w:rPr>
              <w:t>修復工程材料：</w:t>
            </w:r>
          </w:p>
          <w:p w:rsidR="00407BE4" w:rsidRDefault="00BB50A0">
            <w:pPr>
              <w:spacing w:line="280" w:lineRule="exact"/>
              <w:ind w:firstLine="392"/>
              <w:jc w:val="both"/>
              <w:rPr>
                <w:rFonts w:ascii="標楷體" w:eastAsia="標楷體" w:hAnsi="標楷體"/>
                <w:b/>
              </w:rPr>
            </w:pPr>
            <w:r>
              <w:rPr>
                <w:rFonts w:ascii="標楷體" w:eastAsia="標楷體" w:hAnsi="標楷體"/>
                <w:b/>
              </w:rPr>
              <w:t>5.10.18.01</w:t>
            </w:r>
            <w:r>
              <w:rPr>
                <w:rFonts w:ascii="標楷體" w:eastAsia="標楷體" w:hAnsi="標楷體"/>
                <w:b/>
              </w:rPr>
              <w:t>木材</w:t>
            </w:r>
          </w:p>
          <w:p w:rsidR="00407BE4" w:rsidRDefault="00BB50A0">
            <w:pPr>
              <w:spacing w:line="280" w:lineRule="exact"/>
              <w:ind w:left="3212" w:hanging="2877"/>
              <w:jc w:val="both"/>
            </w:pPr>
            <w:r>
              <w:rPr>
                <w:rFonts w:ascii="標楷體" w:eastAsia="標楷體" w:hAnsi="標楷體"/>
                <w:bCs/>
              </w:rPr>
              <w:t xml:space="preserve">  </w:t>
            </w:r>
            <w:r>
              <w:rPr>
                <w:rFonts w:ascii="標楷體" w:eastAsia="標楷體" w:hAnsi="標楷體"/>
                <w:b/>
                <w:color w:val="FF0000"/>
                <w:sz w:val="16"/>
                <w:szCs w:val="16"/>
              </w:rPr>
              <w:t xml:space="preserve">A1 A2 </w:t>
            </w:r>
            <w:r>
              <w:rPr>
                <w:rFonts w:ascii="標楷體" w:eastAsia="標楷體" w:hAnsi="標楷體"/>
              </w:rPr>
              <w:t>□5.1</w:t>
            </w:r>
            <w:r>
              <w:rPr>
                <w:rFonts w:ascii="標楷體" w:eastAsia="標楷體" w:hAnsi="標楷體"/>
                <w:bCs/>
              </w:rPr>
              <w:t>0.18.01.01</w:t>
            </w:r>
            <w:r>
              <w:rPr>
                <w:rFonts w:ascii="標楷體" w:eastAsia="標楷體" w:hAnsi="標楷體"/>
                <w:b/>
              </w:rPr>
              <w:t>[-1,-2]□</w:t>
            </w:r>
            <w:r>
              <w:rPr>
                <w:rFonts w:ascii="標楷體" w:eastAsia="標楷體" w:hAnsi="標楷體"/>
                <w:bCs/>
              </w:rPr>
              <w:t>新木料無樹種、材質、產地等有關木材證明文件，或</w:t>
            </w:r>
            <w:r>
              <w:rPr>
                <w:rFonts w:ascii="標楷體" w:eastAsia="標楷體" w:hAnsi="標楷體"/>
                <w:bCs/>
              </w:rPr>
              <w:t>□</w:t>
            </w:r>
            <w:r>
              <w:rPr>
                <w:rFonts w:ascii="標楷體" w:eastAsia="標楷體" w:hAnsi="標楷體"/>
                <w:bCs/>
              </w:rPr>
              <w:t>未依規範進行必要之力學強度檢測，或</w:t>
            </w:r>
            <w:r>
              <w:rPr>
                <w:rFonts w:ascii="標楷體" w:eastAsia="標楷體" w:hAnsi="標楷體"/>
                <w:bCs/>
              </w:rPr>
              <w:t>□</w:t>
            </w:r>
            <w:r>
              <w:rPr>
                <w:rFonts w:ascii="標楷體" w:eastAsia="標楷體" w:hAnsi="標楷體"/>
                <w:bCs/>
              </w:rPr>
              <w:t>檢驗頻率不足</w:t>
            </w:r>
          </w:p>
          <w:p w:rsidR="00407BE4" w:rsidRDefault="00BB50A0">
            <w:pPr>
              <w:spacing w:line="280" w:lineRule="exact"/>
              <w:ind w:left="3212" w:hanging="2877"/>
              <w:jc w:val="both"/>
            </w:pPr>
            <w:r>
              <w:rPr>
                <w:rFonts w:ascii="標楷體" w:eastAsia="標楷體" w:hAnsi="標楷體"/>
                <w:bCs/>
              </w:rPr>
              <w:t xml:space="preserve">  </w:t>
            </w:r>
            <w:r>
              <w:rPr>
                <w:rFonts w:ascii="標楷體" w:eastAsia="標楷體" w:hAnsi="標楷體"/>
                <w:b/>
                <w:color w:val="FF0000"/>
                <w:sz w:val="16"/>
                <w:szCs w:val="16"/>
              </w:rPr>
              <w:t xml:space="preserve">A1 A2 </w:t>
            </w:r>
            <w:r>
              <w:rPr>
                <w:rFonts w:ascii="標楷體" w:eastAsia="標楷體" w:hAnsi="標楷體"/>
              </w:rPr>
              <w:t>□5.</w:t>
            </w:r>
            <w:r>
              <w:rPr>
                <w:rFonts w:ascii="標楷體" w:eastAsia="標楷體" w:hAnsi="標楷體"/>
                <w:bCs/>
              </w:rPr>
              <w:t xml:space="preserve"> 10.18.01.02</w:t>
            </w:r>
            <w:r>
              <w:rPr>
                <w:rFonts w:ascii="標楷體" w:eastAsia="標楷體" w:hAnsi="標楷體"/>
                <w:b/>
              </w:rPr>
              <w:t>[-1,-2]□</w:t>
            </w:r>
            <w:r>
              <w:rPr>
                <w:rFonts w:ascii="標楷體" w:eastAsia="標楷體" w:hAnsi="標楷體"/>
                <w:bCs/>
              </w:rPr>
              <w:t>無含水率檢測紀錄，或未依規定進行必要之試驗紀錄，或</w:t>
            </w:r>
            <w:r>
              <w:rPr>
                <w:rFonts w:ascii="標楷體" w:eastAsia="標楷體" w:hAnsi="標楷體"/>
                <w:bCs/>
              </w:rPr>
              <w:t>□</w:t>
            </w:r>
            <w:r>
              <w:rPr>
                <w:rFonts w:ascii="標楷體" w:eastAsia="標楷體" w:hAnsi="標楷體"/>
                <w:bCs/>
              </w:rPr>
              <w:t>檢驗頻率不足，或</w:t>
            </w:r>
            <w:r>
              <w:rPr>
                <w:rFonts w:ascii="標楷體" w:eastAsia="標楷體" w:hAnsi="標楷體"/>
                <w:bCs/>
              </w:rPr>
              <w:t>□</w:t>
            </w:r>
            <w:r>
              <w:rPr>
                <w:rFonts w:ascii="標楷體" w:eastAsia="標楷體" w:hAnsi="標楷體"/>
                <w:bCs/>
              </w:rPr>
              <w:t>無合約要求之試驗資料</w:t>
            </w:r>
          </w:p>
          <w:p w:rsidR="00407BE4" w:rsidRDefault="00BB50A0">
            <w:pPr>
              <w:spacing w:line="280" w:lineRule="exact"/>
              <w:ind w:firstLine="392"/>
              <w:jc w:val="both"/>
              <w:rPr>
                <w:rFonts w:ascii="標楷體" w:eastAsia="標楷體" w:hAnsi="標楷體"/>
                <w:b/>
              </w:rPr>
            </w:pPr>
            <w:r>
              <w:rPr>
                <w:rFonts w:ascii="標楷體" w:eastAsia="標楷體" w:hAnsi="標楷體"/>
                <w:b/>
              </w:rPr>
              <w:t>5.10.18.02</w:t>
            </w:r>
            <w:r>
              <w:rPr>
                <w:rFonts w:ascii="標楷體" w:eastAsia="標楷體" w:hAnsi="標楷體"/>
                <w:b/>
              </w:rPr>
              <w:t>磚、瓦、石材、土角、面磚、剪黏用陶</w:t>
            </w:r>
          </w:p>
          <w:p w:rsidR="00407BE4" w:rsidRDefault="00BB50A0">
            <w:pPr>
              <w:spacing w:line="280" w:lineRule="exact"/>
              <w:ind w:left="3212" w:hanging="2877"/>
              <w:jc w:val="both"/>
            </w:pPr>
            <w:r>
              <w:rPr>
                <w:rFonts w:ascii="標楷體" w:eastAsia="標楷體" w:hAnsi="標楷體"/>
                <w:bCs/>
              </w:rPr>
              <w:t xml:space="preserve">  </w:t>
            </w:r>
            <w:r>
              <w:rPr>
                <w:rFonts w:ascii="標楷體" w:eastAsia="標楷體" w:hAnsi="標楷體"/>
                <w:b/>
                <w:color w:val="FF0000"/>
                <w:sz w:val="16"/>
                <w:szCs w:val="16"/>
              </w:rPr>
              <w:t xml:space="preserve">A1 A2 </w:t>
            </w:r>
            <w:r>
              <w:rPr>
                <w:rFonts w:ascii="標楷體" w:eastAsia="標楷體" w:hAnsi="標楷體"/>
              </w:rPr>
              <w:t>□5.</w:t>
            </w:r>
            <w:r>
              <w:rPr>
                <w:rFonts w:ascii="標楷體" w:eastAsia="標楷體" w:hAnsi="標楷體"/>
                <w:bCs/>
              </w:rPr>
              <w:t xml:space="preserve"> 10.18.02.01</w:t>
            </w:r>
            <w:r>
              <w:rPr>
                <w:rFonts w:ascii="標楷體" w:eastAsia="標楷體" w:hAnsi="標楷體"/>
                <w:b/>
              </w:rPr>
              <w:t>[-1,-2]□</w:t>
            </w:r>
            <w:r>
              <w:rPr>
                <w:rFonts w:ascii="標楷體" w:eastAsia="標楷體" w:hAnsi="標楷體"/>
                <w:bCs/>
              </w:rPr>
              <w:t>無出廠或產地證明文件，或</w:t>
            </w:r>
            <w:r>
              <w:rPr>
                <w:rFonts w:ascii="標楷體" w:eastAsia="標楷體" w:hAnsi="標楷體"/>
                <w:bCs/>
              </w:rPr>
              <w:t>□</w:t>
            </w:r>
            <w:r>
              <w:rPr>
                <w:rFonts w:ascii="標楷體" w:eastAsia="標楷體" w:hAnsi="標楷體"/>
                <w:bCs/>
              </w:rPr>
              <w:t>外觀形式尺寸檢驗合格文件</w:t>
            </w:r>
          </w:p>
          <w:p w:rsidR="00407BE4" w:rsidRDefault="00BB50A0">
            <w:pPr>
              <w:spacing w:line="280" w:lineRule="exact"/>
              <w:ind w:left="3211" w:hanging="2875"/>
              <w:jc w:val="both"/>
            </w:pPr>
            <w:r>
              <w:rPr>
                <w:rFonts w:ascii="標楷體" w:eastAsia="標楷體" w:hAnsi="標楷體"/>
                <w:bCs/>
              </w:rPr>
              <w:t xml:space="preserve">  </w:t>
            </w:r>
            <w:r>
              <w:rPr>
                <w:rFonts w:ascii="標楷體" w:eastAsia="標楷體" w:hAnsi="標楷體"/>
                <w:b/>
                <w:color w:val="FF0000"/>
                <w:sz w:val="16"/>
                <w:szCs w:val="16"/>
              </w:rPr>
              <w:t xml:space="preserve">A1 A2 </w:t>
            </w:r>
            <w:r>
              <w:rPr>
                <w:rFonts w:ascii="標楷體" w:eastAsia="標楷體" w:hAnsi="標楷體"/>
              </w:rPr>
              <w:t>□5.</w:t>
            </w:r>
            <w:r>
              <w:rPr>
                <w:rFonts w:ascii="標楷體" w:eastAsia="標楷體" w:hAnsi="標楷體"/>
                <w:bCs/>
              </w:rPr>
              <w:t xml:space="preserve"> 10.18.02.02</w:t>
            </w:r>
            <w:r>
              <w:rPr>
                <w:rFonts w:ascii="標楷體" w:eastAsia="標楷體" w:hAnsi="標楷體"/>
                <w:b/>
              </w:rPr>
              <w:t>[-1,-2]□</w:t>
            </w:r>
            <w:r>
              <w:rPr>
                <w:rFonts w:ascii="標楷體" w:eastAsia="標楷體" w:hAnsi="標楷體"/>
                <w:bCs/>
              </w:rPr>
              <w:t>未依規定進行必要之試驗紀錄，或</w:t>
            </w:r>
            <w:r>
              <w:rPr>
                <w:rFonts w:ascii="標楷體" w:eastAsia="標楷體" w:hAnsi="標楷體"/>
                <w:bCs/>
              </w:rPr>
              <w:t>□</w:t>
            </w:r>
            <w:r>
              <w:rPr>
                <w:rFonts w:ascii="標楷體" w:eastAsia="標楷體" w:hAnsi="標楷體"/>
                <w:bCs/>
              </w:rPr>
              <w:t>檢驗頻率不足，或</w:t>
            </w:r>
            <w:r>
              <w:rPr>
                <w:rFonts w:ascii="標楷體" w:eastAsia="標楷體" w:hAnsi="標楷體"/>
                <w:bCs/>
              </w:rPr>
              <w:t>□</w:t>
            </w:r>
            <w:r>
              <w:rPr>
                <w:rFonts w:ascii="標楷體" w:eastAsia="標楷體" w:hAnsi="標楷體"/>
                <w:bCs/>
              </w:rPr>
              <w:t>無合約要求之試驗資料</w:t>
            </w:r>
          </w:p>
          <w:p w:rsidR="00407BE4" w:rsidRDefault="00BB50A0">
            <w:pPr>
              <w:spacing w:line="280" w:lineRule="exact"/>
              <w:ind w:firstLine="392"/>
              <w:jc w:val="both"/>
              <w:rPr>
                <w:rFonts w:ascii="標楷體" w:eastAsia="標楷體" w:hAnsi="標楷體"/>
                <w:b/>
              </w:rPr>
            </w:pPr>
            <w:r>
              <w:rPr>
                <w:rFonts w:ascii="標楷體" w:eastAsia="標楷體" w:hAnsi="標楷體"/>
                <w:b/>
              </w:rPr>
              <w:t>5.10.18.03</w:t>
            </w:r>
            <w:r>
              <w:rPr>
                <w:rFonts w:ascii="標楷體" w:eastAsia="標楷體" w:hAnsi="標楷體"/>
                <w:b/>
              </w:rPr>
              <w:t>灰、三合土、苫背材</w:t>
            </w:r>
          </w:p>
          <w:p w:rsidR="00407BE4" w:rsidRDefault="00BB50A0">
            <w:pPr>
              <w:spacing w:line="280" w:lineRule="exact"/>
              <w:ind w:left="3212" w:hanging="2877"/>
              <w:jc w:val="both"/>
            </w:pPr>
            <w:r>
              <w:rPr>
                <w:rFonts w:ascii="標楷體" w:eastAsia="標楷體" w:hAnsi="標楷體"/>
                <w:bCs/>
              </w:rPr>
              <w:t xml:space="preserve">  </w:t>
            </w:r>
            <w:r>
              <w:rPr>
                <w:rFonts w:ascii="標楷體" w:eastAsia="標楷體" w:hAnsi="標楷體"/>
                <w:b/>
                <w:color w:val="FF0000"/>
                <w:sz w:val="16"/>
                <w:szCs w:val="16"/>
              </w:rPr>
              <w:t xml:space="preserve">A1 A2 </w:t>
            </w:r>
            <w:r>
              <w:rPr>
                <w:rFonts w:ascii="標楷體" w:eastAsia="標楷體" w:hAnsi="標楷體"/>
              </w:rPr>
              <w:t>□5.</w:t>
            </w:r>
            <w:r>
              <w:rPr>
                <w:rFonts w:ascii="標楷體" w:eastAsia="標楷體" w:hAnsi="標楷體"/>
                <w:bCs/>
              </w:rPr>
              <w:t xml:space="preserve"> 10.18.03.01</w:t>
            </w:r>
            <w:r>
              <w:rPr>
                <w:rFonts w:ascii="標楷體" w:eastAsia="標楷體" w:hAnsi="標楷體"/>
                <w:b/>
              </w:rPr>
              <w:t>[-1,-2]□</w:t>
            </w:r>
            <w:r>
              <w:rPr>
                <w:rFonts w:ascii="標楷體" w:eastAsia="標楷體" w:hAnsi="標楷體"/>
                <w:bCs/>
              </w:rPr>
              <w:t>無配比紀錄，或</w:t>
            </w:r>
            <w:r>
              <w:rPr>
                <w:rFonts w:ascii="標楷體" w:eastAsia="標楷體" w:hAnsi="標楷體"/>
                <w:bCs/>
              </w:rPr>
              <w:t>□</w:t>
            </w:r>
            <w:r>
              <w:rPr>
                <w:rFonts w:ascii="標楷體" w:eastAsia="標楷體" w:hAnsi="標楷體"/>
                <w:bCs/>
              </w:rPr>
              <w:t>無試驗紀錄</w:t>
            </w:r>
          </w:p>
          <w:p w:rsidR="00407BE4" w:rsidRDefault="00BB50A0">
            <w:pPr>
              <w:spacing w:line="280" w:lineRule="exact"/>
              <w:ind w:left="3212" w:hanging="2877"/>
              <w:jc w:val="both"/>
            </w:pPr>
            <w:r>
              <w:rPr>
                <w:rFonts w:ascii="標楷體" w:eastAsia="標楷體" w:hAnsi="標楷體"/>
                <w:bCs/>
              </w:rPr>
              <w:t xml:space="preserve">  </w:t>
            </w:r>
            <w:r>
              <w:rPr>
                <w:rFonts w:ascii="標楷體" w:eastAsia="標楷體" w:hAnsi="標楷體"/>
                <w:b/>
                <w:color w:val="FF0000"/>
                <w:sz w:val="16"/>
                <w:szCs w:val="16"/>
              </w:rPr>
              <w:t xml:space="preserve">A1 A2 </w:t>
            </w:r>
            <w:r>
              <w:rPr>
                <w:rFonts w:ascii="標楷體" w:eastAsia="標楷體" w:hAnsi="標楷體"/>
              </w:rPr>
              <w:t>□5.</w:t>
            </w:r>
            <w:r>
              <w:rPr>
                <w:rFonts w:ascii="標楷體" w:eastAsia="標楷體" w:hAnsi="標楷體"/>
                <w:bCs/>
              </w:rPr>
              <w:t xml:space="preserve"> 10.18.03.02</w:t>
            </w:r>
            <w:r>
              <w:rPr>
                <w:rFonts w:ascii="標楷體" w:eastAsia="標楷體" w:hAnsi="標楷體"/>
                <w:b/>
              </w:rPr>
              <w:t>[-1,-2]□</w:t>
            </w:r>
            <w:r>
              <w:rPr>
                <w:rFonts w:ascii="標楷體" w:eastAsia="標楷體" w:hAnsi="標楷體"/>
                <w:bCs/>
              </w:rPr>
              <w:t>未依規定進行必要之試驗紀錄，或</w:t>
            </w:r>
            <w:r>
              <w:rPr>
                <w:rFonts w:ascii="標楷體" w:eastAsia="標楷體" w:hAnsi="標楷體"/>
                <w:bCs/>
              </w:rPr>
              <w:t>□</w:t>
            </w:r>
            <w:r>
              <w:rPr>
                <w:rFonts w:ascii="標楷體" w:eastAsia="標楷體" w:hAnsi="標楷體"/>
                <w:bCs/>
              </w:rPr>
              <w:t>檢驗頻率不足</w:t>
            </w:r>
          </w:p>
          <w:p w:rsidR="00407BE4" w:rsidRDefault="00BB50A0">
            <w:pPr>
              <w:spacing w:line="280" w:lineRule="exact"/>
              <w:ind w:firstLine="392"/>
              <w:jc w:val="both"/>
              <w:rPr>
                <w:rFonts w:ascii="標楷體" w:eastAsia="標楷體" w:hAnsi="標楷體"/>
                <w:b/>
              </w:rPr>
            </w:pPr>
            <w:r>
              <w:rPr>
                <w:rFonts w:ascii="標楷體" w:eastAsia="標楷體" w:hAnsi="標楷體"/>
                <w:b/>
              </w:rPr>
              <w:t>5.10.18.04</w:t>
            </w:r>
            <w:r>
              <w:rPr>
                <w:rFonts w:ascii="標楷體" w:eastAsia="標楷體" w:hAnsi="標楷體"/>
                <w:b/>
              </w:rPr>
              <w:t>油漆</w:t>
            </w:r>
          </w:p>
          <w:p w:rsidR="00407BE4" w:rsidRDefault="00BB50A0">
            <w:pPr>
              <w:spacing w:line="280" w:lineRule="exact"/>
              <w:ind w:left="3212" w:hanging="2877"/>
              <w:jc w:val="both"/>
            </w:pPr>
            <w:r>
              <w:rPr>
                <w:rFonts w:ascii="標楷體" w:eastAsia="標楷體" w:hAnsi="標楷體"/>
                <w:bCs/>
              </w:rPr>
              <w:t xml:space="preserve">  </w:t>
            </w:r>
            <w:r>
              <w:rPr>
                <w:rFonts w:ascii="標楷體" w:eastAsia="標楷體" w:hAnsi="標楷體"/>
                <w:b/>
                <w:color w:val="FF0000"/>
                <w:sz w:val="16"/>
                <w:szCs w:val="16"/>
              </w:rPr>
              <w:t xml:space="preserve">A1 A2 </w:t>
            </w:r>
            <w:r>
              <w:rPr>
                <w:rFonts w:ascii="標楷體" w:eastAsia="標楷體" w:hAnsi="標楷體"/>
              </w:rPr>
              <w:t>□5.</w:t>
            </w:r>
            <w:r>
              <w:rPr>
                <w:rFonts w:ascii="標楷體" w:eastAsia="標楷體" w:hAnsi="標楷體"/>
                <w:bCs/>
              </w:rPr>
              <w:t xml:space="preserve"> 10.18.04.01</w:t>
            </w:r>
            <w:r>
              <w:rPr>
                <w:rFonts w:ascii="標楷體" w:eastAsia="標楷體" w:hAnsi="標楷體"/>
                <w:b/>
              </w:rPr>
              <w:t>[-1,-2]□</w:t>
            </w:r>
            <w:r>
              <w:rPr>
                <w:rFonts w:ascii="標楷體" w:eastAsia="標楷體" w:hAnsi="標楷體"/>
                <w:bCs/>
              </w:rPr>
              <w:t>無出廠或產地證明文件，或</w:t>
            </w:r>
            <w:r>
              <w:rPr>
                <w:rFonts w:ascii="標楷體" w:eastAsia="標楷體" w:hAnsi="標楷體"/>
                <w:bCs/>
              </w:rPr>
              <w:t>□</w:t>
            </w:r>
            <w:r>
              <w:rPr>
                <w:rFonts w:ascii="標楷體" w:eastAsia="標楷體" w:hAnsi="標楷體"/>
                <w:bCs/>
              </w:rPr>
              <w:t>外觀形式尺寸檢驗合格文件</w:t>
            </w:r>
          </w:p>
          <w:p w:rsidR="00407BE4" w:rsidRDefault="00BB50A0">
            <w:pPr>
              <w:spacing w:line="280" w:lineRule="exact"/>
              <w:ind w:left="3212" w:hanging="2877"/>
              <w:jc w:val="both"/>
            </w:pPr>
            <w:r>
              <w:rPr>
                <w:rFonts w:ascii="標楷體" w:eastAsia="標楷體" w:hAnsi="標楷體"/>
                <w:bCs/>
              </w:rPr>
              <w:t xml:space="preserve">  </w:t>
            </w:r>
            <w:r>
              <w:rPr>
                <w:rFonts w:ascii="標楷體" w:eastAsia="標楷體" w:hAnsi="標楷體"/>
                <w:b/>
                <w:color w:val="FF0000"/>
                <w:sz w:val="16"/>
                <w:szCs w:val="16"/>
              </w:rPr>
              <w:t xml:space="preserve">A1 A2 </w:t>
            </w:r>
            <w:r>
              <w:rPr>
                <w:rFonts w:ascii="標楷體" w:eastAsia="標楷體" w:hAnsi="標楷體"/>
              </w:rPr>
              <w:t>□5.</w:t>
            </w:r>
            <w:r>
              <w:rPr>
                <w:rFonts w:ascii="標楷體" w:eastAsia="標楷體" w:hAnsi="標楷體"/>
                <w:bCs/>
              </w:rPr>
              <w:t xml:space="preserve"> 10.18.04.02</w:t>
            </w:r>
            <w:r>
              <w:rPr>
                <w:rFonts w:ascii="標楷體" w:eastAsia="標楷體" w:hAnsi="標楷體"/>
                <w:b/>
              </w:rPr>
              <w:t>[-1,-2]□</w:t>
            </w:r>
            <w:r>
              <w:rPr>
                <w:rFonts w:ascii="標楷體" w:eastAsia="標楷體" w:hAnsi="標楷體"/>
                <w:bCs/>
              </w:rPr>
              <w:t>未依規定進行必要之試驗紀錄，或</w:t>
            </w:r>
            <w:r>
              <w:rPr>
                <w:rFonts w:ascii="標楷體" w:eastAsia="標楷體" w:hAnsi="標楷體"/>
                <w:bCs/>
              </w:rPr>
              <w:t>□</w:t>
            </w:r>
            <w:r>
              <w:rPr>
                <w:rFonts w:ascii="標楷體" w:eastAsia="標楷體" w:hAnsi="標楷體"/>
                <w:bCs/>
              </w:rPr>
              <w:t>檢驗頻率不足，或</w:t>
            </w:r>
            <w:r>
              <w:rPr>
                <w:rFonts w:ascii="標楷體" w:eastAsia="標楷體" w:hAnsi="標楷體"/>
                <w:bCs/>
              </w:rPr>
              <w:t>□</w:t>
            </w:r>
            <w:r>
              <w:rPr>
                <w:rFonts w:ascii="標楷體" w:eastAsia="標楷體" w:hAnsi="標楷體"/>
                <w:bCs/>
              </w:rPr>
              <w:t>無合約要求之試驗資料</w:t>
            </w:r>
          </w:p>
          <w:p w:rsidR="00407BE4" w:rsidRDefault="00BB50A0">
            <w:pPr>
              <w:spacing w:line="280" w:lineRule="exact"/>
              <w:ind w:left="3032" w:hanging="2700"/>
              <w:jc w:val="both"/>
            </w:pPr>
            <w:r>
              <w:rPr>
                <w:rFonts w:ascii="標楷體" w:eastAsia="標楷體" w:hAnsi="標楷體"/>
                <w:b/>
                <w:color w:val="FF0000"/>
                <w:sz w:val="16"/>
                <w:szCs w:val="16"/>
              </w:rPr>
              <w:t xml:space="preserve">A1 A2 </w:t>
            </w:r>
            <w:r>
              <w:rPr>
                <w:rFonts w:ascii="標楷體" w:eastAsia="標楷體" w:hAnsi="標楷體"/>
              </w:rPr>
              <w:t>□5.</w:t>
            </w:r>
            <w:r>
              <w:rPr>
                <w:rFonts w:ascii="標楷體" w:eastAsia="標楷體" w:hAnsi="標楷體"/>
                <w:b/>
                <w:i/>
                <w:iCs/>
              </w:rPr>
              <w:t xml:space="preserve"> 10.18.99[-1~-5]</w:t>
            </w:r>
            <w:r>
              <w:rPr>
                <w:rFonts w:ascii="標楷體" w:eastAsia="標楷體" w:hAnsi="標楷體"/>
                <w:b/>
                <w:i/>
                <w:iCs/>
              </w:rPr>
              <w:t>其他材料檢驗審查紀錄缺失：</w:t>
            </w:r>
          </w:p>
        </w:tc>
      </w:tr>
    </w:tbl>
    <w:p w:rsidR="00407BE4" w:rsidRDefault="00407BE4">
      <w:pPr>
        <w:spacing w:line="480" w:lineRule="exact"/>
      </w:pPr>
    </w:p>
    <w:sectPr w:rsidR="00407BE4">
      <w:headerReference w:type="default" r:id="rId8"/>
      <w:footerReference w:type="default" r:id="rId9"/>
      <w:pgSz w:w="11906" w:h="16838"/>
      <w:pgMar w:top="510" w:right="1346" w:bottom="397" w:left="1797" w:header="360" w:footer="567" w:gutter="0"/>
      <w:pgNumType w:start="1"/>
      <w:cols w:space="720"/>
      <w:docGrid w:type="line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0A0" w:rsidRDefault="00BB50A0">
      <w:r>
        <w:separator/>
      </w:r>
    </w:p>
  </w:endnote>
  <w:endnote w:type="continuationSeparator" w:id="0">
    <w:p w:rsidR="00BB50A0" w:rsidRDefault="00BB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B79" w:rsidRDefault="00BB50A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D02B79" w:rsidRDefault="00BB50A0">
                          <w:pPr>
                            <w:pStyle w:val="a4"/>
                          </w:pPr>
                          <w:r>
                            <w:rPr>
                              <w:rStyle w:val="a5"/>
                            </w:rPr>
                            <w:fldChar w:fldCharType="begin"/>
                          </w:r>
                          <w:r>
                            <w:rPr>
                              <w:rStyle w:val="a5"/>
                            </w:rPr>
                            <w:instrText xml:space="preserve"> PAGE </w:instrText>
                          </w:r>
                          <w:r>
                            <w:rPr>
                              <w:rStyle w:val="a5"/>
                            </w:rPr>
                            <w:fldChar w:fldCharType="separate"/>
                          </w:r>
                          <w:r w:rsidR="003C01FF">
                            <w:rPr>
                              <w:rStyle w:val="a5"/>
                              <w:noProof/>
                            </w:rPr>
                            <w:t>2</w:t>
                          </w:r>
                          <w:r>
                            <w:rPr>
                              <w:rStyle w:val="a5"/>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34"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D02B79" w:rsidRDefault="00BB50A0">
                    <w:pPr>
                      <w:pStyle w:val="a4"/>
                    </w:pPr>
                    <w:r>
                      <w:rPr>
                        <w:rStyle w:val="a5"/>
                      </w:rPr>
                      <w:fldChar w:fldCharType="begin"/>
                    </w:r>
                    <w:r>
                      <w:rPr>
                        <w:rStyle w:val="a5"/>
                      </w:rPr>
                      <w:instrText xml:space="preserve"> PAGE </w:instrText>
                    </w:r>
                    <w:r>
                      <w:rPr>
                        <w:rStyle w:val="a5"/>
                      </w:rPr>
                      <w:fldChar w:fldCharType="separate"/>
                    </w:r>
                    <w:r w:rsidR="003C01FF">
                      <w:rPr>
                        <w:rStyle w:val="a5"/>
                        <w:noProof/>
                      </w:rPr>
                      <w:t>2</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0A0" w:rsidRDefault="00BB50A0">
      <w:r>
        <w:rPr>
          <w:color w:val="000000"/>
        </w:rPr>
        <w:separator/>
      </w:r>
    </w:p>
  </w:footnote>
  <w:footnote w:type="continuationSeparator" w:id="0">
    <w:p w:rsidR="00BB50A0" w:rsidRDefault="00BB5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B79" w:rsidRDefault="00BB50A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FC3"/>
    <w:multiLevelType w:val="multilevel"/>
    <w:tmpl w:val="5944FAE6"/>
    <w:lvl w:ilvl="0">
      <w:start w:val="1"/>
      <w:numFmt w:val="decimal"/>
      <w:lvlText w:val="%1、"/>
      <w:lvlJc w:val="left"/>
      <w:pPr>
        <w:ind w:left="1053" w:hanging="4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542C723F"/>
    <w:multiLevelType w:val="multilevel"/>
    <w:tmpl w:val="5BDA39B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07BE4"/>
    <w:rsid w:val="003C01FF"/>
    <w:rsid w:val="00407BE4"/>
    <w:rsid w:val="00BB50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pPr>
      <w:shd w:val="clear" w:color="auto" w:fill="000080"/>
    </w:pPr>
    <w:rPr>
      <w:rFonts w:ascii="Arial" w:hAnsi="Arial"/>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header"/>
    <w:basedOn w:val="a"/>
    <w:pPr>
      <w:tabs>
        <w:tab w:val="center" w:pos="4153"/>
        <w:tab w:val="right" w:pos="8306"/>
      </w:tabs>
      <w:snapToGrid w:val="0"/>
    </w:pPr>
    <w:rPr>
      <w:sz w:val="20"/>
    </w:rPr>
  </w:style>
  <w:style w:type="paragraph" w:styleId="a7">
    <w:name w:val="Body Text Indent"/>
    <w:basedOn w:val="a"/>
    <w:pPr>
      <w:spacing w:before="60" w:line="240" w:lineRule="atLeast"/>
      <w:ind w:left="3751" w:hanging="3720"/>
      <w:jc w:val="both"/>
    </w:pPr>
    <w:rPr>
      <w:rFonts w:ascii="標楷體" w:eastAsia="標楷體" w:hAnsi="標楷體"/>
      <w:szCs w:val="24"/>
    </w:rPr>
  </w:style>
  <w:style w:type="paragraph" w:styleId="2">
    <w:name w:val="Body Text Indent 2"/>
    <w:basedOn w:val="a"/>
    <w:pPr>
      <w:spacing w:before="60" w:line="240" w:lineRule="exact"/>
      <w:ind w:left="1831" w:hanging="1680"/>
      <w:jc w:val="both"/>
    </w:pPr>
    <w:rPr>
      <w:rFonts w:ascii="標楷體" w:eastAsia="標楷體" w:hAnsi="標楷體"/>
      <w:szCs w:val="24"/>
    </w:rPr>
  </w:style>
  <w:style w:type="paragraph" w:styleId="3">
    <w:name w:val="Body Text Indent 3"/>
    <w:basedOn w:val="a"/>
    <w:pPr>
      <w:spacing w:line="280" w:lineRule="exact"/>
      <w:ind w:left="2912" w:hanging="2280"/>
      <w:jc w:val="both"/>
    </w:pPr>
    <w:rPr>
      <w:rFonts w:ascii="標楷體" w:eastAsia="標楷體" w:hAnsi="標楷體"/>
      <w:b/>
      <w:u w:val="single"/>
      <w:shd w:val="clear" w:color="auto" w:fill="FFFFFF"/>
    </w:rPr>
  </w:style>
  <w:style w:type="paragraph" w:styleId="a8">
    <w:name w:val="annotation text"/>
    <w:basedOn w:val="a"/>
  </w:style>
  <w:style w:type="paragraph" w:styleId="a9">
    <w:name w:val="Block Text"/>
    <w:basedOn w:val="a"/>
    <w:pPr>
      <w:ind w:left="1078" w:right="-206" w:hanging="881"/>
      <w:jc w:val="both"/>
    </w:pPr>
    <w:rPr>
      <w:rFonts w:ascii="標楷體" w:eastAsia="標楷體" w:hAnsi="標楷體"/>
      <w:b/>
      <w:bCs/>
      <w:sz w:val="32"/>
    </w:rPr>
  </w:style>
  <w:style w:type="character" w:styleId="aa">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pPr>
      <w:shd w:val="clear" w:color="auto" w:fill="000080"/>
    </w:pPr>
    <w:rPr>
      <w:rFonts w:ascii="Arial" w:hAnsi="Arial"/>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header"/>
    <w:basedOn w:val="a"/>
    <w:pPr>
      <w:tabs>
        <w:tab w:val="center" w:pos="4153"/>
        <w:tab w:val="right" w:pos="8306"/>
      </w:tabs>
      <w:snapToGrid w:val="0"/>
    </w:pPr>
    <w:rPr>
      <w:sz w:val="20"/>
    </w:rPr>
  </w:style>
  <w:style w:type="paragraph" w:styleId="a7">
    <w:name w:val="Body Text Indent"/>
    <w:basedOn w:val="a"/>
    <w:pPr>
      <w:spacing w:before="60" w:line="240" w:lineRule="atLeast"/>
      <w:ind w:left="3751" w:hanging="3720"/>
      <w:jc w:val="both"/>
    </w:pPr>
    <w:rPr>
      <w:rFonts w:ascii="標楷體" w:eastAsia="標楷體" w:hAnsi="標楷體"/>
      <w:szCs w:val="24"/>
    </w:rPr>
  </w:style>
  <w:style w:type="paragraph" w:styleId="2">
    <w:name w:val="Body Text Indent 2"/>
    <w:basedOn w:val="a"/>
    <w:pPr>
      <w:spacing w:before="60" w:line="240" w:lineRule="exact"/>
      <w:ind w:left="1831" w:hanging="1680"/>
      <w:jc w:val="both"/>
    </w:pPr>
    <w:rPr>
      <w:rFonts w:ascii="標楷體" w:eastAsia="標楷體" w:hAnsi="標楷體"/>
      <w:szCs w:val="24"/>
    </w:rPr>
  </w:style>
  <w:style w:type="paragraph" w:styleId="3">
    <w:name w:val="Body Text Indent 3"/>
    <w:basedOn w:val="a"/>
    <w:pPr>
      <w:spacing w:line="280" w:lineRule="exact"/>
      <w:ind w:left="2912" w:hanging="2280"/>
      <w:jc w:val="both"/>
    </w:pPr>
    <w:rPr>
      <w:rFonts w:ascii="標楷體" w:eastAsia="標楷體" w:hAnsi="標楷體"/>
      <w:b/>
      <w:u w:val="single"/>
      <w:shd w:val="clear" w:color="auto" w:fill="FFFFFF"/>
    </w:rPr>
  </w:style>
  <w:style w:type="paragraph" w:styleId="a8">
    <w:name w:val="annotation text"/>
    <w:basedOn w:val="a"/>
  </w:style>
  <w:style w:type="paragraph" w:styleId="a9">
    <w:name w:val="Block Text"/>
    <w:basedOn w:val="a"/>
    <w:pPr>
      <w:ind w:left="1078" w:right="-206" w:hanging="881"/>
      <w:jc w:val="both"/>
    </w:pPr>
    <w:rPr>
      <w:rFonts w:ascii="標楷體" w:eastAsia="標楷體" w:hAnsi="標楷體"/>
      <w:b/>
      <w:bCs/>
      <w:sz w:val="32"/>
    </w:rPr>
  </w:style>
  <w:style w:type="character" w:styleId="aa">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5799</Words>
  <Characters>33058</Characters>
  <Application>Microsoft Office Word</Application>
  <DocSecurity>0</DocSecurity>
  <Lines>275</Lines>
  <Paragraphs>77</Paragraphs>
  <ScaleCrop>false</ScaleCrop>
  <Company/>
  <LinksUpToDate>false</LinksUpToDate>
  <CharactersWithSpaces>38780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工程施工現場查核表</dc:title>
  <dc:creator>cmd</dc:creator>
  <cp:lastModifiedBy>賴詩芸</cp:lastModifiedBy>
  <cp:revision>2</cp:revision>
  <cp:lastPrinted>2008-12-15T01:45:00Z</cp:lastPrinted>
  <dcterms:created xsi:type="dcterms:W3CDTF">2024-04-15T10:15:00Z</dcterms:created>
  <dcterms:modified xsi:type="dcterms:W3CDTF">2024-04-15T10:15:00Z</dcterms:modified>
</cp:coreProperties>
</file>