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303" w:rsidRDefault="00C132DD">
      <w:pPr>
        <w:pStyle w:val="Standard"/>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page">
                  <wp:posOffset>2908800</wp:posOffset>
                </wp:positionH>
                <wp:positionV relativeFrom="paragraph">
                  <wp:posOffset>-25560</wp:posOffset>
                </wp:positionV>
                <wp:extent cx="899639" cy="20880"/>
                <wp:effectExtent l="0" t="0" r="0" b="0"/>
                <wp:wrapSquare wrapText="bothSides"/>
                <wp:docPr id="1" name="框架1"/>
                <wp:cNvGraphicFramePr/>
                <a:graphic xmlns:a="http://schemas.openxmlformats.org/drawingml/2006/main">
                  <a:graphicData uri="http://schemas.microsoft.com/office/word/2010/wordprocessingShape">
                    <wps:wsp>
                      <wps:cNvSpPr txBox="1"/>
                      <wps:spPr>
                        <a:xfrm>
                          <a:off x="0" y="0"/>
                          <a:ext cx="899639" cy="20880"/>
                        </a:xfrm>
                        <a:prstGeom prst="rect">
                          <a:avLst/>
                        </a:prstGeom>
                        <a:solidFill>
                          <a:srgbClr val="FFFFFF">
                            <a:alpha val="0"/>
                          </a:srgbClr>
                        </a:solidFill>
                      </wps:spPr>
                      <wps:txbx>
                        <w:txbxContent>
                          <w:tbl>
                            <w:tblPr>
                              <w:tblW w:w="1417" w:type="dxa"/>
                              <w:tblInd w:w="108" w:type="dxa"/>
                              <w:tblLayout w:type="fixed"/>
                              <w:tblCellMar>
                                <w:left w:w="10" w:type="dxa"/>
                                <w:right w:w="10" w:type="dxa"/>
                              </w:tblCellMar>
                              <w:tblLook w:val="04A0" w:firstRow="1" w:lastRow="0" w:firstColumn="1" w:lastColumn="0" w:noHBand="0" w:noVBand="1"/>
                            </w:tblPr>
                            <w:tblGrid>
                              <w:gridCol w:w="1417"/>
                            </w:tblGrid>
                            <w:tr w:rsidR="00377303">
                              <w:tblPrEx>
                                <w:tblCellMar>
                                  <w:top w:w="0" w:type="dxa"/>
                                  <w:bottom w:w="0" w:type="dxa"/>
                                </w:tblCellMar>
                              </w:tblPrEx>
                              <w:tc>
                                <w:tcPr>
                                  <w:tcW w:w="1417" w:type="dxa"/>
                                  <w:tcMar>
                                    <w:top w:w="0" w:type="dxa"/>
                                    <w:left w:w="108" w:type="dxa"/>
                                    <w:bottom w:w="0" w:type="dxa"/>
                                    <w:right w:w="108" w:type="dxa"/>
                                  </w:tcMar>
                                </w:tcPr>
                                <w:p w:rsidR="00377303" w:rsidRDefault="00C132DD">
                                  <w:pPr>
                                    <w:pStyle w:val="Standard"/>
                                    <w:jc w:val="center"/>
                                    <w:rPr>
                                      <w:rFonts w:ascii="標楷體" w:eastAsia="標楷體" w:hAnsi="標楷體" w:cs="標楷體"/>
                                      <w:szCs w:val="24"/>
                                    </w:rPr>
                                  </w:pPr>
                                  <w:r>
                                    <w:rPr>
                                      <w:rFonts w:ascii="標楷體" w:eastAsia="標楷體" w:hAnsi="標楷體" w:cs="標楷體"/>
                                      <w:szCs w:val="24"/>
                                    </w:rPr>
                                    <w:t>都市計畫</w:t>
                                  </w:r>
                                </w:p>
                              </w:tc>
                            </w:tr>
                            <w:tr w:rsidR="00377303">
                              <w:tblPrEx>
                                <w:tblCellMar>
                                  <w:top w:w="0" w:type="dxa"/>
                                  <w:bottom w:w="0" w:type="dxa"/>
                                </w:tblCellMar>
                              </w:tblPrEx>
                              <w:tc>
                                <w:tcPr>
                                  <w:tcW w:w="1417" w:type="dxa"/>
                                  <w:tcMar>
                                    <w:top w:w="0" w:type="dxa"/>
                                    <w:left w:w="108" w:type="dxa"/>
                                    <w:bottom w:w="0" w:type="dxa"/>
                                    <w:right w:w="108" w:type="dxa"/>
                                  </w:tcMar>
                                </w:tcPr>
                                <w:p w:rsidR="00377303" w:rsidRDefault="00C132DD">
                                  <w:pPr>
                                    <w:pStyle w:val="Standard"/>
                                    <w:jc w:val="center"/>
                                    <w:rPr>
                                      <w:rFonts w:ascii="標楷體" w:eastAsia="標楷體" w:hAnsi="標楷體" w:cs="標楷體"/>
                                      <w:szCs w:val="24"/>
                                    </w:rPr>
                                  </w:pPr>
                                  <w:r>
                                    <w:rPr>
                                      <w:rFonts w:ascii="標楷體" w:eastAsia="標楷體" w:hAnsi="標楷體" w:cs="標楷體"/>
                                      <w:szCs w:val="24"/>
                                    </w:rPr>
                                    <w:t>區域計畫</w:t>
                                  </w:r>
                                </w:p>
                              </w:tc>
                            </w:tr>
                          </w:tbl>
                          <w:p w:rsidR="00000000" w:rsidRDefault="00C132DD"/>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229.05pt;margin-top:-2pt;width:70.85pt;height:1.6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bV1AEAAIIDAAAOAAAAZHJzL2Uyb0RvYy54bWysU1GO0zAQ/UfiDpb/adIirdqo6QpYFSGt&#10;AKlwAMdxGku2xxp7m5QDcAwkLsGR9hyMnaa7gj9EPpyZ8cubeTOT7e1oDTspDBpczZeLkjPlJLTa&#10;HWv+9cv+1ZqzEIVrhQGnan5Wgd/uXr7YDr5SK+jBtAoZkbhQDb7mfYy+Kooge2VFWIBXji47QCsi&#10;uXgsWhQDsVtTrMryphgAW48gVQgUvZsu+S7zd52S8VPXBRWZqTnVFvOJ+WzSWey2ojqi8L2WlzLE&#10;P1RhhXaU9Ep1J6JgD6j/orJaIgTo4kKCLaDrtFRZA6lZln+oOfTCq6yFmhP8tU3h/9HKj6fPyHRL&#10;s+PMCUsjevz5/fHHr2VqzeBDRYiDJ0wc38KYYJd4oGBSPHZo05u0MLqnJp+vjVVjZJKC683m5vWG&#10;M0lXq3K9zn0vnr71GOJ7BZYlo+ZIY8vdFKf7ECkfQWdIShXA6HavjckOHpt3BtlJ0Ij3+Zm+Nb4X&#10;U3ROFyZo5nvGUSSZk5xkxbEZLxobaM8knfabquoBv3E20K7U3NEyc2Y+OBpFWqvZwNloZoPG7EW8&#10;dwcvEzRX7N88RNjrrCxlnNJQWcmhQecCL0uZNum5n1FPv87uNwAAAP//AwBQSwMEFAAGAAgAAAAh&#10;ALBKzWPeAAAACAEAAA8AAABkcnMvZG93bnJldi54bWxMj8FOwzAMhu9IvENkJC5oSzdtsJWmEyDB&#10;kYmBgN28xrQVjVM16VrefuYER9uffn9/thldo47Uhdqzgdk0AUVceFtzaeDt9XGyAhUissXGMxn4&#10;oQCb/Pwsw9T6gV/ouIulkhAOKRqoYmxTrUNRkcMw9S2x3L585zDK2JXadjhIuGv0PEmutcOa5UOF&#10;LT1UVHzvemdgvr1/Gt4t9vvP5+2Htfu+K+nKmMuL8e4WVKQx/sHwqy/qkIvTwfdsg2oMLJarmaAG&#10;JgvpJMByvZYuB1ncgM4z/b9AfgIAAP//AwBQSwECLQAUAAYACAAAACEAtoM4kv4AAADhAQAAEwAA&#10;AAAAAAAAAAAAAAAAAAAAW0NvbnRlbnRfVHlwZXNdLnhtbFBLAQItABQABgAIAAAAIQA4/SH/1gAA&#10;AJQBAAALAAAAAAAAAAAAAAAAAC8BAABfcmVscy8ucmVsc1BLAQItABQABgAIAAAAIQCf3abV1AEA&#10;AIIDAAAOAAAAAAAAAAAAAAAAAC4CAABkcnMvZTJvRG9jLnhtbFBLAQItABQABgAIAAAAIQCwSs1j&#10;3gAAAAgBAAAPAAAAAAAAAAAAAAAAAC4EAABkcnMvZG93bnJldi54bWxQSwUGAAAAAAQABADzAAAA&#10;OQUAAAAA&#10;" stroked="f">
                <v:fill opacity="0"/>
                <v:textbox style="mso-fit-shape-to-text:t" inset="0,0,0,0">
                  <w:txbxContent>
                    <w:tbl>
                      <w:tblPr>
                        <w:tblW w:w="1417" w:type="dxa"/>
                        <w:tblInd w:w="108" w:type="dxa"/>
                        <w:tblLayout w:type="fixed"/>
                        <w:tblCellMar>
                          <w:left w:w="10" w:type="dxa"/>
                          <w:right w:w="10" w:type="dxa"/>
                        </w:tblCellMar>
                        <w:tblLook w:val="04A0" w:firstRow="1" w:lastRow="0" w:firstColumn="1" w:lastColumn="0" w:noHBand="0" w:noVBand="1"/>
                      </w:tblPr>
                      <w:tblGrid>
                        <w:gridCol w:w="1417"/>
                      </w:tblGrid>
                      <w:tr w:rsidR="00377303">
                        <w:tblPrEx>
                          <w:tblCellMar>
                            <w:top w:w="0" w:type="dxa"/>
                            <w:bottom w:w="0" w:type="dxa"/>
                          </w:tblCellMar>
                        </w:tblPrEx>
                        <w:tc>
                          <w:tcPr>
                            <w:tcW w:w="1417" w:type="dxa"/>
                            <w:tcMar>
                              <w:top w:w="0" w:type="dxa"/>
                              <w:left w:w="108" w:type="dxa"/>
                              <w:bottom w:w="0" w:type="dxa"/>
                              <w:right w:w="108" w:type="dxa"/>
                            </w:tcMar>
                          </w:tcPr>
                          <w:p w:rsidR="00377303" w:rsidRDefault="00C132DD">
                            <w:pPr>
                              <w:pStyle w:val="Standard"/>
                              <w:jc w:val="center"/>
                              <w:rPr>
                                <w:rFonts w:ascii="標楷體" w:eastAsia="標楷體" w:hAnsi="標楷體" w:cs="標楷體"/>
                                <w:szCs w:val="24"/>
                              </w:rPr>
                            </w:pPr>
                            <w:r>
                              <w:rPr>
                                <w:rFonts w:ascii="標楷體" w:eastAsia="標楷體" w:hAnsi="標楷體" w:cs="標楷體"/>
                                <w:szCs w:val="24"/>
                              </w:rPr>
                              <w:t>都市計畫</w:t>
                            </w:r>
                          </w:p>
                        </w:tc>
                      </w:tr>
                      <w:tr w:rsidR="00377303">
                        <w:tblPrEx>
                          <w:tblCellMar>
                            <w:top w:w="0" w:type="dxa"/>
                            <w:bottom w:w="0" w:type="dxa"/>
                          </w:tblCellMar>
                        </w:tblPrEx>
                        <w:tc>
                          <w:tcPr>
                            <w:tcW w:w="1417" w:type="dxa"/>
                            <w:tcMar>
                              <w:top w:w="0" w:type="dxa"/>
                              <w:left w:w="108" w:type="dxa"/>
                              <w:bottom w:w="0" w:type="dxa"/>
                              <w:right w:w="108" w:type="dxa"/>
                            </w:tcMar>
                          </w:tcPr>
                          <w:p w:rsidR="00377303" w:rsidRDefault="00C132DD">
                            <w:pPr>
                              <w:pStyle w:val="Standard"/>
                              <w:jc w:val="center"/>
                              <w:rPr>
                                <w:rFonts w:ascii="標楷體" w:eastAsia="標楷體" w:hAnsi="標楷體" w:cs="標楷體"/>
                                <w:szCs w:val="24"/>
                              </w:rPr>
                            </w:pPr>
                            <w:r>
                              <w:rPr>
                                <w:rFonts w:ascii="標楷體" w:eastAsia="標楷體" w:hAnsi="標楷體" w:cs="標楷體"/>
                                <w:szCs w:val="24"/>
                              </w:rPr>
                              <w:t>區域計畫</w:t>
                            </w:r>
                          </w:p>
                        </w:tc>
                      </w:tr>
                    </w:tbl>
                    <w:p w:rsidR="00000000" w:rsidRDefault="00C132DD"/>
                  </w:txbxContent>
                </v:textbox>
                <w10:wrap type="square" anchorx="page"/>
              </v:shape>
            </w:pict>
          </mc:Fallback>
        </mc:AlternateContent>
      </w:r>
      <w:r>
        <w:rPr>
          <w:rFonts w:ascii="標楷體" w:eastAsia="標楷體" w:hAnsi="標楷體" w:cs="標楷體"/>
        </w:rPr>
        <w:t xml:space="preserve">               </w:t>
      </w:r>
      <w:r>
        <w:rPr>
          <w:rFonts w:ascii="標楷體" w:eastAsia="標楷體" w:hAnsi="標楷體" w:cs="標楷體"/>
          <w:sz w:val="28"/>
          <w:szCs w:val="28"/>
        </w:rPr>
        <w:t>實施</w:t>
      </w:r>
      <w:r>
        <w:rPr>
          <w:rFonts w:ascii="標楷體" w:eastAsia="標楷體" w:hAnsi="標楷體" w:cs="標楷體"/>
          <w:sz w:val="28"/>
          <w:szCs w:val="28"/>
        </w:rPr>
        <w:t xml:space="preserve">  </w:t>
      </w:r>
      <w:r>
        <w:rPr>
          <w:rFonts w:ascii="標楷體" w:eastAsia="標楷體" w:hAnsi="標楷體" w:cs="標楷體"/>
          <w:sz w:val="28"/>
          <w:szCs w:val="28"/>
        </w:rPr>
        <w:t>地區興建農舍切結書</w:t>
      </w:r>
    </w:p>
    <w:p w:rsidR="00377303" w:rsidRDefault="00377303">
      <w:pPr>
        <w:pStyle w:val="Standard"/>
        <w:rPr>
          <w:rFonts w:ascii="標楷體" w:eastAsia="標楷體" w:hAnsi="標楷體" w:cs="標楷體"/>
          <w:sz w:val="28"/>
          <w:szCs w:val="28"/>
        </w:rPr>
      </w:pPr>
    </w:p>
    <w:p w:rsidR="00377303" w:rsidRDefault="00C132DD">
      <w:pPr>
        <w:pStyle w:val="Standard"/>
      </w:pPr>
      <w:r>
        <w:rPr>
          <w:rFonts w:ascii="標楷體" w:eastAsia="標楷體" w:hAnsi="標楷體" w:cs="標楷體"/>
          <w:sz w:val="28"/>
          <w:szCs w:val="28"/>
        </w:rPr>
        <w:t xml:space="preserve">  </w:t>
      </w:r>
      <w:r>
        <w:rPr>
          <w:rFonts w:ascii="標楷體" w:eastAsia="標楷體" w:hAnsi="標楷體" w:cs="標楷體"/>
          <w:sz w:val="28"/>
          <w:szCs w:val="28"/>
        </w:rPr>
        <w:t>具切結書人</w:t>
      </w:r>
      <w:r>
        <w:rPr>
          <w:rFonts w:ascii="標楷體" w:eastAsia="標楷體" w:hAnsi="標楷體" w:cs="標楷體"/>
          <w:sz w:val="28"/>
          <w:szCs w:val="28"/>
        </w:rPr>
        <w:t xml:space="preserve">           </w:t>
      </w:r>
      <w:r>
        <w:rPr>
          <w:rFonts w:ascii="標楷體" w:eastAsia="標楷體" w:hAnsi="標楷體" w:cs="標楷體"/>
          <w:sz w:val="28"/>
          <w:szCs w:val="28"/>
        </w:rPr>
        <w:t>所有全部農地確實僅有潭子區</w:t>
      </w:r>
      <w:r>
        <w:rPr>
          <w:rFonts w:ascii="標楷體" w:eastAsia="標楷體" w:hAnsi="標楷體" w:cs="標楷體"/>
          <w:sz w:val="28"/>
          <w:szCs w:val="28"/>
        </w:rPr>
        <w:t xml:space="preserve">        </w:t>
      </w:r>
      <w:r>
        <w:rPr>
          <w:rFonts w:ascii="標楷體" w:eastAsia="標楷體" w:hAnsi="標楷體" w:cs="標楷體"/>
          <w:sz w:val="28"/>
          <w:szCs w:val="28"/>
        </w:rPr>
        <w:t>段</w:t>
      </w:r>
      <w:r>
        <w:rPr>
          <w:rFonts w:ascii="標楷體" w:eastAsia="標楷體" w:hAnsi="標楷體" w:cs="標楷體"/>
          <w:sz w:val="28"/>
          <w:szCs w:val="28"/>
        </w:rPr>
        <w:t xml:space="preserve">       </w:t>
      </w:r>
      <w:r>
        <w:rPr>
          <w:rFonts w:ascii="標楷體" w:eastAsia="標楷體" w:hAnsi="標楷體" w:cs="標楷體"/>
          <w:sz w:val="28"/>
          <w:szCs w:val="28"/>
        </w:rPr>
        <w:t>小段</w:t>
      </w:r>
      <w:r>
        <w:rPr>
          <w:rFonts w:ascii="標楷體" w:eastAsia="標楷體" w:hAnsi="標楷體" w:cs="標楷體"/>
          <w:sz w:val="28"/>
          <w:szCs w:val="28"/>
        </w:rPr>
        <w:t xml:space="preserve">          </w:t>
      </w:r>
      <w:r>
        <w:rPr>
          <w:rFonts w:ascii="標楷體" w:eastAsia="標楷體" w:hAnsi="標楷體" w:cs="標楷體"/>
          <w:sz w:val="28"/>
          <w:szCs w:val="28"/>
        </w:rPr>
        <w:t>地號等</w:t>
      </w:r>
      <w:r>
        <w:rPr>
          <w:rFonts w:ascii="標楷體" w:eastAsia="標楷體" w:hAnsi="標楷體" w:cs="標楷體"/>
          <w:sz w:val="28"/>
          <w:szCs w:val="28"/>
        </w:rPr>
        <w:t xml:space="preserve">   </w:t>
      </w:r>
      <w:r>
        <w:rPr>
          <w:rFonts w:ascii="標楷體" w:eastAsia="標楷體" w:hAnsi="標楷體" w:cs="標楷體"/>
          <w:sz w:val="28"/>
          <w:szCs w:val="28"/>
        </w:rPr>
        <w:t>筆土地</w:t>
      </w:r>
      <w:r>
        <w:rPr>
          <w:rFonts w:ascii="標楷體" w:eastAsia="標楷體" w:hAnsi="標楷體" w:cs="標楷體"/>
          <w:sz w:val="28"/>
          <w:szCs w:val="28"/>
        </w:rPr>
        <w:t>(</w:t>
      </w:r>
      <w:r>
        <w:rPr>
          <w:rFonts w:ascii="標楷體" w:eastAsia="標楷體" w:hAnsi="標楷體" w:cs="標楷體"/>
          <w:sz w:val="28"/>
          <w:szCs w:val="28"/>
        </w:rPr>
        <w:t>詳如土地清冊</w:t>
      </w:r>
      <w:r>
        <w:rPr>
          <w:rFonts w:ascii="標楷體" w:eastAsia="標楷體" w:hAnsi="標楷體" w:cs="標楷體"/>
          <w:sz w:val="28"/>
          <w:szCs w:val="28"/>
        </w:rPr>
        <w:t>)</w:t>
      </w:r>
      <w:r>
        <w:rPr>
          <w:rFonts w:ascii="標楷體" w:eastAsia="標楷體" w:hAnsi="標楷體" w:cs="標楷體"/>
          <w:sz w:val="28"/>
          <w:szCs w:val="28"/>
        </w:rPr>
        <w:t>，若有不實或虛偽，願負一切民刑事責任並放棄先訴抗辯權，恐口無</w:t>
      </w:r>
      <w:proofErr w:type="gramStart"/>
      <w:r>
        <w:rPr>
          <w:rFonts w:ascii="標楷體" w:eastAsia="標楷體" w:hAnsi="標楷體" w:cs="標楷體"/>
          <w:sz w:val="28"/>
          <w:szCs w:val="28"/>
        </w:rPr>
        <w:t>憑</w:t>
      </w:r>
      <w:proofErr w:type="gramEnd"/>
      <w:r>
        <w:rPr>
          <w:rFonts w:ascii="標楷體" w:eastAsia="標楷體" w:hAnsi="標楷體" w:cs="標楷體"/>
          <w:sz w:val="28"/>
          <w:szCs w:val="28"/>
        </w:rPr>
        <w:t>，特立具結屬實。</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另外具切結書人所有農地內</w:t>
      </w:r>
      <w:proofErr w:type="gramStart"/>
      <w:r>
        <w:rPr>
          <w:rFonts w:ascii="標楷體" w:eastAsia="標楷體" w:hAnsi="標楷體" w:cs="標楷體"/>
          <w:sz w:val="28"/>
          <w:szCs w:val="28"/>
        </w:rPr>
        <w:t>現確</w:t>
      </w:r>
      <w:r>
        <w:rPr>
          <w:rFonts w:ascii="標楷體" w:eastAsia="標楷體" w:hAnsi="標楷體" w:cs="標楷體"/>
          <w:sz w:val="28"/>
          <w:szCs w:val="28"/>
        </w:rPr>
        <w:t>(</w:t>
      </w:r>
      <w:proofErr w:type="gramEnd"/>
      <w:r>
        <w:rPr>
          <w:rFonts w:ascii="標楷體" w:eastAsia="標楷體" w:hAnsi="標楷體" w:cs="標楷體"/>
          <w:sz w:val="28"/>
          <w:szCs w:val="28"/>
        </w:rPr>
        <w:t>有</w:t>
      </w:r>
      <w:r>
        <w:rPr>
          <w:rFonts w:ascii="標楷體" w:eastAsia="標楷體" w:hAnsi="標楷體" w:cs="標楷體"/>
          <w:sz w:val="28"/>
          <w:szCs w:val="28"/>
        </w:rPr>
        <w:t>)</w:t>
      </w:r>
      <w:r>
        <w:rPr>
          <w:rFonts w:ascii="標楷體" w:eastAsia="標楷體" w:hAnsi="標楷體" w:cs="標楷體"/>
          <w:sz w:val="28"/>
          <w:szCs w:val="28"/>
        </w:rPr>
        <w:t>無自有農舍</w:t>
      </w:r>
      <w:r>
        <w:rPr>
          <w:rFonts w:ascii="標楷體" w:eastAsia="標楷體" w:hAnsi="標楷體" w:cs="標楷體"/>
          <w:sz w:val="28"/>
          <w:szCs w:val="28"/>
        </w:rPr>
        <w:t xml:space="preserve">              </w:t>
      </w:r>
      <w:proofErr w:type="gramStart"/>
      <w:r>
        <w:rPr>
          <w:rFonts w:ascii="標楷體" w:eastAsia="標楷體" w:hAnsi="標楷體" w:cs="標楷體"/>
          <w:sz w:val="28"/>
          <w:szCs w:val="28"/>
        </w:rPr>
        <w:t>㎡</w:t>
      </w:r>
      <w:proofErr w:type="gramEnd"/>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sz w:val="28"/>
          <w:szCs w:val="28"/>
        </w:rPr>
        <w:t>詳如房屋清冊</w:t>
      </w:r>
      <w:r>
        <w:rPr>
          <w:rFonts w:ascii="標楷體" w:eastAsia="標楷體" w:hAnsi="標楷體" w:cs="標楷體"/>
          <w:sz w:val="28"/>
          <w:szCs w:val="28"/>
        </w:rPr>
        <w:t>)</w:t>
      </w:r>
      <w:r>
        <w:rPr>
          <w:rFonts w:ascii="標楷體" w:eastAsia="標楷體" w:hAnsi="標楷體" w:cs="標楷體"/>
          <w:sz w:val="28"/>
          <w:szCs w:val="28"/>
        </w:rPr>
        <w:t>，擬在具</w:t>
      </w:r>
      <w:proofErr w:type="gramStart"/>
      <w:r>
        <w:rPr>
          <w:rFonts w:ascii="標楷體" w:eastAsia="標楷體" w:hAnsi="標楷體" w:cs="標楷體"/>
          <w:sz w:val="28"/>
          <w:szCs w:val="28"/>
        </w:rPr>
        <w:t>切結人所有</w:t>
      </w:r>
      <w:proofErr w:type="gramEnd"/>
      <w:r>
        <w:rPr>
          <w:rFonts w:ascii="標楷體" w:eastAsia="標楷體" w:hAnsi="標楷體" w:cs="標楷體"/>
          <w:sz w:val="28"/>
          <w:szCs w:val="28"/>
        </w:rPr>
        <w:t>土地位於本區</w:t>
      </w:r>
      <w:r>
        <w:rPr>
          <w:rFonts w:ascii="標楷體" w:eastAsia="標楷體" w:hAnsi="標楷體" w:cs="標楷體"/>
          <w:sz w:val="28"/>
          <w:szCs w:val="28"/>
        </w:rPr>
        <w:t xml:space="preserve">        </w:t>
      </w:r>
      <w:r>
        <w:rPr>
          <w:rFonts w:ascii="標楷體" w:eastAsia="標楷體" w:hAnsi="標楷體" w:cs="標楷體"/>
          <w:sz w:val="28"/>
          <w:szCs w:val="28"/>
        </w:rPr>
        <w:t>段</w:t>
      </w:r>
      <w:r>
        <w:rPr>
          <w:rFonts w:ascii="標楷體" w:eastAsia="標楷體" w:hAnsi="標楷體" w:cs="標楷體"/>
          <w:sz w:val="28"/>
          <w:szCs w:val="28"/>
        </w:rPr>
        <w:t xml:space="preserve">         </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小段</w:t>
      </w:r>
      <w:r>
        <w:rPr>
          <w:rFonts w:ascii="標楷體" w:eastAsia="標楷體" w:hAnsi="標楷體" w:cs="標楷體"/>
          <w:sz w:val="28"/>
          <w:szCs w:val="28"/>
        </w:rPr>
        <w:t xml:space="preserve">         </w:t>
      </w:r>
      <w:r>
        <w:rPr>
          <w:rFonts w:ascii="標楷體" w:eastAsia="標楷體" w:hAnsi="標楷體" w:cs="標楷體"/>
          <w:sz w:val="28"/>
          <w:szCs w:val="28"/>
        </w:rPr>
        <w:t>地號土地上新</w:t>
      </w:r>
      <w:r>
        <w:rPr>
          <w:rFonts w:ascii="標楷體" w:eastAsia="標楷體" w:hAnsi="標楷體" w:cs="標楷體"/>
          <w:sz w:val="28"/>
          <w:szCs w:val="28"/>
        </w:rPr>
        <w:t>(</w:t>
      </w:r>
      <w:r>
        <w:rPr>
          <w:rFonts w:ascii="標楷體" w:eastAsia="標楷體" w:hAnsi="標楷體" w:cs="標楷體"/>
          <w:sz w:val="28"/>
          <w:szCs w:val="28"/>
        </w:rPr>
        <w:t>增</w:t>
      </w:r>
      <w:r>
        <w:rPr>
          <w:rFonts w:ascii="標楷體" w:eastAsia="標楷體" w:hAnsi="標楷體" w:cs="標楷體"/>
          <w:sz w:val="28"/>
          <w:szCs w:val="28"/>
        </w:rPr>
        <w:t>)</w:t>
      </w:r>
      <w:r>
        <w:rPr>
          <w:rFonts w:ascii="標楷體" w:eastAsia="標楷體" w:hAnsi="標楷體" w:cs="標楷體"/>
          <w:sz w:val="28"/>
          <w:szCs w:val="28"/>
        </w:rPr>
        <w:t>建農舍，若有不實或虛偽，願受建築法及違章建築處理辦法之規定處理外並負一切民刑事責任並放棄先訴抗辯權，恐口無</w:t>
      </w:r>
      <w:proofErr w:type="gramStart"/>
      <w:r>
        <w:rPr>
          <w:rFonts w:ascii="標楷體" w:eastAsia="標楷體" w:hAnsi="標楷體" w:cs="標楷體"/>
          <w:sz w:val="28"/>
          <w:szCs w:val="28"/>
        </w:rPr>
        <w:t>憑</w:t>
      </w:r>
      <w:proofErr w:type="gramEnd"/>
      <w:r>
        <w:rPr>
          <w:rFonts w:ascii="標楷體" w:eastAsia="標楷體" w:hAnsi="標楷體" w:cs="標楷體"/>
          <w:sz w:val="28"/>
          <w:szCs w:val="28"/>
        </w:rPr>
        <w:t>，特立具結屬實。</w:t>
      </w:r>
    </w:p>
    <w:p w:rsidR="00377303" w:rsidRDefault="00377303">
      <w:pPr>
        <w:pStyle w:val="Standard"/>
        <w:rPr>
          <w:rFonts w:ascii="標楷體" w:eastAsia="標楷體" w:hAnsi="標楷體" w:cs="標楷體"/>
          <w:sz w:val="28"/>
          <w:szCs w:val="28"/>
        </w:rPr>
      </w:pPr>
    </w:p>
    <w:p w:rsidR="00377303" w:rsidRDefault="00C132DD">
      <w:pPr>
        <w:pStyle w:val="Standard"/>
      </w:pPr>
      <w:r>
        <w:rPr>
          <w:rFonts w:ascii="標楷體" w:eastAsia="標楷體" w:hAnsi="標楷體" w:cs="標楷體"/>
          <w:sz w:val="28"/>
          <w:szCs w:val="28"/>
        </w:rPr>
        <w:t>此致</w:t>
      </w:r>
      <w:r>
        <w:rPr>
          <w:rFonts w:ascii="標楷體" w:eastAsia="標楷體" w:hAnsi="標楷體" w:cs="標楷體"/>
          <w:sz w:val="28"/>
          <w:szCs w:val="28"/>
        </w:rPr>
        <w:t xml:space="preserve">   </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中市潭子區公所</w:t>
      </w:r>
      <w:r>
        <w:rPr>
          <w:rFonts w:ascii="標楷體" w:eastAsia="標楷體" w:hAnsi="標楷體" w:cs="標楷體"/>
          <w:sz w:val="28"/>
          <w:szCs w:val="28"/>
        </w:rPr>
        <w:t xml:space="preserve">  </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具切結書人：</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身分證號碼：</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住址：</w:t>
      </w: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 xml:space="preserve">                       </w:t>
      </w:r>
      <w:r>
        <w:rPr>
          <w:rFonts w:ascii="標楷體" w:eastAsia="標楷體" w:hAnsi="標楷體" w:cs="標楷體"/>
          <w:sz w:val="28"/>
          <w:szCs w:val="28"/>
        </w:rPr>
        <w:t>電話：</w:t>
      </w:r>
    </w:p>
    <w:p w:rsidR="00377303" w:rsidRDefault="00377303">
      <w:pPr>
        <w:pStyle w:val="Standard"/>
        <w:rPr>
          <w:rFonts w:ascii="標楷體" w:eastAsia="標楷體" w:hAnsi="標楷體" w:cs="標楷體"/>
          <w:sz w:val="28"/>
          <w:szCs w:val="28"/>
        </w:rPr>
      </w:pPr>
    </w:p>
    <w:p w:rsidR="00377303" w:rsidRDefault="00C132DD">
      <w:pPr>
        <w:pStyle w:val="Standard"/>
        <w:rPr>
          <w:rFonts w:ascii="標楷體" w:eastAsia="標楷體" w:hAnsi="標楷體" w:cs="標楷體"/>
          <w:sz w:val="28"/>
          <w:szCs w:val="28"/>
        </w:rPr>
      </w:pPr>
      <w:r>
        <w:rPr>
          <w:rFonts w:ascii="標楷體" w:eastAsia="標楷體" w:hAnsi="標楷體" w:cs="標楷體"/>
          <w:sz w:val="28"/>
          <w:szCs w:val="28"/>
        </w:rPr>
        <w:t>中華民國</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rsidR="00377303" w:rsidRDefault="00377303">
      <w:pPr>
        <w:pStyle w:val="Standard"/>
        <w:jc w:val="center"/>
        <w:rPr>
          <w:rFonts w:ascii="標楷體" w:eastAsia="標楷體" w:hAnsi="標楷體" w:cs="標楷體"/>
          <w:sz w:val="28"/>
          <w:szCs w:val="28"/>
        </w:rPr>
      </w:pPr>
    </w:p>
    <w:sectPr w:rsidR="00377303">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2DD" w:rsidRDefault="00C132DD">
      <w:r>
        <w:separator/>
      </w:r>
    </w:p>
  </w:endnote>
  <w:endnote w:type="continuationSeparator" w:id="0">
    <w:p w:rsidR="00C132DD" w:rsidRDefault="00C1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2DD" w:rsidRDefault="00C132DD">
      <w:r>
        <w:rPr>
          <w:color w:val="000000"/>
        </w:rPr>
        <w:separator/>
      </w:r>
    </w:p>
  </w:footnote>
  <w:footnote w:type="continuationSeparator" w:id="0">
    <w:p w:rsidR="00C132DD" w:rsidRDefault="00C13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77303"/>
    <w:rsid w:val="00377303"/>
    <w:rsid w:val="00C132DD"/>
    <w:rsid w:val="00EE16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ddressee">
    <w:name w:val="Addressee"/>
    <w:basedOn w:val="Standard"/>
    <w:pPr>
      <w:snapToGrid w:val="0"/>
      <w:ind w:left="100"/>
    </w:pPr>
    <w:rPr>
      <w:rFonts w:ascii="Cambria" w:hAnsi="Cambria"/>
      <w:sz w:val="32"/>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link w:val="a6"/>
    <w:uiPriority w:val="99"/>
    <w:unhideWhenUsed/>
    <w:rsid w:val="00EE167D"/>
    <w:pPr>
      <w:tabs>
        <w:tab w:val="center" w:pos="4153"/>
        <w:tab w:val="right" w:pos="8306"/>
      </w:tabs>
      <w:snapToGrid w:val="0"/>
    </w:pPr>
    <w:rPr>
      <w:rFonts w:cs="Mangal"/>
      <w:sz w:val="20"/>
      <w:szCs w:val="18"/>
    </w:rPr>
  </w:style>
  <w:style w:type="character" w:customStyle="1" w:styleId="a6">
    <w:name w:val="頁首 字元"/>
    <w:basedOn w:val="a0"/>
    <w:link w:val="a5"/>
    <w:uiPriority w:val="99"/>
    <w:rsid w:val="00EE167D"/>
    <w:rPr>
      <w:rFonts w:cs="Mangal"/>
      <w:sz w:val="20"/>
      <w:szCs w:val="18"/>
    </w:rPr>
  </w:style>
  <w:style w:type="paragraph" w:styleId="a7">
    <w:name w:val="footer"/>
    <w:basedOn w:val="a"/>
    <w:link w:val="a8"/>
    <w:uiPriority w:val="99"/>
    <w:unhideWhenUsed/>
    <w:rsid w:val="00EE167D"/>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EE167D"/>
    <w:rPr>
      <w:rFonts w:cs="Mangal"/>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Addressee">
    <w:name w:val="Addressee"/>
    <w:basedOn w:val="Standard"/>
    <w:pPr>
      <w:snapToGrid w:val="0"/>
      <w:ind w:left="100"/>
    </w:pPr>
    <w:rPr>
      <w:rFonts w:ascii="Cambria" w:hAnsi="Cambria"/>
      <w:sz w:val="32"/>
      <w:szCs w:val="24"/>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header"/>
    <w:basedOn w:val="a"/>
    <w:link w:val="a6"/>
    <w:uiPriority w:val="99"/>
    <w:unhideWhenUsed/>
    <w:rsid w:val="00EE167D"/>
    <w:pPr>
      <w:tabs>
        <w:tab w:val="center" w:pos="4153"/>
        <w:tab w:val="right" w:pos="8306"/>
      </w:tabs>
      <w:snapToGrid w:val="0"/>
    </w:pPr>
    <w:rPr>
      <w:rFonts w:cs="Mangal"/>
      <w:sz w:val="20"/>
      <w:szCs w:val="18"/>
    </w:rPr>
  </w:style>
  <w:style w:type="character" w:customStyle="1" w:styleId="a6">
    <w:name w:val="頁首 字元"/>
    <w:basedOn w:val="a0"/>
    <w:link w:val="a5"/>
    <w:uiPriority w:val="99"/>
    <w:rsid w:val="00EE167D"/>
    <w:rPr>
      <w:rFonts w:cs="Mangal"/>
      <w:sz w:val="20"/>
      <w:szCs w:val="18"/>
    </w:rPr>
  </w:style>
  <w:style w:type="paragraph" w:styleId="a7">
    <w:name w:val="footer"/>
    <w:basedOn w:val="a"/>
    <w:link w:val="a8"/>
    <w:uiPriority w:val="99"/>
    <w:unhideWhenUsed/>
    <w:rsid w:val="00EE167D"/>
    <w:pPr>
      <w:tabs>
        <w:tab w:val="center" w:pos="4153"/>
        <w:tab w:val="right" w:pos="8306"/>
      </w:tabs>
      <w:snapToGrid w:val="0"/>
    </w:pPr>
    <w:rPr>
      <w:rFonts w:cs="Mangal"/>
      <w:sz w:val="20"/>
      <w:szCs w:val="18"/>
    </w:rPr>
  </w:style>
  <w:style w:type="character" w:customStyle="1" w:styleId="a8">
    <w:name w:val="頁尾 字元"/>
    <w:basedOn w:val="a0"/>
    <w:link w:val="a7"/>
    <w:uiPriority w:val="99"/>
    <w:rsid w:val="00EE167D"/>
    <w:rPr>
      <w:rFonts w:cs="Mang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賴詩芸</cp:lastModifiedBy>
  <cp:revision>1</cp:revision>
  <dcterms:created xsi:type="dcterms:W3CDTF">2011-01-26T09:59:00Z</dcterms:created>
  <dcterms:modified xsi:type="dcterms:W3CDTF">2023-12-14T12:23:00Z</dcterms:modified>
</cp:coreProperties>
</file>