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2520"/>
        <w:gridCol w:w="1620"/>
        <w:gridCol w:w="2340"/>
      </w:tblGrid>
      <w:tr w:rsidR="00A81EC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080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中市潭子區公所辦公大樓展覽活動申請表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展覽名稱</w:t>
            </w:r>
          </w:p>
        </w:tc>
        <w:tc>
          <w:tcPr>
            <w:tcW w:w="7920" w:type="dxa"/>
            <w:gridSpan w:val="4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展覽類別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展覽件數</w:t>
            </w:r>
          </w:p>
        </w:tc>
        <w:tc>
          <w:tcPr>
            <w:tcW w:w="2340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1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展出時間　　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ind w:firstLine="70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民國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年　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月　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日起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 w:rsidR="00A81ECA" w:rsidRDefault="002A39DF">
            <w:pPr>
              <w:widowControl/>
              <w:ind w:firstLine="42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至民國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日止</w:t>
            </w:r>
          </w:p>
          <w:p w:rsidR="00A81ECA" w:rsidRDefault="002A39DF">
            <w:pPr>
              <w:widowControl/>
              <w:ind w:firstLine="42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每檔以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個月為一期，依申請先後由本所排定之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1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展覽佈置</w:t>
            </w:r>
          </w:p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負責人姓名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340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3227"/>
        </w:trPr>
        <w:tc>
          <w:tcPr>
            <w:tcW w:w="21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展歷及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展覽</w:t>
            </w:r>
          </w:p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作品特色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A81ECA" w:rsidRDefault="002A39D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160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備註</w:t>
            </w: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開幕活動請柬及各種文宣簡介，由展出者擬定經本所同意後，由展出者自行印製。</w:t>
            </w:r>
          </w:p>
          <w:p w:rsidR="00A81ECA" w:rsidRDefault="002A39D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開幕活動茶會費用自行負擔，當天本館可提供長桌、桌巾、椅子。請於</w:t>
            </w:r>
          </w:p>
          <w:p w:rsidR="00A81ECA" w:rsidRDefault="002A39DF">
            <w:pPr>
              <w:widowControl/>
              <w:ind w:left="36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活動前半個月告知，以利事前準備。</w:t>
            </w:r>
          </w:p>
          <w:p w:rsidR="00A81ECA" w:rsidRDefault="002A39D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展覽作品掛、卸及保管之責，均自行負擔。</w:t>
            </w:r>
          </w:p>
          <w:p w:rsidR="00A81ECA" w:rsidRDefault="002A39D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策展時間依登記順序安排，本所將會另行通知。</w:t>
            </w:r>
          </w:p>
          <w:p w:rsidR="00A81ECA" w:rsidRDefault="002A39D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申請展畫者請於月初策展，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月末撤展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，逾期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未撤展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將影響未來展畫權利。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60" w:type="dxa"/>
            <w:vMerge w:val="restart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申請者　　　　　　　　或（團體名稱）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    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160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A81EC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81EC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160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A81EC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CA" w:rsidRDefault="002A39D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81ECA" w:rsidRDefault="002A39DF">
      <w:r>
        <w:rPr>
          <w:rFonts w:ascii="標楷體" w:eastAsia="標楷體" w:hAnsi="標楷體"/>
        </w:rPr>
        <w:t xml:space="preserve">                                                          </w:t>
      </w:r>
      <w:r>
        <w:rPr>
          <w:rFonts w:ascii="標楷體" w:eastAsia="標楷體" w:hAnsi="標楷體"/>
          <w:b/>
        </w:rPr>
        <w:t>申請</w:t>
      </w:r>
      <w:r>
        <w:rPr>
          <w:rFonts w:ascii="標楷體" w:eastAsia="標楷體" w:hAnsi="標楷體" w:cs="新細明體"/>
          <w:b/>
          <w:bCs/>
          <w:kern w:val="0"/>
        </w:rPr>
        <w:t>日期　　年　　月　　日</w:t>
      </w:r>
    </w:p>
    <w:sectPr w:rsidR="00A81ECA">
      <w:pgSz w:w="11906" w:h="16838"/>
      <w:pgMar w:top="567" w:right="794" w:bottom="737" w:left="79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DF" w:rsidRDefault="002A39DF">
      <w:r>
        <w:separator/>
      </w:r>
    </w:p>
  </w:endnote>
  <w:endnote w:type="continuationSeparator" w:id="0">
    <w:p w:rsidR="002A39DF" w:rsidRDefault="002A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DF" w:rsidRDefault="002A39DF">
      <w:r>
        <w:rPr>
          <w:color w:val="000000"/>
        </w:rPr>
        <w:separator/>
      </w:r>
    </w:p>
  </w:footnote>
  <w:footnote w:type="continuationSeparator" w:id="0">
    <w:p w:rsidR="002A39DF" w:rsidRDefault="002A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7D4"/>
    <w:multiLevelType w:val="multilevel"/>
    <w:tmpl w:val="9F5C2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ECA"/>
    <w:rsid w:val="002A39DF"/>
    <w:rsid w:val="00A81ECA"/>
    <w:rsid w:val="00E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潭子區圖書館展覽活動申請表</dc:title>
  <dc:creator>研考會</dc:creator>
  <cp:lastModifiedBy>賴詩芸</cp:lastModifiedBy>
  <cp:revision>2</cp:revision>
  <cp:lastPrinted>2019-04-29T09:26:00Z</cp:lastPrinted>
  <dcterms:created xsi:type="dcterms:W3CDTF">2023-12-14T07:02:00Z</dcterms:created>
  <dcterms:modified xsi:type="dcterms:W3CDTF">2023-12-14T07:02:00Z</dcterms:modified>
</cp:coreProperties>
</file>